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D8B" w:rsidRPr="00CF0EDE" w:rsidRDefault="002C1D8B" w:rsidP="00B87074">
      <w:pPr>
        <w:tabs>
          <w:tab w:val="left" w:pos="8188"/>
        </w:tabs>
        <w:suppressAutoHyphens w:val="0"/>
        <w:spacing w:before="360" w:line="276" w:lineRule="auto"/>
        <w:rPr>
          <w:rFonts w:asciiTheme="minorHAnsi" w:eastAsia="Calibri" w:hAnsiTheme="minorHAnsi" w:cstheme="minorHAnsi"/>
          <w:b/>
          <w:bCs/>
          <w:sz w:val="24"/>
          <w:szCs w:val="24"/>
          <w:lang w:eastAsia="en-US"/>
        </w:rPr>
      </w:pPr>
      <w:r w:rsidRPr="00CF0EDE">
        <w:rPr>
          <w:rFonts w:asciiTheme="minorHAnsi" w:eastAsia="Calibri" w:hAnsiTheme="minorHAnsi" w:cstheme="minorHAnsi"/>
          <w:b/>
          <w:bCs/>
          <w:sz w:val="24"/>
          <w:szCs w:val="24"/>
          <w:lang w:eastAsia="en-US"/>
        </w:rPr>
        <w:t xml:space="preserve">Gmina Czarnocin </w:t>
      </w:r>
      <w:r w:rsidRPr="00CF0EDE">
        <w:rPr>
          <w:rFonts w:asciiTheme="minorHAnsi" w:eastAsia="Calibri" w:hAnsiTheme="minorHAnsi" w:cstheme="minorHAnsi"/>
          <w:b/>
          <w:bCs/>
          <w:sz w:val="24"/>
          <w:szCs w:val="24"/>
          <w:lang w:eastAsia="en-US"/>
        </w:rPr>
        <w:br/>
        <w:t>reprezentowana przez</w:t>
      </w:r>
      <w:r w:rsidRPr="00CF0EDE">
        <w:rPr>
          <w:rFonts w:asciiTheme="minorHAnsi" w:eastAsia="Calibri" w:hAnsiTheme="minorHAnsi" w:cstheme="minorHAnsi"/>
          <w:b/>
          <w:bCs/>
          <w:sz w:val="24"/>
          <w:szCs w:val="24"/>
          <w:lang w:eastAsia="en-US"/>
        </w:rPr>
        <w:br/>
        <w:t>Mariusza Kozuba – Wójta Gminy</w:t>
      </w:r>
    </w:p>
    <w:p w:rsidR="002C1D8B" w:rsidRPr="00CF0EDE" w:rsidRDefault="002C1D8B" w:rsidP="00B87074">
      <w:pPr>
        <w:suppressAutoHyphens w:val="0"/>
        <w:spacing w:before="120" w:line="276" w:lineRule="auto"/>
        <w:rPr>
          <w:rFonts w:asciiTheme="minorHAnsi" w:eastAsia="Calibri" w:hAnsiTheme="minorHAnsi" w:cstheme="minorHAnsi"/>
          <w:b/>
          <w:bCs/>
          <w:sz w:val="24"/>
          <w:szCs w:val="24"/>
          <w:lang w:eastAsia="en-US"/>
        </w:rPr>
      </w:pPr>
      <w:r w:rsidRPr="00CF0EDE">
        <w:rPr>
          <w:rFonts w:asciiTheme="minorHAnsi" w:eastAsia="Calibri" w:hAnsiTheme="minorHAnsi" w:cstheme="minorHAnsi"/>
          <w:b/>
          <w:bCs/>
          <w:sz w:val="24"/>
          <w:szCs w:val="24"/>
          <w:lang w:eastAsia="en-US"/>
        </w:rPr>
        <w:t>Adres Urzędu:</w:t>
      </w:r>
      <w:r w:rsidRPr="00CF0EDE">
        <w:rPr>
          <w:rFonts w:asciiTheme="minorHAnsi" w:eastAsia="Calibri" w:hAnsiTheme="minorHAnsi" w:cstheme="minorHAnsi"/>
          <w:b/>
          <w:bCs/>
          <w:sz w:val="24"/>
          <w:szCs w:val="24"/>
          <w:lang w:eastAsia="en-US"/>
        </w:rPr>
        <w:br/>
      </w:r>
      <w:r w:rsidRPr="00CF0EDE">
        <w:rPr>
          <w:rFonts w:asciiTheme="minorHAnsi" w:hAnsiTheme="minorHAnsi" w:cstheme="minorHAnsi"/>
          <w:sz w:val="24"/>
          <w:szCs w:val="24"/>
          <w:lang w:eastAsia="pl-PL"/>
        </w:rPr>
        <w:t>ul. Główna 142</w:t>
      </w:r>
      <w:r w:rsidRPr="00CF0EDE">
        <w:rPr>
          <w:rFonts w:asciiTheme="minorHAnsi" w:hAnsiTheme="minorHAnsi" w:cstheme="minorHAnsi"/>
          <w:sz w:val="24"/>
          <w:szCs w:val="24"/>
          <w:lang w:eastAsia="pl-PL"/>
        </w:rPr>
        <w:br/>
        <w:t>97-318 Czarnocin</w:t>
      </w:r>
      <w:r w:rsidRPr="00CF0EDE">
        <w:rPr>
          <w:rFonts w:asciiTheme="minorHAnsi" w:hAnsiTheme="minorHAnsi" w:cstheme="minorHAnsi"/>
          <w:sz w:val="24"/>
          <w:szCs w:val="24"/>
          <w:lang w:eastAsia="pl-PL"/>
        </w:rPr>
        <w:br/>
      </w:r>
      <w:proofErr w:type="spellStart"/>
      <w:r w:rsidRPr="00CF0EDE">
        <w:rPr>
          <w:rFonts w:asciiTheme="minorHAnsi" w:hAnsiTheme="minorHAnsi" w:cstheme="minorHAnsi"/>
          <w:sz w:val="24"/>
          <w:szCs w:val="24"/>
          <w:lang w:eastAsia="pl-PL"/>
        </w:rPr>
        <w:t>tel</w:t>
      </w:r>
      <w:proofErr w:type="spellEnd"/>
      <w:r w:rsidRPr="00CF0EDE">
        <w:rPr>
          <w:rFonts w:asciiTheme="minorHAnsi" w:hAnsiTheme="minorHAnsi" w:cstheme="minorHAnsi"/>
          <w:sz w:val="24"/>
          <w:szCs w:val="24"/>
          <w:lang w:eastAsia="pl-PL"/>
        </w:rPr>
        <w:t>: 44 616 51 69</w:t>
      </w:r>
      <w:r w:rsidRPr="00CF0EDE">
        <w:rPr>
          <w:rFonts w:asciiTheme="minorHAnsi" w:hAnsiTheme="minorHAnsi" w:cstheme="minorHAnsi"/>
          <w:sz w:val="24"/>
          <w:szCs w:val="24"/>
          <w:lang w:eastAsia="pl-PL"/>
        </w:rPr>
        <w:br/>
        <w:t>fax: 44 741 41 11</w:t>
      </w:r>
      <w:r w:rsidRPr="00CF0EDE">
        <w:rPr>
          <w:rFonts w:asciiTheme="minorHAnsi" w:hAnsiTheme="minorHAnsi" w:cstheme="minorHAnsi"/>
          <w:b/>
          <w:bCs/>
          <w:sz w:val="24"/>
          <w:szCs w:val="24"/>
          <w:lang w:eastAsia="pl-PL"/>
        </w:rPr>
        <w:t> </w:t>
      </w:r>
      <w:r w:rsidRPr="00CF0EDE">
        <w:rPr>
          <w:rFonts w:asciiTheme="minorHAnsi" w:hAnsiTheme="minorHAnsi" w:cstheme="minorHAnsi"/>
          <w:sz w:val="24"/>
          <w:szCs w:val="24"/>
          <w:lang w:eastAsia="pl-PL"/>
        </w:rPr>
        <w:br/>
        <w:t xml:space="preserve">e-mail: </w:t>
      </w:r>
      <w:hyperlink r:id="rId8" w:history="1">
        <w:r w:rsidRPr="00CF0EDE">
          <w:rPr>
            <w:rFonts w:asciiTheme="minorHAnsi" w:hAnsiTheme="minorHAnsi" w:cstheme="minorHAnsi"/>
            <w:color w:val="2E74B5" w:themeColor="accent1" w:themeShade="BF"/>
            <w:sz w:val="24"/>
            <w:szCs w:val="24"/>
            <w:u w:val="single"/>
            <w:lang w:eastAsia="pl-PL"/>
          </w:rPr>
          <w:t>urzadgminy@czarnocin.pl</w:t>
        </w:r>
      </w:hyperlink>
      <w:r w:rsidRPr="00CF0EDE">
        <w:rPr>
          <w:rFonts w:asciiTheme="minorHAnsi" w:eastAsia="Calibri" w:hAnsiTheme="minorHAnsi" w:cstheme="minorHAnsi"/>
          <w:b/>
          <w:bCs/>
          <w:sz w:val="24"/>
          <w:szCs w:val="24"/>
          <w:lang w:eastAsia="en-US"/>
        </w:rPr>
        <w:br/>
      </w:r>
      <w:r w:rsidRPr="00CF0EDE">
        <w:rPr>
          <w:rFonts w:asciiTheme="minorHAnsi" w:hAnsiTheme="minorHAnsi" w:cstheme="minorHAnsi"/>
          <w:sz w:val="24"/>
          <w:szCs w:val="24"/>
          <w:lang w:eastAsia="pl-PL"/>
        </w:rPr>
        <w:t xml:space="preserve">NIP 7711733812 </w:t>
      </w:r>
      <w:r w:rsidRPr="00CF0EDE">
        <w:rPr>
          <w:rFonts w:asciiTheme="minorHAnsi" w:eastAsia="Calibri" w:hAnsiTheme="minorHAnsi" w:cstheme="minorHAnsi"/>
          <w:b/>
          <w:bCs/>
          <w:sz w:val="24"/>
          <w:szCs w:val="24"/>
          <w:lang w:eastAsia="en-US"/>
        </w:rPr>
        <w:br/>
      </w:r>
      <w:r w:rsidRPr="00CF0EDE">
        <w:rPr>
          <w:rFonts w:asciiTheme="minorHAnsi" w:hAnsiTheme="minorHAnsi" w:cstheme="minorHAnsi"/>
          <w:sz w:val="24"/>
          <w:szCs w:val="24"/>
          <w:lang w:eastAsia="pl-PL"/>
        </w:rPr>
        <w:t>REGON 590647888</w:t>
      </w:r>
    </w:p>
    <w:p w:rsidR="002C1D8B" w:rsidRPr="009351C9" w:rsidRDefault="002C1D8B" w:rsidP="00B87074">
      <w:pPr>
        <w:suppressAutoHyphens w:val="0"/>
        <w:spacing w:before="120" w:line="276" w:lineRule="auto"/>
        <w:rPr>
          <w:rFonts w:asciiTheme="minorHAnsi" w:eastAsia="Calibri" w:hAnsiTheme="minorHAnsi" w:cstheme="minorHAnsi"/>
          <w:b/>
          <w:bCs/>
          <w:sz w:val="24"/>
          <w:szCs w:val="24"/>
          <w:lang w:eastAsia="en-US"/>
        </w:rPr>
      </w:pPr>
      <w:r w:rsidRPr="009351C9">
        <w:rPr>
          <w:rFonts w:asciiTheme="minorHAnsi" w:eastAsia="Calibri" w:hAnsiTheme="minorHAnsi" w:cstheme="minorHAnsi"/>
          <w:b/>
          <w:bCs/>
          <w:sz w:val="24"/>
          <w:szCs w:val="24"/>
          <w:lang w:eastAsia="en-US"/>
        </w:rPr>
        <w:t xml:space="preserve">Nr referencyjny nadany sprawie przez Zamawiającego: </w:t>
      </w:r>
      <w:r w:rsidRPr="009351C9">
        <w:rPr>
          <w:rFonts w:asciiTheme="minorHAnsi" w:hAnsiTheme="minorHAnsi" w:cstheme="minorHAnsi"/>
          <w:b/>
          <w:sz w:val="24"/>
          <w:szCs w:val="24"/>
          <w:lang w:eastAsia="pl-PL"/>
        </w:rPr>
        <w:t>RPI.271.</w:t>
      </w:r>
      <w:r w:rsidR="00D73CBF" w:rsidRPr="009351C9">
        <w:rPr>
          <w:rFonts w:asciiTheme="minorHAnsi" w:hAnsiTheme="minorHAnsi" w:cstheme="minorHAnsi"/>
          <w:b/>
          <w:sz w:val="24"/>
          <w:szCs w:val="24"/>
          <w:lang w:eastAsia="pl-PL"/>
        </w:rPr>
        <w:t>14</w:t>
      </w:r>
      <w:r w:rsidRPr="009351C9">
        <w:rPr>
          <w:rFonts w:asciiTheme="minorHAnsi" w:hAnsiTheme="minorHAnsi" w:cstheme="minorHAnsi"/>
          <w:b/>
          <w:sz w:val="24"/>
          <w:szCs w:val="24"/>
          <w:lang w:eastAsia="pl-PL"/>
        </w:rPr>
        <w:t>.2025</w:t>
      </w:r>
    </w:p>
    <w:p w:rsidR="00762D54" w:rsidRPr="00CF0EDE" w:rsidRDefault="002C1D8B" w:rsidP="00B87074">
      <w:pPr>
        <w:suppressAutoHyphens w:val="0"/>
        <w:spacing w:before="840" w:line="276" w:lineRule="auto"/>
        <w:jc w:val="center"/>
        <w:rPr>
          <w:rFonts w:asciiTheme="minorHAnsi" w:hAnsiTheme="minorHAnsi" w:cstheme="minorHAnsi"/>
          <w:b/>
          <w:caps/>
          <w:color w:val="002060"/>
          <w:sz w:val="24"/>
          <w:szCs w:val="24"/>
          <w:lang w:eastAsia="pl-PL"/>
        </w:rPr>
      </w:pPr>
      <w:r w:rsidRPr="00CF0EDE">
        <w:rPr>
          <w:rFonts w:asciiTheme="minorHAnsi" w:hAnsiTheme="minorHAnsi" w:cstheme="minorHAnsi"/>
          <w:b/>
          <w:caps/>
          <w:color w:val="002060"/>
          <w:sz w:val="24"/>
          <w:szCs w:val="24"/>
          <w:lang w:eastAsia="pl-PL"/>
        </w:rPr>
        <w:t>specyfikacja warunków zamówienia</w:t>
      </w:r>
      <w:r w:rsidRPr="00CF0EDE">
        <w:rPr>
          <w:rFonts w:asciiTheme="minorHAnsi" w:hAnsiTheme="minorHAnsi" w:cstheme="minorHAnsi"/>
          <w:b/>
          <w:caps/>
          <w:color w:val="002060"/>
          <w:sz w:val="24"/>
          <w:szCs w:val="24"/>
          <w:lang w:eastAsia="pl-PL"/>
        </w:rPr>
        <w:br/>
        <w:t>(SWZ)</w:t>
      </w:r>
    </w:p>
    <w:p w:rsidR="002C1D8B" w:rsidRPr="00D73CBF" w:rsidRDefault="002C1D8B" w:rsidP="00B87074">
      <w:pPr>
        <w:suppressAutoHyphens w:val="0"/>
        <w:spacing w:before="480" w:line="276" w:lineRule="auto"/>
        <w:jc w:val="center"/>
        <w:rPr>
          <w:rFonts w:asciiTheme="minorHAnsi" w:hAnsiTheme="minorHAnsi" w:cstheme="minorHAnsi"/>
          <w:b/>
          <w:caps/>
          <w:sz w:val="24"/>
          <w:szCs w:val="24"/>
          <w:lang w:eastAsia="pl-PL"/>
        </w:rPr>
      </w:pPr>
      <w:r w:rsidRPr="00CF0EDE">
        <w:rPr>
          <w:rFonts w:asciiTheme="minorHAnsi" w:eastAsia="Calibri" w:hAnsiTheme="minorHAnsi" w:cstheme="minorHAnsi"/>
          <w:b/>
          <w:bCs/>
          <w:sz w:val="24"/>
          <w:szCs w:val="24"/>
          <w:lang w:eastAsia="en-US"/>
        </w:rPr>
        <w:t xml:space="preserve">POSTĘPOWANIE PROWADZONE W TRYBIE PODSTAWOWYM </w:t>
      </w:r>
      <w:r w:rsidRPr="00CF0EDE">
        <w:rPr>
          <w:rFonts w:asciiTheme="minorHAnsi" w:eastAsia="Calibri" w:hAnsiTheme="minorHAnsi" w:cstheme="minorHAnsi"/>
          <w:b/>
          <w:bCs/>
          <w:sz w:val="24"/>
          <w:szCs w:val="24"/>
          <w:lang w:eastAsia="en-US"/>
        </w:rPr>
        <w:br/>
        <w:t xml:space="preserve">NA PODSTAWIE </w:t>
      </w:r>
      <w:sdt>
        <w:sdtPr>
          <w:rPr>
            <w:rFonts w:asciiTheme="minorHAnsi" w:eastAsia="Calibri" w:hAnsiTheme="minorHAnsi" w:cstheme="minorHAnsi"/>
            <w:b/>
            <w:bCs/>
            <w:sz w:val="24"/>
            <w:szCs w:val="24"/>
            <w:lang w:eastAsia="en-US"/>
          </w:rPr>
          <w:tag w:val="LE_LI_T=U&amp;U=e2d41be3-15e9-4fb7-a280-1b799edc6f69&amp;I=0&amp;S=eyJGb250Q29sb3IiOi0xNjc3NzIxNiwiQmFja2dyb3VuZENvbG9yIjotMTY3NzcyMTYsIlVuZGVybGluZUNvbG9yIjotMTY3NzcyMTYsIlVuZGVybGluZVR5cGUiOjB9"/>
          <w:id w:val="249634384"/>
          <w:temporary/>
        </w:sdtPr>
        <w:sdtContent>
          <w:r w:rsidRPr="00CF0EDE">
            <w:rPr>
              <w:rFonts w:asciiTheme="minorHAnsi" w:eastAsia="Calibri" w:hAnsiTheme="minorHAnsi" w:cstheme="minorHAnsi"/>
              <w:b/>
              <w:bCs/>
              <w:sz w:val="24"/>
              <w:szCs w:val="24"/>
              <w:lang w:eastAsia="en-US"/>
            </w:rPr>
            <w:t>ART. 275</w:t>
          </w:r>
        </w:sdtContent>
      </w:sdt>
      <w:r w:rsidRPr="00CF0EDE">
        <w:rPr>
          <w:rFonts w:asciiTheme="minorHAnsi" w:eastAsia="Calibri" w:hAnsiTheme="minorHAnsi" w:cstheme="minorHAnsi"/>
          <w:b/>
          <w:bCs/>
          <w:sz w:val="24"/>
          <w:szCs w:val="24"/>
          <w:lang w:eastAsia="en-US"/>
        </w:rPr>
        <w:t xml:space="preserve"> PKT 1 </w:t>
      </w:r>
      <w:r w:rsidRPr="00CF0EDE">
        <w:rPr>
          <w:rFonts w:asciiTheme="minorHAnsi" w:hAnsiTheme="minorHAnsi" w:cstheme="minorHAnsi"/>
          <w:b/>
          <w:caps/>
          <w:color w:val="002060"/>
          <w:sz w:val="24"/>
          <w:szCs w:val="24"/>
          <w:lang w:eastAsia="pl-PL"/>
        </w:rPr>
        <w:br/>
      </w:r>
      <w:r w:rsidRPr="00CF0EDE">
        <w:rPr>
          <w:rFonts w:asciiTheme="minorHAnsi" w:eastAsia="Calibri" w:hAnsiTheme="minorHAnsi" w:cstheme="minorHAnsi"/>
          <w:bCs/>
          <w:sz w:val="24"/>
          <w:szCs w:val="24"/>
          <w:lang w:eastAsia="en-US"/>
        </w:rPr>
        <w:t xml:space="preserve">ustawy z dnia 11 września 2019 r. </w:t>
      </w:r>
      <w:sdt>
        <w:sdtPr>
          <w:rPr>
            <w:rFonts w:asciiTheme="minorHAnsi" w:eastAsia="Calibri" w:hAnsiTheme="minorHAnsi" w:cstheme="minorHAnsi"/>
            <w:bCs/>
            <w:sz w:val="24"/>
            <w:szCs w:val="24"/>
            <w:lang w:eastAsia="en-US"/>
          </w:rPr>
          <w:tag w:val="LE_LI_T=S&amp;U=e2d41be3-15e9-4fb7-a280-1b799edc6f69&amp;I=0&amp;S=eyJGb250Q29sb3IiOi0xNjc3NzIxNiwiQmFja2dyb3VuZENvbG9yIjotMTY3NzcyMTYsIlVuZGVybGluZUNvbG9yIjotMTY3NzcyMTYsIlVuZGVybGluZVR5cGUiOjB9"/>
          <w:id w:val="756937095"/>
          <w:temporary/>
        </w:sdtPr>
        <w:sdtContent>
          <w:r w:rsidRPr="00CF0EDE">
            <w:rPr>
              <w:rFonts w:asciiTheme="minorHAnsi" w:eastAsia="Calibri" w:hAnsiTheme="minorHAnsi" w:cstheme="minorHAnsi"/>
              <w:bCs/>
              <w:sz w:val="24"/>
              <w:szCs w:val="24"/>
              <w:lang w:eastAsia="en-US"/>
            </w:rPr>
            <w:t>Prawo zamówień publicznych</w:t>
          </w:r>
        </w:sdtContent>
      </w:sdt>
      <w:r w:rsidRPr="00CF0EDE">
        <w:rPr>
          <w:rFonts w:asciiTheme="minorHAnsi" w:eastAsia="Calibri" w:hAnsiTheme="minorHAnsi" w:cstheme="minorHAnsi"/>
          <w:bCs/>
          <w:sz w:val="24"/>
          <w:szCs w:val="24"/>
          <w:lang w:eastAsia="en-US"/>
        </w:rPr>
        <w:t xml:space="preserve"> </w:t>
      </w:r>
      <w:r w:rsidRPr="00CF0EDE">
        <w:rPr>
          <w:rFonts w:asciiTheme="minorHAnsi" w:eastAsia="Calibri" w:hAnsiTheme="minorHAnsi" w:cstheme="minorHAnsi"/>
          <w:bCs/>
          <w:sz w:val="24"/>
          <w:szCs w:val="24"/>
          <w:lang w:eastAsia="en-US"/>
        </w:rPr>
        <w:br/>
      </w:r>
      <w:r w:rsidR="008D2BF2" w:rsidRPr="00CF0EDE">
        <w:rPr>
          <w:rFonts w:asciiTheme="minorHAnsi" w:eastAsia="Calibri" w:hAnsiTheme="minorHAnsi" w:cstheme="minorHAnsi"/>
          <w:bCs/>
          <w:sz w:val="24"/>
          <w:szCs w:val="24"/>
          <w:lang w:eastAsia="en-US"/>
        </w:rPr>
        <w:t>(</w:t>
      </w:r>
      <w:proofErr w:type="spellStart"/>
      <w:r w:rsidR="008D2BF2" w:rsidRPr="00CF0EDE">
        <w:rPr>
          <w:rFonts w:asciiTheme="minorHAnsi" w:eastAsia="Calibri" w:hAnsiTheme="minorHAnsi" w:cstheme="minorHAnsi"/>
          <w:bCs/>
          <w:sz w:val="24"/>
          <w:szCs w:val="24"/>
          <w:lang w:eastAsia="en-US"/>
        </w:rPr>
        <w:t>t.j</w:t>
      </w:r>
      <w:proofErr w:type="spellEnd"/>
      <w:r w:rsidR="008D2BF2" w:rsidRPr="00CF0EDE">
        <w:rPr>
          <w:rFonts w:asciiTheme="minorHAnsi" w:eastAsia="Calibri" w:hAnsiTheme="minorHAnsi" w:cstheme="minorHAnsi"/>
          <w:bCs/>
          <w:sz w:val="24"/>
          <w:szCs w:val="24"/>
          <w:lang w:eastAsia="en-US"/>
        </w:rPr>
        <w:t xml:space="preserve">. Dz. U. z 2024 r. poz. 1320 z </w:t>
      </w:r>
      <w:proofErr w:type="spellStart"/>
      <w:r w:rsidR="008D2BF2" w:rsidRPr="00CF0EDE">
        <w:rPr>
          <w:rFonts w:asciiTheme="minorHAnsi" w:eastAsia="Calibri" w:hAnsiTheme="minorHAnsi" w:cstheme="minorHAnsi"/>
          <w:bCs/>
          <w:sz w:val="24"/>
          <w:szCs w:val="24"/>
          <w:lang w:eastAsia="en-US"/>
        </w:rPr>
        <w:t>późn</w:t>
      </w:r>
      <w:proofErr w:type="spellEnd"/>
      <w:r w:rsidR="008D2BF2" w:rsidRPr="00CF0EDE">
        <w:rPr>
          <w:rFonts w:asciiTheme="minorHAnsi" w:eastAsia="Calibri" w:hAnsiTheme="minorHAnsi" w:cstheme="minorHAnsi"/>
          <w:bCs/>
          <w:sz w:val="24"/>
          <w:szCs w:val="24"/>
          <w:lang w:eastAsia="en-US"/>
        </w:rPr>
        <w:t>. zm.)</w:t>
      </w:r>
    </w:p>
    <w:p w:rsidR="009D6008" w:rsidRPr="00D73CBF" w:rsidRDefault="009D6008" w:rsidP="00B87074">
      <w:pPr>
        <w:suppressAutoHyphens w:val="0"/>
        <w:spacing w:before="240" w:line="276" w:lineRule="auto"/>
        <w:jc w:val="center"/>
        <w:rPr>
          <w:rFonts w:asciiTheme="minorHAnsi" w:eastAsia="Calibri" w:hAnsiTheme="minorHAnsi" w:cstheme="minorHAnsi"/>
          <w:b/>
          <w:sz w:val="24"/>
          <w:szCs w:val="24"/>
          <w:u w:val="single"/>
          <w:lang w:eastAsia="en-US"/>
        </w:rPr>
      </w:pPr>
      <w:r w:rsidRPr="00D73CBF">
        <w:rPr>
          <w:rFonts w:asciiTheme="minorHAnsi" w:eastAsia="Calibri" w:hAnsiTheme="minorHAnsi" w:cstheme="minorHAnsi"/>
          <w:b/>
          <w:bCs/>
          <w:sz w:val="24"/>
          <w:szCs w:val="24"/>
          <w:u w:val="single"/>
          <w:lang w:eastAsia="en-US"/>
        </w:rPr>
        <w:t>Roboty budowlane</w:t>
      </w:r>
    </w:p>
    <w:p w:rsidR="007B1611" w:rsidRPr="00D73CBF" w:rsidRDefault="007B1611" w:rsidP="00B87074">
      <w:pPr>
        <w:suppressAutoHyphens w:val="0"/>
        <w:spacing w:before="240" w:line="276" w:lineRule="auto"/>
        <w:jc w:val="center"/>
        <w:rPr>
          <w:rFonts w:asciiTheme="minorHAnsi" w:eastAsia="Calibri" w:hAnsiTheme="minorHAnsi" w:cstheme="minorHAnsi"/>
          <w:b/>
          <w:bCs/>
          <w:iCs/>
          <w:color w:val="002060"/>
          <w:sz w:val="24"/>
          <w:szCs w:val="24"/>
          <w:lang w:eastAsia="en-US"/>
        </w:rPr>
      </w:pPr>
      <w:r w:rsidRPr="00D73CBF">
        <w:rPr>
          <w:rFonts w:asciiTheme="minorHAnsi" w:eastAsia="Calibri" w:hAnsiTheme="minorHAnsi" w:cstheme="minorHAnsi"/>
          <w:b/>
          <w:bCs/>
          <w:iCs/>
          <w:color w:val="002060"/>
          <w:sz w:val="24"/>
          <w:szCs w:val="24"/>
          <w:lang w:eastAsia="en-US"/>
        </w:rPr>
        <w:t>Przebudowa części „A” ZSP w Czarnocinie - rewit</w:t>
      </w:r>
      <w:r w:rsidR="00CE235A" w:rsidRPr="00D73CBF">
        <w:rPr>
          <w:rFonts w:asciiTheme="minorHAnsi" w:eastAsia="Calibri" w:hAnsiTheme="minorHAnsi" w:cstheme="minorHAnsi"/>
          <w:b/>
          <w:bCs/>
          <w:iCs/>
          <w:color w:val="002060"/>
          <w:sz w:val="24"/>
          <w:szCs w:val="24"/>
          <w:lang w:eastAsia="en-US"/>
        </w:rPr>
        <w:t>alizacja wspólnej przestrzeni w </w:t>
      </w:r>
      <w:r w:rsidRPr="00D73CBF">
        <w:rPr>
          <w:rFonts w:asciiTheme="minorHAnsi" w:eastAsia="Calibri" w:hAnsiTheme="minorHAnsi" w:cstheme="minorHAnsi"/>
          <w:b/>
          <w:bCs/>
          <w:iCs/>
          <w:color w:val="002060"/>
          <w:sz w:val="24"/>
          <w:szCs w:val="24"/>
          <w:lang w:eastAsia="en-US"/>
        </w:rPr>
        <w:t>Czarnocinie dla międzypokoleniowej integracji i pr</w:t>
      </w:r>
      <w:r w:rsidR="00E52D44">
        <w:rPr>
          <w:rFonts w:asciiTheme="minorHAnsi" w:eastAsia="Calibri" w:hAnsiTheme="minorHAnsi" w:cstheme="minorHAnsi"/>
          <w:b/>
          <w:bCs/>
          <w:iCs/>
          <w:color w:val="002060"/>
          <w:sz w:val="24"/>
          <w:szCs w:val="24"/>
          <w:lang w:eastAsia="en-US"/>
        </w:rPr>
        <w:t>omowania aktywności społecznych</w:t>
      </w:r>
    </w:p>
    <w:p w:rsidR="00762D54" w:rsidRPr="00CF0EDE" w:rsidRDefault="0097097D" w:rsidP="00B87074">
      <w:pPr>
        <w:suppressAutoHyphens w:val="0"/>
        <w:spacing w:before="720" w:after="120" w:line="276" w:lineRule="auto"/>
        <w:jc w:val="center"/>
        <w:rPr>
          <w:rFonts w:asciiTheme="minorHAnsi" w:eastAsia="Arial" w:hAnsiTheme="minorHAnsi" w:cstheme="minorHAnsi"/>
          <w:b/>
          <w:sz w:val="24"/>
          <w:szCs w:val="24"/>
          <w:lang w:eastAsia="pl-PL"/>
        </w:rPr>
      </w:pPr>
      <w:bookmarkStart w:id="0" w:name="_Hlk126747669"/>
      <w:r w:rsidRPr="00CF0EDE">
        <w:rPr>
          <w:rFonts w:asciiTheme="minorHAnsi" w:eastAsia="Arial" w:hAnsiTheme="minorHAnsi" w:cstheme="minorHAnsi"/>
          <w:b/>
          <w:sz w:val="24"/>
          <w:szCs w:val="24"/>
          <w:lang w:eastAsia="pl-PL"/>
        </w:rPr>
        <w:t>ZATWIERDZIŁ</w:t>
      </w:r>
      <w:r w:rsidR="002C1D8B" w:rsidRPr="00CF0EDE">
        <w:rPr>
          <w:rFonts w:asciiTheme="minorHAnsi" w:eastAsia="Arial" w:hAnsiTheme="minorHAnsi" w:cstheme="minorHAnsi"/>
          <w:b/>
          <w:sz w:val="24"/>
          <w:szCs w:val="24"/>
          <w:lang w:eastAsia="pl-PL"/>
        </w:rPr>
        <w:t>:</w:t>
      </w:r>
    </w:p>
    <w:p w:rsidR="00762D54" w:rsidRPr="00CF0EDE" w:rsidRDefault="001A4955" w:rsidP="00B87074">
      <w:pPr>
        <w:suppressAutoHyphens w:val="0"/>
        <w:spacing w:before="240" w:after="240" w:line="276" w:lineRule="auto"/>
        <w:jc w:val="center"/>
        <w:rPr>
          <w:rFonts w:asciiTheme="minorHAnsi" w:eastAsia="Arial" w:hAnsiTheme="minorHAnsi" w:cstheme="minorHAnsi"/>
          <w:b/>
          <w:sz w:val="24"/>
          <w:szCs w:val="24"/>
          <w:lang w:eastAsia="pl-PL"/>
        </w:rPr>
      </w:pPr>
      <w:r w:rsidRPr="00CF0EDE">
        <w:rPr>
          <w:rFonts w:asciiTheme="minorHAnsi" w:eastAsia="Arial" w:hAnsiTheme="minorHAnsi" w:cstheme="minorHAnsi"/>
          <w:b/>
          <w:sz w:val="24"/>
          <w:szCs w:val="24"/>
          <w:lang w:eastAsia="pl-PL"/>
        </w:rPr>
        <w:t>Wójt Gminy Czarnocin</w:t>
      </w:r>
      <w:r w:rsidR="002C1D8B" w:rsidRPr="00CF0EDE">
        <w:rPr>
          <w:rFonts w:asciiTheme="minorHAnsi" w:eastAsia="Arial" w:hAnsiTheme="minorHAnsi" w:cstheme="minorHAnsi"/>
          <w:b/>
          <w:sz w:val="24"/>
          <w:szCs w:val="24"/>
          <w:lang w:eastAsia="pl-PL"/>
        </w:rPr>
        <w:br/>
        <w:t>Mariusz Kozub</w:t>
      </w:r>
      <w:bookmarkEnd w:id="0"/>
    </w:p>
    <w:p w:rsidR="00964314" w:rsidRPr="009351C9" w:rsidRDefault="002C1D8B" w:rsidP="00B87074">
      <w:pPr>
        <w:suppressAutoHyphens w:val="0"/>
        <w:spacing w:before="960" w:line="276" w:lineRule="auto"/>
        <w:jc w:val="center"/>
        <w:rPr>
          <w:rFonts w:asciiTheme="minorHAnsi" w:hAnsiTheme="minorHAnsi" w:cstheme="minorHAnsi"/>
          <w:b/>
          <w:caps/>
          <w:sz w:val="24"/>
          <w:szCs w:val="24"/>
          <w:lang w:eastAsia="pl-PL"/>
        </w:rPr>
      </w:pPr>
      <w:r w:rsidRPr="009351C9">
        <w:rPr>
          <w:rFonts w:asciiTheme="minorHAnsi" w:hAnsiTheme="minorHAnsi" w:cstheme="minorHAnsi"/>
          <w:b/>
          <w:caps/>
          <w:sz w:val="24"/>
          <w:szCs w:val="24"/>
          <w:lang w:eastAsia="pl-PL"/>
        </w:rPr>
        <w:t xml:space="preserve">CZARNOCIN </w:t>
      </w:r>
      <w:r w:rsidRPr="009351C9">
        <w:rPr>
          <w:rFonts w:asciiTheme="minorHAnsi" w:hAnsiTheme="minorHAnsi" w:cstheme="minorHAnsi"/>
          <w:b/>
          <w:bCs/>
          <w:sz w:val="24"/>
          <w:szCs w:val="24"/>
          <w:lang w:eastAsia="pl-PL"/>
        </w:rPr>
        <w:t>dn</w:t>
      </w:r>
      <w:r w:rsidRPr="009351C9">
        <w:rPr>
          <w:rFonts w:asciiTheme="minorHAnsi" w:hAnsiTheme="minorHAnsi" w:cstheme="minorHAnsi"/>
          <w:b/>
          <w:bCs/>
          <w:caps/>
          <w:sz w:val="24"/>
          <w:szCs w:val="24"/>
          <w:lang w:eastAsia="pl-PL"/>
        </w:rPr>
        <w:t>.</w:t>
      </w:r>
      <w:r w:rsidRPr="009351C9">
        <w:rPr>
          <w:rFonts w:asciiTheme="minorHAnsi" w:hAnsiTheme="minorHAnsi" w:cstheme="minorHAnsi"/>
          <w:b/>
          <w:caps/>
          <w:sz w:val="24"/>
          <w:szCs w:val="24"/>
          <w:lang w:eastAsia="pl-PL"/>
        </w:rPr>
        <w:t xml:space="preserve"> </w:t>
      </w:r>
      <w:r w:rsidR="00D73CBF" w:rsidRPr="009351C9">
        <w:rPr>
          <w:rFonts w:asciiTheme="minorHAnsi" w:hAnsiTheme="minorHAnsi" w:cstheme="minorHAnsi"/>
          <w:b/>
          <w:caps/>
          <w:sz w:val="24"/>
          <w:szCs w:val="24"/>
          <w:lang w:eastAsia="pl-PL"/>
        </w:rPr>
        <w:t>19</w:t>
      </w:r>
      <w:r w:rsidRPr="009351C9">
        <w:rPr>
          <w:rFonts w:asciiTheme="minorHAnsi" w:hAnsiTheme="minorHAnsi" w:cstheme="minorHAnsi"/>
          <w:b/>
          <w:caps/>
          <w:sz w:val="24"/>
          <w:szCs w:val="24"/>
          <w:lang w:eastAsia="pl-PL"/>
        </w:rPr>
        <w:t>.</w:t>
      </w:r>
      <w:r w:rsidR="00857480" w:rsidRPr="009351C9">
        <w:rPr>
          <w:rFonts w:asciiTheme="minorHAnsi" w:hAnsiTheme="minorHAnsi" w:cstheme="minorHAnsi"/>
          <w:b/>
          <w:caps/>
          <w:sz w:val="24"/>
          <w:szCs w:val="24"/>
          <w:lang w:eastAsia="pl-PL"/>
        </w:rPr>
        <w:t>1</w:t>
      </w:r>
      <w:r w:rsidR="00D73CBF" w:rsidRPr="009351C9">
        <w:rPr>
          <w:rFonts w:asciiTheme="minorHAnsi" w:hAnsiTheme="minorHAnsi" w:cstheme="minorHAnsi"/>
          <w:b/>
          <w:caps/>
          <w:sz w:val="24"/>
          <w:szCs w:val="24"/>
          <w:lang w:eastAsia="pl-PL"/>
        </w:rPr>
        <w:t>2</w:t>
      </w:r>
      <w:r w:rsidRPr="009351C9">
        <w:rPr>
          <w:rFonts w:asciiTheme="minorHAnsi" w:hAnsiTheme="minorHAnsi" w:cstheme="minorHAnsi"/>
          <w:b/>
          <w:caps/>
          <w:sz w:val="24"/>
          <w:szCs w:val="24"/>
          <w:lang w:eastAsia="pl-PL"/>
        </w:rPr>
        <w:t xml:space="preserve">.2025 </w:t>
      </w:r>
    </w:p>
    <w:p w:rsidR="00964314" w:rsidRPr="00CF0EDE" w:rsidRDefault="00964314" w:rsidP="00B87074">
      <w:pPr>
        <w:suppressAutoHyphens w:val="0"/>
        <w:spacing w:after="160" w:line="276" w:lineRule="auto"/>
        <w:rPr>
          <w:rFonts w:asciiTheme="minorHAnsi" w:hAnsiTheme="minorHAnsi" w:cstheme="minorHAnsi"/>
          <w:b/>
          <w:caps/>
          <w:sz w:val="24"/>
          <w:szCs w:val="24"/>
          <w:lang w:eastAsia="pl-PL"/>
        </w:rPr>
      </w:pPr>
      <w:r w:rsidRPr="00CF0EDE">
        <w:rPr>
          <w:rFonts w:asciiTheme="minorHAnsi" w:hAnsiTheme="minorHAnsi" w:cstheme="minorHAnsi"/>
          <w:b/>
          <w:caps/>
          <w:sz w:val="24"/>
          <w:szCs w:val="24"/>
          <w:lang w:eastAsia="pl-PL"/>
        </w:rPr>
        <w:br w:type="page"/>
      </w:r>
    </w:p>
    <w:p w:rsidR="002A5F7E" w:rsidRPr="00CF0EDE" w:rsidRDefault="00EE5CF5" w:rsidP="00B87074">
      <w:pPr>
        <w:tabs>
          <w:tab w:val="left" w:pos="660"/>
          <w:tab w:val="center" w:pos="4536"/>
        </w:tabs>
        <w:suppressAutoHyphens w:val="0"/>
        <w:spacing w:before="960" w:line="276" w:lineRule="auto"/>
        <w:rPr>
          <w:rFonts w:asciiTheme="minorHAnsi" w:hAnsiTheme="minorHAnsi" w:cstheme="minorHAnsi"/>
          <w:b/>
          <w:caps/>
          <w:sz w:val="24"/>
          <w:szCs w:val="24"/>
          <w:lang w:eastAsia="pl-PL"/>
        </w:rPr>
      </w:pPr>
      <w:r>
        <w:rPr>
          <w:rFonts w:asciiTheme="minorHAnsi" w:hAnsiTheme="minorHAnsi" w:cstheme="minorHAnsi"/>
          <w:b/>
          <w:caps/>
          <w:sz w:val="24"/>
          <w:szCs w:val="24"/>
          <w:lang w:eastAsia="pl-PL"/>
        </w:rPr>
        <w:lastRenderedPageBreak/>
        <w:tab/>
      </w:r>
      <w:r>
        <w:rPr>
          <w:rFonts w:asciiTheme="minorHAnsi" w:hAnsiTheme="minorHAnsi" w:cstheme="minorHAnsi"/>
          <w:b/>
          <w:caps/>
          <w:sz w:val="24"/>
          <w:szCs w:val="24"/>
          <w:lang w:eastAsia="pl-PL"/>
        </w:rPr>
        <w:tab/>
      </w:r>
      <w:r w:rsidR="00964314" w:rsidRPr="00CF0EDE">
        <w:rPr>
          <w:rFonts w:asciiTheme="minorHAnsi" w:hAnsiTheme="minorHAnsi" w:cstheme="minorHAnsi"/>
          <w:b/>
          <w:caps/>
          <w:sz w:val="24"/>
          <w:szCs w:val="24"/>
          <w:lang w:eastAsia="pl-PL"/>
        </w:rPr>
        <w:t>SPIS TREŚCI</w:t>
      </w:r>
    </w:p>
    <w:p w:rsidR="00C80DE2" w:rsidRPr="00CF0EDE" w:rsidRDefault="00206549" w:rsidP="00B87074">
      <w:pPr>
        <w:pStyle w:val="Spistreci1"/>
        <w:tabs>
          <w:tab w:val="left" w:pos="400"/>
          <w:tab w:val="right" w:leader="dot" w:pos="9062"/>
        </w:tabs>
        <w:rPr>
          <w:rFonts w:asciiTheme="minorHAnsi" w:eastAsiaTheme="minorEastAsia" w:hAnsiTheme="minorHAnsi" w:cstheme="minorHAnsi"/>
          <w:b w:val="0"/>
          <w:bCs w:val="0"/>
          <w:caps w:val="0"/>
          <w:noProof/>
          <w:lang w:eastAsia="pl-PL"/>
        </w:rPr>
      </w:pPr>
      <w:r w:rsidRPr="00CF0EDE">
        <w:rPr>
          <w:rFonts w:asciiTheme="minorHAnsi" w:hAnsiTheme="minorHAnsi" w:cstheme="minorHAnsi"/>
          <w:b w:val="0"/>
          <w:caps w:val="0"/>
          <w:color w:val="FF0000"/>
          <w:lang w:eastAsia="pl-PL"/>
        </w:rPr>
        <w:fldChar w:fldCharType="begin"/>
      </w:r>
      <w:r w:rsidR="00C80DE2" w:rsidRPr="00CF0EDE">
        <w:rPr>
          <w:rFonts w:asciiTheme="minorHAnsi" w:hAnsiTheme="minorHAnsi" w:cstheme="minorHAnsi"/>
          <w:b w:val="0"/>
          <w:caps w:val="0"/>
          <w:color w:val="FF0000"/>
          <w:lang w:eastAsia="pl-PL"/>
        </w:rPr>
        <w:instrText xml:space="preserve"> TOC \o "1-1" \h \z \u </w:instrText>
      </w:r>
      <w:r w:rsidRPr="00CF0EDE">
        <w:rPr>
          <w:rFonts w:asciiTheme="minorHAnsi" w:hAnsiTheme="minorHAnsi" w:cstheme="minorHAnsi"/>
          <w:b w:val="0"/>
          <w:caps w:val="0"/>
          <w:color w:val="FF0000"/>
          <w:lang w:eastAsia="pl-PL"/>
        </w:rPr>
        <w:fldChar w:fldCharType="separate"/>
      </w:r>
      <w:hyperlink w:anchor="_Toc203394904" w:history="1">
        <w:r w:rsidR="00C80DE2" w:rsidRPr="00CF0EDE">
          <w:rPr>
            <w:rStyle w:val="Hipercze"/>
            <w:rFonts w:asciiTheme="minorHAnsi" w:hAnsiTheme="minorHAnsi" w:cstheme="minorHAnsi"/>
            <w:noProof/>
          </w:rPr>
          <w:t>1.</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rPr>
          <w:t>NAZWA ORAZ ADRES ZAMAWIAJĄCEGO</w:t>
        </w:r>
        <w:r w:rsidR="00C80DE2" w:rsidRPr="00CF0EDE">
          <w:rPr>
            <w:rFonts w:asciiTheme="minorHAnsi" w:hAnsiTheme="minorHAnsi" w:cstheme="minorHAnsi"/>
            <w:noProof/>
            <w:webHidden/>
          </w:rPr>
          <w:tab/>
        </w:r>
        <w:r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_Toc203394904 \h </w:instrText>
        </w:r>
        <w:r w:rsidRPr="00CF0EDE">
          <w:rPr>
            <w:rFonts w:asciiTheme="minorHAnsi" w:hAnsiTheme="minorHAnsi" w:cstheme="minorHAnsi"/>
            <w:noProof/>
            <w:webHidden/>
          </w:rPr>
        </w:r>
        <w:r w:rsidRPr="00CF0EDE">
          <w:rPr>
            <w:rFonts w:asciiTheme="minorHAnsi" w:hAnsiTheme="minorHAnsi" w:cstheme="minorHAnsi"/>
            <w:noProof/>
            <w:webHidden/>
          </w:rPr>
          <w:fldChar w:fldCharType="separate"/>
        </w:r>
        <w:r w:rsidR="006A00E6">
          <w:rPr>
            <w:rFonts w:asciiTheme="minorHAnsi" w:hAnsiTheme="minorHAnsi" w:cstheme="minorHAnsi"/>
            <w:noProof/>
            <w:webHidden/>
          </w:rPr>
          <w:t>3</w:t>
        </w:r>
        <w:r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400"/>
          <w:tab w:val="right" w:leader="dot" w:pos="9062"/>
        </w:tabs>
        <w:rPr>
          <w:rFonts w:asciiTheme="minorHAnsi" w:eastAsiaTheme="minorEastAsia" w:hAnsiTheme="minorHAnsi" w:cstheme="minorHAnsi"/>
          <w:b w:val="0"/>
          <w:bCs w:val="0"/>
          <w:caps w:val="0"/>
          <w:noProof/>
          <w:lang w:eastAsia="pl-PL"/>
        </w:rPr>
      </w:pPr>
      <w:hyperlink w:anchor="_Toc203394905" w:history="1">
        <w:r w:rsidR="00C80DE2" w:rsidRPr="00CF0EDE">
          <w:rPr>
            <w:rStyle w:val="Hipercze"/>
            <w:rFonts w:asciiTheme="minorHAnsi" w:eastAsia="Arial" w:hAnsiTheme="minorHAnsi" w:cstheme="minorHAnsi"/>
            <w:noProof/>
            <w:lang w:eastAsia="pl-PL"/>
          </w:rPr>
          <w:t>2.</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eastAsia="Arial" w:hAnsiTheme="minorHAnsi" w:cstheme="minorHAnsi"/>
            <w:noProof/>
            <w:lang w:eastAsia="pl-PL"/>
          </w:rPr>
          <w:t>STRONA INTERNETOWA PROWADZONEGO POSTĘPOWANIA</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_Toc203394905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3</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400"/>
          <w:tab w:val="right" w:leader="dot" w:pos="9062"/>
        </w:tabs>
        <w:rPr>
          <w:rFonts w:asciiTheme="minorHAnsi" w:eastAsiaTheme="minorEastAsia" w:hAnsiTheme="minorHAnsi" w:cstheme="minorHAnsi"/>
          <w:b w:val="0"/>
          <w:bCs w:val="0"/>
          <w:caps w:val="0"/>
          <w:noProof/>
          <w:lang w:eastAsia="pl-PL"/>
        </w:rPr>
      </w:pPr>
      <w:hyperlink w:anchor="_Toc203394906" w:history="1">
        <w:r w:rsidR="00C80DE2" w:rsidRPr="00CF0EDE">
          <w:rPr>
            <w:rStyle w:val="Hipercze"/>
            <w:rFonts w:asciiTheme="minorHAnsi" w:hAnsiTheme="minorHAnsi" w:cstheme="minorHAnsi"/>
            <w:noProof/>
          </w:rPr>
          <w:t>3.</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rPr>
          <w:t>TRYB UDZIELENIA ZAMÓWIENIA</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_Toc203394906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4</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400"/>
          <w:tab w:val="right" w:leader="dot" w:pos="9062"/>
        </w:tabs>
        <w:rPr>
          <w:rFonts w:asciiTheme="minorHAnsi" w:eastAsiaTheme="minorEastAsia" w:hAnsiTheme="minorHAnsi" w:cstheme="minorHAnsi"/>
          <w:b w:val="0"/>
          <w:bCs w:val="0"/>
          <w:caps w:val="0"/>
          <w:noProof/>
          <w:lang w:eastAsia="pl-PL"/>
        </w:rPr>
      </w:pPr>
      <w:hyperlink w:anchor="_Toc203394907" w:history="1">
        <w:r w:rsidR="00C80DE2" w:rsidRPr="00CF0EDE">
          <w:rPr>
            <w:rStyle w:val="Hipercze"/>
            <w:rFonts w:asciiTheme="minorHAnsi" w:hAnsiTheme="minorHAnsi" w:cstheme="minorHAnsi"/>
            <w:noProof/>
            <w:lang w:eastAsia="zh-CN"/>
          </w:rPr>
          <w:t>4.</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PRZEDMIOT ZAMÓWIENIA</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_Toc203394907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6</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400"/>
          <w:tab w:val="right" w:leader="dot" w:pos="9062"/>
        </w:tabs>
        <w:rPr>
          <w:rFonts w:asciiTheme="minorHAnsi" w:eastAsiaTheme="minorEastAsia" w:hAnsiTheme="minorHAnsi" w:cstheme="minorHAnsi"/>
          <w:b w:val="0"/>
          <w:bCs w:val="0"/>
          <w:caps w:val="0"/>
          <w:noProof/>
          <w:lang w:eastAsia="pl-PL"/>
        </w:rPr>
      </w:pPr>
      <w:hyperlink w:anchor="_Toc203394908" w:history="1">
        <w:r w:rsidR="00C80DE2" w:rsidRPr="00CF0EDE">
          <w:rPr>
            <w:rStyle w:val="Hipercze"/>
            <w:rFonts w:asciiTheme="minorHAnsi" w:hAnsiTheme="minorHAnsi" w:cstheme="minorHAnsi"/>
            <w:noProof/>
            <w:lang w:eastAsia="zh-CN"/>
          </w:rPr>
          <w:t>5.</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PODWYKONAWSTWO</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_Toc203394908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11</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400"/>
          <w:tab w:val="right" w:leader="dot" w:pos="9062"/>
        </w:tabs>
        <w:rPr>
          <w:rFonts w:asciiTheme="minorHAnsi" w:eastAsiaTheme="minorEastAsia" w:hAnsiTheme="minorHAnsi" w:cstheme="minorHAnsi"/>
          <w:b w:val="0"/>
          <w:bCs w:val="0"/>
          <w:caps w:val="0"/>
          <w:noProof/>
          <w:lang w:eastAsia="pl-PL"/>
        </w:rPr>
      </w:pPr>
      <w:hyperlink w:anchor="_Toc203394909" w:history="1">
        <w:r w:rsidR="00C80DE2" w:rsidRPr="00CF0EDE">
          <w:rPr>
            <w:rStyle w:val="Hipercze"/>
            <w:rFonts w:asciiTheme="minorHAnsi" w:hAnsiTheme="minorHAnsi" w:cstheme="minorHAnsi"/>
            <w:noProof/>
            <w:lang w:eastAsia="zh-CN"/>
          </w:rPr>
          <w:t>6.</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TERMIN WYKONANIA ZAMÓWIENIA</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_Toc203394909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12</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400"/>
          <w:tab w:val="right" w:leader="dot" w:pos="9062"/>
        </w:tabs>
        <w:rPr>
          <w:rFonts w:asciiTheme="minorHAnsi" w:eastAsiaTheme="minorEastAsia" w:hAnsiTheme="minorHAnsi" w:cstheme="minorHAnsi"/>
          <w:b w:val="0"/>
          <w:bCs w:val="0"/>
          <w:caps w:val="0"/>
          <w:noProof/>
          <w:lang w:eastAsia="pl-PL"/>
        </w:rPr>
      </w:pPr>
      <w:hyperlink w:anchor="_Toc203394910" w:history="1">
        <w:r w:rsidR="00C80DE2" w:rsidRPr="00CF0EDE">
          <w:rPr>
            <w:rStyle w:val="Hipercze"/>
            <w:rFonts w:asciiTheme="minorHAnsi" w:hAnsiTheme="minorHAnsi" w:cstheme="minorHAnsi"/>
            <w:noProof/>
            <w:lang w:eastAsia="zh-CN"/>
          </w:rPr>
          <w:t>7.</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PROJEKTOWANE POSTANOWIENIA UMOWY</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_Toc203394910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13</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400"/>
          <w:tab w:val="right" w:leader="dot" w:pos="9062"/>
        </w:tabs>
        <w:rPr>
          <w:rFonts w:asciiTheme="minorHAnsi" w:eastAsiaTheme="minorEastAsia" w:hAnsiTheme="minorHAnsi" w:cstheme="minorHAnsi"/>
          <w:b w:val="0"/>
          <w:bCs w:val="0"/>
          <w:caps w:val="0"/>
          <w:noProof/>
          <w:lang w:eastAsia="pl-PL"/>
        </w:rPr>
      </w:pPr>
      <w:hyperlink w:anchor="_Toc203394911" w:history="1">
        <w:r w:rsidR="00C80DE2" w:rsidRPr="00CF0EDE">
          <w:rPr>
            <w:rStyle w:val="Hipercze"/>
            <w:rFonts w:asciiTheme="minorHAnsi" w:hAnsiTheme="minorHAnsi" w:cstheme="minorHAnsi"/>
            <w:noProof/>
            <w:lang w:eastAsia="zh-CN"/>
          </w:rPr>
          <w:t>8.</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WARUNKI UDZIAŁU W POSTĘPOWANIA</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_Toc203394911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13</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400"/>
          <w:tab w:val="right" w:leader="dot" w:pos="9062"/>
        </w:tabs>
        <w:rPr>
          <w:rFonts w:asciiTheme="minorHAnsi" w:eastAsiaTheme="minorEastAsia" w:hAnsiTheme="minorHAnsi" w:cstheme="minorHAnsi"/>
          <w:b w:val="0"/>
          <w:bCs w:val="0"/>
          <w:caps w:val="0"/>
          <w:noProof/>
          <w:lang w:eastAsia="pl-PL"/>
        </w:rPr>
      </w:pPr>
      <w:hyperlink w:anchor="_Toc203394912" w:history="1">
        <w:r w:rsidR="00C80DE2" w:rsidRPr="00CF0EDE">
          <w:rPr>
            <w:rStyle w:val="Hipercze"/>
            <w:rFonts w:asciiTheme="minorHAnsi" w:hAnsiTheme="minorHAnsi" w:cstheme="minorHAnsi"/>
            <w:noProof/>
            <w:lang w:eastAsia="zh-CN"/>
          </w:rPr>
          <w:t>9.</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PRZESŁANKI WYKLUCZENIA WYKONAWCÓW</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_Toc203394912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18</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13" w:history="1">
        <w:r w:rsidR="00C80DE2" w:rsidRPr="00CF0EDE">
          <w:rPr>
            <w:rStyle w:val="Hipercze"/>
            <w:rFonts w:asciiTheme="minorHAnsi" w:hAnsiTheme="minorHAnsi" w:cstheme="minorHAnsi"/>
            <w:noProof/>
            <w:lang w:eastAsia="zh-CN"/>
          </w:rPr>
          <w:t>10.</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PODMIOTOWE ŚRODKI DOWODOWE</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_Toc203394913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19</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14" w:history="1">
        <w:r w:rsidR="00C80DE2" w:rsidRPr="00CF0EDE">
          <w:rPr>
            <w:rStyle w:val="Hipercze"/>
            <w:rFonts w:asciiTheme="minorHAnsi" w:hAnsiTheme="minorHAnsi" w:cstheme="minorHAnsi"/>
            <w:noProof/>
            <w:lang w:eastAsia="zh-CN"/>
          </w:rPr>
          <w:t>11.</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PRZEDMIOTOWE ŚRODKI DOWODOWE</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_Toc203394914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23</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15" w:history="1">
        <w:r w:rsidR="00C80DE2" w:rsidRPr="00CF0EDE">
          <w:rPr>
            <w:rStyle w:val="Hipercze"/>
            <w:rFonts w:asciiTheme="minorHAnsi" w:hAnsiTheme="minorHAnsi" w:cstheme="minorHAnsi"/>
            <w:noProof/>
            <w:lang w:eastAsia="zh-CN"/>
          </w:rPr>
          <w:t>12.</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INFORMACJE DLA WYKONAWCÓW WSPÓLNIE UBIEGAJĄCYCH SIĘ O UDZIELENIE ZAMÓWIENIA</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_Toc203394915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23</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16" w:history="1">
        <w:r w:rsidR="00C80DE2" w:rsidRPr="00CF0EDE">
          <w:rPr>
            <w:rStyle w:val="Hipercze"/>
            <w:rFonts w:asciiTheme="minorHAnsi" w:hAnsiTheme="minorHAnsi" w:cstheme="minorHAnsi"/>
            <w:noProof/>
            <w:lang w:eastAsia="zh-CN"/>
          </w:rPr>
          <w:t>13.</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INFORMACJE O ŚRODKACH KOMUNIKACJI ELEKTRONICZNEJ</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_Toc203394916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25</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17" w:history="1">
        <w:r w:rsidR="00C80DE2" w:rsidRPr="00CF0EDE">
          <w:rPr>
            <w:rStyle w:val="Hipercze"/>
            <w:rFonts w:asciiTheme="minorHAnsi" w:hAnsiTheme="minorHAnsi" w:cstheme="minorHAnsi"/>
            <w:noProof/>
            <w:lang w:eastAsia="zh-CN"/>
          </w:rPr>
          <w:t>14.</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UDZIELANIE WYJAŚNIEŃ TREŚCI SWZ</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_Toc203394917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30</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18" w:history="1">
        <w:r w:rsidR="00C80DE2" w:rsidRPr="00CF0EDE">
          <w:rPr>
            <w:rStyle w:val="Hipercze"/>
            <w:rFonts w:asciiTheme="minorHAnsi" w:hAnsiTheme="minorHAnsi" w:cstheme="minorHAnsi"/>
            <w:noProof/>
            <w:lang w:eastAsia="zh-CN"/>
          </w:rPr>
          <w:t>15.</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WIZJA LOKALNA</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_Toc203394918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31</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19" w:history="1">
        <w:r w:rsidR="00C80DE2" w:rsidRPr="00CF0EDE">
          <w:rPr>
            <w:rStyle w:val="Hipercze"/>
            <w:rFonts w:asciiTheme="minorHAnsi" w:hAnsiTheme="minorHAnsi" w:cstheme="minorHAnsi"/>
            <w:noProof/>
            <w:lang w:eastAsia="zh-CN"/>
          </w:rPr>
          <w:t>16.</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OPIS SPOSOBU OBLICZENIA CENY</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_Toc203394919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31</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0" w:history="1">
        <w:r w:rsidR="00C80DE2" w:rsidRPr="00CF0EDE">
          <w:rPr>
            <w:rStyle w:val="Hipercze"/>
            <w:rFonts w:asciiTheme="minorHAnsi" w:hAnsiTheme="minorHAnsi" w:cstheme="minorHAnsi"/>
            <w:noProof/>
            <w:lang w:eastAsia="zh-CN"/>
          </w:rPr>
          <w:t>17.</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OPIS KRYTERIÓW OCENY OFERT I SPOSÓB OCENY OFERT</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_Toc203394920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33</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1" w:history="1">
        <w:r w:rsidR="00C80DE2" w:rsidRPr="00CF0EDE">
          <w:rPr>
            <w:rStyle w:val="Hipercze"/>
            <w:rFonts w:asciiTheme="minorHAnsi" w:hAnsiTheme="minorHAnsi" w:cstheme="minorHAnsi"/>
            <w:noProof/>
            <w:lang w:eastAsia="zh-CN"/>
          </w:rPr>
          <w:t>18.</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WYMAGANIA DOTYCZĄCE WADIUM</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_Toc203394921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34</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2" w:history="1">
        <w:r w:rsidR="00C80DE2" w:rsidRPr="00CF0EDE">
          <w:rPr>
            <w:rStyle w:val="Hipercze"/>
            <w:rFonts w:asciiTheme="minorHAnsi" w:hAnsiTheme="minorHAnsi" w:cstheme="minorHAnsi"/>
            <w:noProof/>
            <w:lang w:eastAsia="zh-CN"/>
          </w:rPr>
          <w:t>19.</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OPIS SPOSOBU PRZYGOTOWANIA OFERT</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_Toc203394922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34</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3" w:history="1">
        <w:r w:rsidR="00C80DE2" w:rsidRPr="00CF0EDE">
          <w:rPr>
            <w:rStyle w:val="Hipercze"/>
            <w:rFonts w:asciiTheme="minorHAnsi" w:hAnsiTheme="minorHAnsi" w:cstheme="minorHAnsi"/>
            <w:noProof/>
            <w:lang w:eastAsia="zh-CN"/>
          </w:rPr>
          <w:t>20.</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SPOSÓB ORAZ TERMIN SKŁADANIA I OTWARCIA OFERT</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_Toc203394923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40</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4" w:history="1">
        <w:r w:rsidR="00C80DE2" w:rsidRPr="00CF0EDE">
          <w:rPr>
            <w:rStyle w:val="Hipercze"/>
            <w:rFonts w:asciiTheme="minorHAnsi" w:hAnsiTheme="minorHAnsi" w:cstheme="minorHAnsi"/>
            <w:noProof/>
            <w:lang w:eastAsia="zh-CN"/>
          </w:rPr>
          <w:t>21.</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TERMIN ZWIĄZANIA OFERTĄ</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_Toc203394924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42</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5" w:history="1">
        <w:r w:rsidR="00C80DE2" w:rsidRPr="00CF0EDE">
          <w:rPr>
            <w:rStyle w:val="Hipercze"/>
            <w:rFonts w:asciiTheme="minorHAnsi" w:hAnsiTheme="minorHAnsi" w:cstheme="minorHAnsi"/>
            <w:noProof/>
            <w:lang w:eastAsia="zh-CN"/>
          </w:rPr>
          <w:t>22.</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FORMALNOŚCI PO WYBORZE OFERTY, W CELU ZAWARCIA UMOWY</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_Toc203394925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42</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6" w:history="1">
        <w:r w:rsidR="00C80DE2" w:rsidRPr="00CF0EDE">
          <w:rPr>
            <w:rStyle w:val="Hipercze"/>
            <w:rFonts w:asciiTheme="minorHAnsi" w:hAnsiTheme="minorHAnsi" w:cstheme="minorHAnsi"/>
            <w:noProof/>
            <w:lang w:eastAsia="zh-CN"/>
          </w:rPr>
          <w:t>23.</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ZABEZPIECZENIE NALEŻYTEGO WYKONANIA UMOWY</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_Toc203394926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44</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7" w:history="1">
        <w:r w:rsidR="00C80DE2" w:rsidRPr="00CF0EDE">
          <w:rPr>
            <w:rStyle w:val="Hipercze"/>
            <w:rFonts w:asciiTheme="minorHAnsi" w:hAnsiTheme="minorHAnsi" w:cstheme="minorHAnsi"/>
            <w:noProof/>
            <w:lang w:eastAsia="zh-CN"/>
          </w:rPr>
          <w:t>24.</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POUCZENIE O ŚRODKACH OCHRONY PRAWNEJ</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_Toc203394927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45</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8" w:history="1">
        <w:r w:rsidR="00C80DE2" w:rsidRPr="00CF0EDE">
          <w:rPr>
            <w:rStyle w:val="Hipercze"/>
            <w:rFonts w:asciiTheme="minorHAnsi" w:hAnsiTheme="minorHAnsi" w:cstheme="minorHAnsi"/>
            <w:noProof/>
            <w:lang w:eastAsia="zh-CN"/>
          </w:rPr>
          <w:t>25.</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OCHRONA DANYCH OSOBOWYCH</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_Toc203394928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46</w:t>
        </w:r>
        <w:r w:rsidR="00206549" w:rsidRPr="00CF0EDE">
          <w:rPr>
            <w:rFonts w:asciiTheme="minorHAnsi" w:hAnsiTheme="minorHAnsi" w:cstheme="minorHAnsi"/>
            <w:noProof/>
            <w:webHidden/>
          </w:rPr>
          <w:fldChar w:fldCharType="end"/>
        </w:r>
      </w:hyperlink>
    </w:p>
    <w:p w:rsidR="00C80DE2" w:rsidRPr="00CF0EDE" w:rsidRDefault="00E52D44" w:rsidP="00B87074">
      <w:pPr>
        <w:pStyle w:val="Spistreci1"/>
        <w:tabs>
          <w:tab w:val="left" w:pos="600"/>
          <w:tab w:val="right" w:leader="dot" w:pos="9062"/>
        </w:tabs>
        <w:rPr>
          <w:rFonts w:asciiTheme="minorHAnsi" w:eastAsiaTheme="minorEastAsia" w:hAnsiTheme="minorHAnsi" w:cstheme="minorHAnsi"/>
          <w:b w:val="0"/>
          <w:bCs w:val="0"/>
          <w:caps w:val="0"/>
          <w:noProof/>
          <w:lang w:eastAsia="pl-PL"/>
        </w:rPr>
      </w:pPr>
      <w:hyperlink w:anchor="_Toc203394929" w:history="1">
        <w:r w:rsidR="00C80DE2" w:rsidRPr="00CF0EDE">
          <w:rPr>
            <w:rStyle w:val="Hipercze"/>
            <w:rFonts w:asciiTheme="minorHAnsi" w:hAnsiTheme="minorHAnsi" w:cstheme="minorHAnsi"/>
            <w:noProof/>
            <w:lang w:eastAsia="zh-CN"/>
          </w:rPr>
          <w:t>26.</w:t>
        </w:r>
        <w:r w:rsidR="00C80DE2" w:rsidRPr="00CF0EDE">
          <w:rPr>
            <w:rFonts w:asciiTheme="minorHAnsi" w:eastAsiaTheme="minorEastAsia" w:hAnsiTheme="minorHAnsi" w:cstheme="minorHAnsi"/>
            <w:b w:val="0"/>
            <w:bCs w:val="0"/>
            <w:caps w:val="0"/>
            <w:noProof/>
            <w:lang w:eastAsia="pl-PL"/>
          </w:rPr>
          <w:tab/>
        </w:r>
        <w:r w:rsidR="00C80DE2" w:rsidRPr="00CF0EDE">
          <w:rPr>
            <w:rStyle w:val="Hipercze"/>
            <w:rFonts w:asciiTheme="minorHAnsi" w:hAnsiTheme="minorHAnsi" w:cstheme="minorHAnsi"/>
            <w:noProof/>
            <w:lang w:eastAsia="zh-CN"/>
          </w:rPr>
          <w:t>WYKAZ ZAŁACZNIKÓW DLA WYKONAWCÓW</w:t>
        </w:r>
        <w:r w:rsidR="00C80DE2" w:rsidRPr="00CF0EDE">
          <w:rPr>
            <w:rFonts w:asciiTheme="minorHAnsi" w:hAnsiTheme="minorHAnsi" w:cstheme="minorHAnsi"/>
            <w:noProof/>
            <w:webHidden/>
          </w:rPr>
          <w:tab/>
        </w:r>
        <w:r w:rsidR="00206549" w:rsidRPr="00CF0EDE">
          <w:rPr>
            <w:rFonts w:asciiTheme="minorHAnsi" w:hAnsiTheme="minorHAnsi" w:cstheme="minorHAnsi"/>
            <w:noProof/>
            <w:webHidden/>
          </w:rPr>
          <w:fldChar w:fldCharType="begin"/>
        </w:r>
        <w:r w:rsidR="00C80DE2" w:rsidRPr="00CF0EDE">
          <w:rPr>
            <w:rFonts w:asciiTheme="minorHAnsi" w:hAnsiTheme="minorHAnsi" w:cstheme="minorHAnsi"/>
            <w:noProof/>
            <w:webHidden/>
          </w:rPr>
          <w:instrText xml:space="preserve"> PAGEREF _Toc203394929 \h </w:instrText>
        </w:r>
        <w:r w:rsidR="00206549" w:rsidRPr="00CF0EDE">
          <w:rPr>
            <w:rFonts w:asciiTheme="minorHAnsi" w:hAnsiTheme="minorHAnsi" w:cstheme="minorHAnsi"/>
            <w:noProof/>
            <w:webHidden/>
          </w:rPr>
        </w:r>
        <w:r w:rsidR="00206549" w:rsidRPr="00CF0EDE">
          <w:rPr>
            <w:rFonts w:asciiTheme="minorHAnsi" w:hAnsiTheme="minorHAnsi" w:cstheme="minorHAnsi"/>
            <w:noProof/>
            <w:webHidden/>
          </w:rPr>
          <w:fldChar w:fldCharType="separate"/>
        </w:r>
        <w:r w:rsidR="006A00E6">
          <w:rPr>
            <w:rFonts w:asciiTheme="minorHAnsi" w:hAnsiTheme="minorHAnsi" w:cstheme="minorHAnsi"/>
            <w:noProof/>
            <w:webHidden/>
          </w:rPr>
          <w:t>47</w:t>
        </w:r>
        <w:r w:rsidR="00206549" w:rsidRPr="00CF0EDE">
          <w:rPr>
            <w:rFonts w:asciiTheme="minorHAnsi" w:hAnsiTheme="minorHAnsi" w:cstheme="minorHAnsi"/>
            <w:noProof/>
            <w:webHidden/>
          </w:rPr>
          <w:fldChar w:fldCharType="end"/>
        </w:r>
      </w:hyperlink>
    </w:p>
    <w:p w:rsidR="002A5F7E" w:rsidRPr="00D73CBF" w:rsidRDefault="00206549" w:rsidP="00B87074">
      <w:pPr>
        <w:suppressAutoHyphens w:val="0"/>
        <w:spacing w:after="160" w:line="276" w:lineRule="auto"/>
        <w:rPr>
          <w:rFonts w:asciiTheme="minorHAnsi" w:hAnsiTheme="minorHAnsi" w:cstheme="minorHAnsi"/>
          <w:b/>
          <w:caps/>
          <w:sz w:val="24"/>
          <w:szCs w:val="24"/>
          <w:lang w:eastAsia="pl-PL"/>
        </w:rPr>
      </w:pPr>
      <w:r w:rsidRPr="00CF0EDE">
        <w:rPr>
          <w:rFonts w:asciiTheme="minorHAnsi" w:hAnsiTheme="minorHAnsi" w:cstheme="minorHAnsi"/>
          <w:b/>
          <w:caps/>
          <w:color w:val="FF0000"/>
          <w:sz w:val="24"/>
          <w:szCs w:val="24"/>
          <w:lang w:eastAsia="pl-PL"/>
        </w:rPr>
        <w:fldChar w:fldCharType="end"/>
      </w:r>
      <w:r w:rsidR="00C80DE2" w:rsidRPr="00D73CBF">
        <w:rPr>
          <w:rFonts w:asciiTheme="minorHAnsi" w:hAnsiTheme="minorHAnsi" w:cstheme="minorHAnsi"/>
          <w:b/>
          <w:caps/>
          <w:sz w:val="24"/>
          <w:szCs w:val="24"/>
          <w:lang w:eastAsia="pl-PL"/>
        </w:rPr>
        <w:br w:type="page"/>
      </w:r>
    </w:p>
    <w:p w:rsidR="00D71E28" w:rsidRPr="00CF0EDE" w:rsidRDefault="00EA2D9E" w:rsidP="00B87074">
      <w:pPr>
        <w:pStyle w:val="Nagwek1"/>
        <w:rPr>
          <w:rFonts w:asciiTheme="minorHAnsi" w:hAnsiTheme="minorHAnsi" w:cstheme="minorHAnsi"/>
          <w:szCs w:val="24"/>
        </w:rPr>
      </w:pPr>
      <w:bookmarkStart w:id="1" w:name="_Toc203394904"/>
      <w:r w:rsidRPr="00CF0EDE">
        <w:rPr>
          <w:rFonts w:asciiTheme="minorHAnsi" w:hAnsiTheme="minorHAnsi" w:cstheme="minorHAnsi"/>
          <w:szCs w:val="24"/>
        </w:rPr>
        <w:lastRenderedPageBreak/>
        <w:t>NAZWA ORAZ ADRES ZAMAWIAJĄCEGO</w:t>
      </w:r>
      <w:bookmarkEnd w:id="1"/>
    </w:p>
    <w:p w:rsidR="004869AE" w:rsidRPr="00CF0EDE" w:rsidRDefault="004869AE" w:rsidP="00B87074">
      <w:pPr>
        <w:suppressAutoHyphens w:val="0"/>
        <w:spacing w:line="276" w:lineRule="auto"/>
        <w:rPr>
          <w:rFonts w:asciiTheme="minorHAnsi" w:eastAsia="Calibri" w:hAnsiTheme="minorHAnsi" w:cstheme="minorHAnsi"/>
          <w:b/>
          <w:bCs/>
          <w:sz w:val="24"/>
          <w:szCs w:val="24"/>
          <w:lang w:eastAsia="en-US"/>
        </w:rPr>
      </w:pPr>
      <w:r w:rsidRPr="00CF0EDE">
        <w:rPr>
          <w:rFonts w:asciiTheme="minorHAnsi" w:eastAsia="Calibri" w:hAnsiTheme="minorHAnsi" w:cstheme="minorHAnsi"/>
          <w:b/>
          <w:bCs/>
          <w:sz w:val="24"/>
          <w:szCs w:val="24"/>
          <w:lang w:eastAsia="en-US"/>
        </w:rPr>
        <w:t>Gmina Czarnocin</w:t>
      </w:r>
      <w:r w:rsidRPr="00CF0EDE">
        <w:rPr>
          <w:rFonts w:asciiTheme="minorHAnsi" w:eastAsia="Calibri" w:hAnsiTheme="minorHAnsi" w:cstheme="minorHAnsi"/>
          <w:b/>
          <w:bCs/>
          <w:sz w:val="24"/>
          <w:szCs w:val="24"/>
          <w:lang w:eastAsia="en-US"/>
        </w:rPr>
        <w:br/>
        <w:t>reprezentowana przez</w:t>
      </w:r>
      <w:r w:rsidRPr="00CF0EDE">
        <w:rPr>
          <w:rFonts w:asciiTheme="minorHAnsi" w:eastAsia="Calibri" w:hAnsiTheme="minorHAnsi" w:cstheme="minorHAnsi"/>
          <w:b/>
          <w:bCs/>
          <w:sz w:val="24"/>
          <w:szCs w:val="24"/>
          <w:lang w:eastAsia="en-US"/>
        </w:rPr>
        <w:br/>
        <w:t>Mariusza Kozuba – Wójta Gminy</w:t>
      </w:r>
    </w:p>
    <w:p w:rsidR="004869AE" w:rsidRPr="00CF0EDE" w:rsidRDefault="004869AE" w:rsidP="00B87074">
      <w:pPr>
        <w:suppressAutoHyphens w:val="0"/>
        <w:spacing w:before="120" w:line="276" w:lineRule="auto"/>
        <w:rPr>
          <w:rFonts w:asciiTheme="minorHAnsi" w:eastAsia="Calibri" w:hAnsiTheme="minorHAnsi" w:cstheme="minorHAnsi"/>
          <w:b/>
          <w:bCs/>
          <w:sz w:val="24"/>
          <w:szCs w:val="24"/>
          <w:lang w:eastAsia="en-US"/>
        </w:rPr>
      </w:pPr>
      <w:r w:rsidRPr="00CF0EDE">
        <w:rPr>
          <w:rFonts w:asciiTheme="minorHAnsi" w:eastAsia="Calibri" w:hAnsiTheme="minorHAnsi" w:cstheme="minorHAnsi"/>
          <w:b/>
          <w:bCs/>
          <w:sz w:val="24"/>
          <w:szCs w:val="24"/>
          <w:lang w:eastAsia="en-US"/>
        </w:rPr>
        <w:t>Adres Urzędu:</w:t>
      </w:r>
      <w:r w:rsidRPr="00CF0EDE">
        <w:rPr>
          <w:rFonts w:asciiTheme="minorHAnsi" w:eastAsia="Calibri" w:hAnsiTheme="minorHAnsi" w:cstheme="minorHAnsi"/>
          <w:b/>
          <w:bCs/>
          <w:sz w:val="24"/>
          <w:szCs w:val="24"/>
          <w:lang w:eastAsia="en-US"/>
        </w:rPr>
        <w:br/>
      </w:r>
      <w:r w:rsidRPr="00CF0EDE">
        <w:rPr>
          <w:rFonts w:asciiTheme="minorHAnsi" w:hAnsiTheme="minorHAnsi" w:cstheme="minorHAnsi"/>
          <w:sz w:val="24"/>
          <w:szCs w:val="24"/>
          <w:lang w:eastAsia="pl-PL"/>
        </w:rPr>
        <w:t>ul. Główna 142</w:t>
      </w:r>
      <w:r w:rsidRPr="00CF0EDE">
        <w:rPr>
          <w:rFonts w:asciiTheme="minorHAnsi" w:hAnsiTheme="minorHAnsi" w:cstheme="minorHAnsi"/>
          <w:sz w:val="24"/>
          <w:szCs w:val="24"/>
          <w:lang w:eastAsia="pl-PL"/>
        </w:rPr>
        <w:br/>
        <w:t>97-318 Czarnocin</w:t>
      </w:r>
      <w:r w:rsidRPr="00CF0EDE">
        <w:rPr>
          <w:rFonts w:asciiTheme="minorHAnsi" w:hAnsiTheme="minorHAnsi" w:cstheme="minorHAnsi"/>
          <w:sz w:val="24"/>
          <w:szCs w:val="24"/>
          <w:lang w:eastAsia="pl-PL"/>
        </w:rPr>
        <w:br/>
      </w:r>
      <w:proofErr w:type="spellStart"/>
      <w:r w:rsidRPr="00CF0EDE">
        <w:rPr>
          <w:rFonts w:asciiTheme="minorHAnsi" w:hAnsiTheme="minorHAnsi" w:cstheme="minorHAnsi"/>
          <w:sz w:val="24"/>
          <w:szCs w:val="24"/>
          <w:lang w:eastAsia="pl-PL"/>
        </w:rPr>
        <w:t>tel</w:t>
      </w:r>
      <w:proofErr w:type="spellEnd"/>
      <w:r w:rsidRPr="00CF0EDE">
        <w:rPr>
          <w:rFonts w:asciiTheme="minorHAnsi" w:hAnsiTheme="minorHAnsi" w:cstheme="minorHAnsi"/>
          <w:sz w:val="24"/>
          <w:szCs w:val="24"/>
          <w:lang w:eastAsia="pl-PL"/>
        </w:rPr>
        <w:t>: 44 616 51 69</w:t>
      </w:r>
      <w:r w:rsidRPr="00CF0EDE">
        <w:rPr>
          <w:rFonts w:asciiTheme="minorHAnsi" w:hAnsiTheme="minorHAnsi" w:cstheme="minorHAnsi"/>
          <w:sz w:val="24"/>
          <w:szCs w:val="24"/>
          <w:lang w:eastAsia="pl-PL"/>
        </w:rPr>
        <w:br/>
        <w:t>fax: 44 741 41 11</w:t>
      </w:r>
      <w:r w:rsidRPr="00CF0EDE">
        <w:rPr>
          <w:rFonts w:asciiTheme="minorHAnsi" w:hAnsiTheme="minorHAnsi" w:cstheme="minorHAnsi"/>
          <w:b/>
          <w:bCs/>
          <w:sz w:val="24"/>
          <w:szCs w:val="24"/>
          <w:lang w:eastAsia="pl-PL"/>
        </w:rPr>
        <w:t> </w:t>
      </w:r>
      <w:r w:rsidRPr="00CF0EDE">
        <w:rPr>
          <w:rFonts w:asciiTheme="minorHAnsi" w:hAnsiTheme="minorHAnsi" w:cstheme="minorHAnsi"/>
          <w:sz w:val="24"/>
          <w:szCs w:val="24"/>
          <w:lang w:eastAsia="pl-PL"/>
        </w:rPr>
        <w:br/>
        <w:t xml:space="preserve">e-mail: </w:t>
      </w:r>
      <w:hyperlink r:id="rId9" w:history="1">
        <w:r w:rsidRPr="00CF0EDE">
          <w:rPr>
            <w:rFonts w:asciiTheme="minorHAnsi" w:hAnsiTheme="minorHAnsi" w:cstheme="minorHAnsi"/>
            <w:color w:val="2E74B5" w:themeColor="accent1" w:themeShade="BF"/>
            <w:sz w:val="24"/>
            <w:szCs w:val="24"/>
            <w:u w:val="single"/>
            <w:lang w:eastAsia="pl-PL"/>
          </w:rPr>
          <w:t>urzadgminy@czarnocin.pl</w:t>
        </w:r>
      </w:hyperlink>
    </w:p>
    <w:p w:rsidR="004869AE" w:rsidRPr="00CF0EDE" w:rsidRDefault="004869AE" w:rsidP="00B87074">
      <w:pPr>
        <w:suppressAutoHyphens w:val="0"/>
        <w:spacing w:before="120" w:line="276" w:lineRule="auto"/>
        <w:rPr>
          <w:rFonts w:asciiTheme="minorHAnsi" w:eastAsia="Calibri" w:hAnsiTheme="minorHAnsi" w:cstheme="minorHAnsi"/>
          <w:b/>
          <w:bCs/>
          <w:sz w:val="24"/>
          <w:szCs w:val="24"/>
          <w:lang w:eastAsia="en-US"/>
        </w:rPr>
      </w:pPr>
      <w:r w:rsidRPr="00CF0EDE">
        <w:rPr>
          <w:rFonts w:asciiTheme="minorHAnsi" w:hAnsiTheme="minorHAnsi" w:cstheme="minorHAnsi"/>
          <w:sz w:val="24"/>
          <w:szCs w:val="24"/>
          <w:lang w:eastAsia="pl-PL"/>
        </w:rPr>
        <w:t xml:space="preserve">NIP 7711733812 </w:t>
      </w:r>
      <w:r w:rsidRPr="00CF0EDE">
        <w:rPr>
          <w:rFonts w:asciiTheme="minorHAnsi" w:eastAsia="Calibri" w:hAnsiTheme="minorHAnsi" w:cstheme="minorHAnsi"/>
          <w:b/>
          <w:bCs/>
          <w:sz w:val="24"/>
          <w:szCs w:val="24"/>
          <w:lang w:eastAsia="en-US"/>
        </w:rPr>
        <w:br/>
      </w:r>
      <w:r w:rsidRPr="00CF0EDE">
        <w:rPr>
          <w:rFonts w:asciiTheme="minorHAnsi" w:hAnsiTheme="minorHAnsi" w:cstheme="minorHAnsi"/>
          <w:sz w:val="24"/>
          <w:szCs w:val="24"/>
          <w:lang w:eastAsia="pl-PL"/>
        </w:rPr>
        <w:t>REGON 590647888</w:t>
      </w:r>
    </w:p>
    <w:p w:rsidR="004869AE" w:rsidRPr="00CF0EDE" w:rsidRDefault="004869AE" w:rsidP="00B87074">
      <w:pPr>
        <w:suppressAutoHyphens w:val="0"/>
        <w:spacing w:before="120" w:after="60" w:line="276" w:lineRule="auto"/>
        <w:ind w:right="442"/>
        <w:jc w:val="both"/>
        <w:rPr>
          <w:rFonts w:asciiTheme="minorHAnsi" w:eastAsia="Arial" w:hAnsiTheme="minorHAnsi" w:cstheme="minorHAnsi"/>
          <w:sz w:val="24"/>
          <w:szCs w:val="24"/>
          <w:u w:val="single"/>
          <w:lang w:eastAsia="pl-PL"/>
        </w:rPr>
      </w:pPr>
      <w:r w:rsidRPr="00CF0EDE">
        <w:rPr>
          <w:rFonts w:asciiTheme="minorHAnsi" w:eastAsia="Arial" w:hAnsiTheme="minorHAnsi" w:cstheme="minorHAnsi"/>
          <w:sz w:val="24"/>
          <w:szCs w:val="24"/>
          <w:u w:val="single"/>
          <w:lang w:eastAsia="pl-PL"/>
        </w:rPr>
        <w:t>Godziny pracy Urzędu</w:t>
      </w:r>
    </w:p>
    <w:p w:rsidR="004869AE" w:rsidRPr="00CF0EDE" w:rsidRDefault="004869AE" w:rsidP="00B87074">
      <w:pPr>
        <w:suppressAutoHyphens w:val="0"/>
        <w:spacing w:line="276" w:lineRule="auto"/>
        <w:ind w:right="440"/>
        <w:rPr>
          <w:rFonts w:asciiTheme="minorHAnsi" w:eastAsia="Arial" w:hAnsiTheme="minorHAnsi" w:cstheme="minorHAnsi"/>
          <w:sz w:val="24"/>
          <w:szCs w:val="24"/>
          <w:u w:val="single"/>
          <w:lang w:eastAsia="pl-PL"/>
        </w:rPr>
      </w:pPr>
      <w:r w:rsidRPr="00CF0EDE">
        <w:rPr>
          <w:rFonts w:asciiTheme="minorHAnsi" w:hAnsiTheme="minorHAnsi" w:cstheme="minorHAnsi"/>
          <w:sz w:val="24"/>
          <w:szCs w:val="24"/>
          <w:lang w:eastAsia="pl-PL"/>
        </w:rPr>
        <w:t>Poniedziałek</w:t>
      </w:r>
      <w:r w:rsidRPr="00CF0EDE">
        <w:rPr>
          <w:rFonts w:asciiTheme="minorHAnsi" w:hAnsiTheme="minorHAnsi" w:cstheme="minorHAnsi"/>
          <w:sz w:val="24"/>
          <w:szCs w:val="24"/>
          <w:lang w:eastAsia="pl-PL"/>
        </w:rPr>
        <w:tab/>
        <w:t>7:30 - 15:30</w:t>
      </w:r>
      <w:r w:rsidRPr="00CF0EDE">
        <w:rPr>
          <w:rFonts w:asciiTheme="minorHAnsi" w:eastAsia="Arial" w:hAnsiTheme="minorHAnsi" w:cstheme="minorHAnsi"/>
          <w:sz w:val="24"/>
          <w:szCs w:val="24"/>
          <w:u w:val="single"/>
          <w:lang w:eastAsia="pl-PL"/>
        </w:rPr>
        <w:br/>
      </w:r>
      <w:r w:rsidRPr="00CF0EDE">
        <w:rPr>
          <w:rFonts w:asciiTheme="minorHAnsi" w:hAnsiTheme="minorHAnsi" w:cstheme="minorHAnsi"/>
          <w:sz w:val="24"/>
          <w:szCs w:val="24"/>
          <w:lang w:eastAsia="pl-PL"/>
        </w:rPr>
        <w:t>Wtorek</w:t>
      </w:r>
      <w:r w:rsidRPr="00CF0EDE">
        <w:rPr>
          <w:rFonts w:asciiTheme="minorHAnsi" w:hAnsiTheme="minorHAnsi" w:cstheme="minorHAnsi"/>
          <w:sz w:val="24"/>
          <w:szCs w:val="24"/>
          <w:lang w:eastAsia="pl-PL"/>
        </w:rPr>
        <w:tab/>
        <w:t>7:30 - 17:00</w:t>
      </w:r>
      <w:r w:rsidRPr="00CF0EDE">
        <w:rPr>
          <w:rFonts w:asciiTheme="minorHAnsi" w:eastAsia="Arial" w:hAnsiTheme="minorHAnsi" w:cstheme="minorHAnsi"/>
          <w:sz w:val="24"/>
          <w:szCs w:val="24"/>
          <w:u w:val="single"/>
          <w:lang w:eastAsia="pl-PL"/>
        </w:rPr>
        <w:br/>
      </w:r>
      <w:r w:rsidRPr="00CF0EDE">
        <w:rPr>
          <w:rFonts w:asciiTheme="minorHAnsi" w:eastAsia="Arial" w:hAnsiTheme="minorHAnsi" w:cstheme="minorHAnsi"/>
          <w:sz w:val="24"/>
          <w:szCs w:val="24"/>
          <w:lang w:eastAsia="pl-PL"/>
        </w:rPr>
        <w:t>Środa</w:t>
      </w:r>
      <w:r w:rsidRPr="00CF0EDE">
        <w:rPr>
          <w:rFonts w:asciiTheme="minorHAnsi" w:eastAsia="Arial" w:hAnsiTheme="minorHAnsi" w:cstheme="minorHAnsi"/>
          <w:sz w:val="24"/>
          <w:szCs w:val="24"/>
          <w:lang w:eastAsia="pl-PL"/>
        </w:rPr>
        <w:tab/>
      </w:r>
      <w:r w:rsidRPr="00CF0EDE">
        <w:rPr>
          <w:rFonts w:asciiTheme="minorHAnsi" w:eastAsia="Arial" w:hAnsiTheme="minorHAnsi" w:cstheme="minorHAnsi"/>
          <w:sz w:val="24"/>
          <w:szCs w:val="24"/>
          <w:lang w:eastAsia="pl-PL"/>
        </w:rPr>
        <w:tab/>
      </w:r>
      <w:r w:rsidRPr="00CF0EDE">
        <w:rPr>
          <w:rFonts w:asciiTheme="minorHAnsi" w:hAnsiTheme="minorHAnsi" w:cstheme="minorHAnsi"/>
          <w:sz w:val="24"/>
          <w:szCs w:val="24"/>
          <w:lang w:eastAsia="pl-PL"/>
        </w:rPr>
        <w:t>7:30 - 15:30</w:t>
      </w:r>
      <w:r w:rsidRPr="00CF0EDE">
        <w:rPr>
          <w:rFonts w:asciiTheme="minorHAnsi" w:hAnsiTheme="minorHAnsi" w:cstheme="minorHAnsi"/>
          <w:sz w:val="24"/>
          <w:szCs w:val="24"/>
          <w:lang w:eastAsia="pl-PL"/>
        </w:rPr>
        <w:br/>
        <w:t>Czwartek</w:t>
      </w:r>
      <w:r w:rsidRPr="00CF0EDE">
        <w:rPr>
          <w:rFonts w:asciiTheme="minorHAnsi" w:hAnsiTheme="minorHAnsi" w:cstheme="minorHAnsi"/>
          <w:sz w:val="24"/>
          <w:szCs w:val="24"/>
          <w:lang w:eastAsia="pl-PL"/>
        </w:rPr>
        <w:tab/>
        <w:t>7:30 - 15:30</w:t>
      </w:r>
      <w:r w:rsidRPr="00CF0EDE">
        <w:rPr>
          <w:rFonts w:asciiTheme="minorHAnsi" w:hAnsiTheme="minorHAnsi" w:cstheme="minorHAnsi"/>
          <w:sz w:val="24"/>
          <w:szCs w:val="24"/>
          <w:lang w:eastAsia="pl-PL"/>
        </w:rPr>
        <w:br/>
        <w:t>Piątek</w:t>
      </w:r>
      <w:r w:rsidRPr="00CF0EDE">
        <w:rPr>
          <w:rFonts w:asciiTheme="minorHAnsi" w:hAnsiTheme="minorHAnsi" w:cstheme="minorHAnsi"/>
          <w:sz w:val="24"/>
          <w:szCs w:val="24"/>
          <w:lang w:eastAsia="pl-PL"/>
        </w:rPr>
        <w:tab/>
      </w:r>
      <w:r w:rsidRPr="00CF0EDE">
        <w:rPr>
          <w:rFonts w:asciiTheme="minorHAnsi" w:hAnsiTheme="minorHAnsi" w:cstheme="minorHAnsi"/>
          <w:sz w:val="24"/>
          <w:szCs w:val="24"/>
          <w:lang w:eastAsia="pl-PL"/>
        </w:rPr>
        <w:tab/>
        <w:t>7:30 - 14:00</w:t>
      </w:r>
    </w:p>
    <w:p w:rsidR="004869AE" w:rsidRPr="00CF0EDE" w:rsidRDefault="004869AE" w:rsidP="00B87074">
      <w:pPr>
        <w:suppressAutoHyphens w:val="0"/>
        <w:spacing w:before="120" w:after="120" w:line="276" w:lineRule="auto"/>
        <w:rPr>
          <w:rFonts w:asciiTheme="minorHAnsi" w:hAnsiTheme="minorHAnsi" w:cstheme="minorHAnsi"/>
          <w:color w:val="2E74B5" w:themeColor="accent1" w:themeShade="BF"/>
          <w:sz w:val="24"/>
          <w:szCs w:val="24"/>
          <w:lang w:val="it-IT" w:eastAsia="pl-PL"/>
        </w:rPr>
      </w:pPr>
      <w:r w:rsidRPr="00CF0EDE">
        <w:rPr>
          <w:rFonts w:asciiTheme="minorHAnsi" w:eastAsia="Arial" w:hAnsiTheme="minorHAnsi" w:cstheme="minorHAnsi"/>
          <w:b/>
          <w:sz w:val="24"/>
          <w:szCs w:val="24"/>
          <w:lang w:val="en-US" w:eastAsia="pl-PL"/>
        </w:rPr>
        <w:t xml:space="preserve">Tel. (0-44) 616 51 69, email: </w:t>
      </w:r>
      <w:hyperlink r:id="rId10" w:history="1">
        <w:r w:rsidRPr="00CF0EDE">
          <w:rPr>
            <w:rFonts w:asciiTheme="minorHAnsi" w:hAnsiTheme="minorHAnsi" w:cstheme="minorHAnsi"/>
            <w:color w:val="2E74B5" w:themeColor="accent1" w:themeShade="BF"/>
            <w:sz w:val="24"/>
            <w:szCs w:val="24"/>
            <w:u w:val="single"/>
            <w:lang w:val="it-IT" w:eastAsia="pl-PL"/>
          </w:rPr>
          <w:t>urzadgminy@czarnocin.pl</w:t>
        </w:r>
      </w:hyperlink>
    </w:p>
    <w:p w:rsidR="004869AE" w:rsidRPr="00CF0EDE" w:rsidRDefault="004869AE" w:rsidP="00B87074">
      <w:pPr>
        <w:suppressAutoHyphens w:val="0"/>
        <w:spacing w:line="276" w:lineRule="auto"/>
        <w:rPr>
          <w:rFonts w:asciiTheme="minorHAnsi" w:eastAsia="Arial" w:hAnsiTheme="minorHAnsi" w:cstheme="minorHAnsi"/>
          <w:b/>
          <w:sz w:val="24"/>
          <w:szCs w:val="24"/>
          <w:u w:val="single"/>
          <w:lang w:eastAsia="pl-PL"/>
        </w:rPr>
      </w:pPr>
      <w:proofErr w:type="spellStart"/>
      <w:r w:rsidRPr="00CF0EDE">
        <w:rPr>
          <w:rFonts w:asciiTheme="minorHAnsi" w:eastAsia="Arial" w:hAnsiTheme="minorHAnsi" w:cstheme="minorHAnsi"/>
          <w:b/>
          <w:sz w:val="24"/>
          <w:szCs w:val="24"/>
          <w:u w:val="single"/>
          <w:lang w:val="en-US" w:eastAsia="pl-PL"/>
        </w:rPr>
        <w:t>Uwaga</w:t>
      </w:r>
      <w:proofErr w:type="spellEnd"/>
      <w:r w:rsidRPr="00CF0EDE">
        <w:rPr>
          <w:rFonts w:asciiTheme="minorHAnsi" w:eastAsia="Arial" w:hAnsiTheme="minorHAnsi" w:cstheme="minorHAnsi"/>
          <w:b/>
          <w:sz w:val="24"/>
          <w:szCs w:val="24"/>
          <w:u w:val="single"/>
          <w:lang w:val="en-US" w:eastAsia="pl-PL"/>
        </w:rPr>
        <w:t xml:space="preserve">! </w:t>
      </w:r>
      <w:r w:rsidRPr="00CF0EDE">
        <w:rPr>
          <w:rFonts w:asciiTheme="minorHAnsi" w:eastAsia="Arial" w:hAnsiTheme="minorHAnsi" w:cstheme="minorHAnsi"/>
          <w:sz w:val="24"/>
          <w:szCs w:val="24"/>
          <w:u w:val="single"/>
          <w:lang w:eastAsia="pl-PL"/>
        </w:rPr>
        <w:t xml:space="preserve">Zamawiający przypomina, że w toku postępowania zgodnie z </w:t>
      </w:r>
      <w:sdt>
        <w:sdtPr>
          <w:rPr>
            <w:rFonts w:asciiTheme="minorHAnsi" w:eastAsia="Arial" w:hAnsiTheme="minorHAnsi" w:cstheme="minorHAnsi"/>
            <w:sz w:val="24"/>
            <w:szCs w:val="24"/>
            <w:u w:val="single"/>
            <w:lang w:eastAsia="pl-PL"/>
          </w:rPr>
          <w:tag w:val="LE_LI_T=U&amp;U=3a1d8f78-26f4-4e40-a5cd-33ed41031ffe&amp;I=0&amp;S=eyJGb250Q29sb3IiOi0xNjc3NzIxNiwiQmFja2dyb3VuZENvbG9yIjotMTY3NzcyMTYsIlVuZGVybGluZUNvbG9yIjotMTY3NzcyMTYsIlVuZGVybGluZVR5cGUiOjF9"/>
          <w:id w:val="1582481553"/>
          <w:temporary/>
        </w:sdtPr>
        <w:sdtContent>
          <w:r w:rsidRPr="00CF0EDE">
            <w:rPr>
              <w:rFonts w:asciiTheme="minorHAnsi" w:eastAsia="Arial" w:hAnsiTheme="minorHAnsi" w:cstheme="minorHAnsi"/>
              <w:sz w:val="24"/>
              <w:szCs w:val="24"/>
              <w:u w:val="single"/>
              <w:lang w:eastAsia="pl-PL"/>
            </w:rPr>
            <w:t>art. 61 ust. 2</w:t>
          </w:r>
        </w:sdtContent>
      </w:sdt>
      <w:r w:rsidRPr="00CF0EDE">
        <w:rPr>
          <w:rFonts w:asciiTheme="minorHAnsi" w:eastAsia="Arial" w:hAnsiTheme="minorHAnsi" w:cstheme="minorHAnsi"/>
          <w:sz w:val="24"/>
          <w:szCs w:val="24"/>
          <w:u w:val="single"/>
          <w:lang w:eastAsia="pl-PL"/>
        </w:rPr>
        <w:t xml:space="preserve"> </w:t>
      </w:r>
      <w:sdt>
        <w:sdtPr>
          <w:rPr>
            <w:rFonts w:asciiTheme="minorHAnsi" w:eastAsia="Arial" w:hAnsiTheme="minorHAnsi" w:cstheme="minorHAnsi"/>
            <w:sz w:val="24"/>
            <w:szCs w:val="24"/>
            <w:u w:val="single"/>
            <w:lang w:eastAsia="pl-PL"/>
          </w:rPr>
          <w:tag w:val="LE_LI_T=S&amp;U=3a1d8f78-26f4-4e40-a5cd-33ed41031ffe&amp;I=0&amp;S=eyJGb250Q29sb3IiOi0xNjc3NzIxNiwiQmFja2dyb3VuZENvbG9yIjotMTY3NzcyMTYsIlVuZGVybGluZUNvbG9yIjotMTY3NzcyMTYsIlVuZGVybGluZVR5cGUiOjF9"/>
          <w:id w:val="-333461841"/>
          <w:temporary/>
        </w:sdtPr>
        <w:sdtContent>
          <w:r w:rsidRPr="00CF0EDE">
            <w:rPr>
              <w:rFonts w:asciiTheme="minorHAnsi" w:eastAsia="Arial" w:hAnsiTheme="minorHAnsi" w:cstheme="minorHAnsi"/>
              <w:sz w:val="24"/>
              <w:szCs w:val="24"/>
              <w:u w:val="single"/>
              <w:lang w:eastAsia="pl-PL"/>
            </w:rPr>
            <w:t>ustawy</w:t>
          </w:r>
          <w:r w:rsidRPr="00CF0EDE">
            <w:rPr>
              <w:rFonts w:asciiTheme="minorHAnsi" w:eastAsia="Arial" w:hAnsiTheme="minorHAnsi" w:cstheme="minorHAnsi"/>
              <w:b/>
              <w:sz w:val="24"/>
              <w:szCs w:val="24"/>
              <w:u w:val="single"/>
              <w:lang w:eastAsia="pl-PL"/>
            </w:rPr>
            <w:t xml:space="preserve"> </w:t>
          </w:r>
          <w:r w:rsidRPr="00CF0EDE">
            <w:rPr>
              <w:rFonts w:asciiTheme="minorHAnsi" w:eastAsia="Arial" w:hAnsiTheme="minorHAnsi" w:cstheme="minorHAnsi"/>
              <w:sz w:val="24"/>
              <w:szCs w:val="24"/>
              <w:u w:val="single"/>
              <w:lang w:eastAsia="pl-PL"/>
            </w:rPr>
            <w:t>PZP</w:t>
          </w:r>
        </w:sdtContent>
      </w:sdt>
      <w:r w:rsidRPr="00CF0EDE">
        <w:rPr>
          <w:rFonts w:asciiTheme="minorHAnsi" w:eastAsia="Arial" w:hAnsiTheme="minorHAnsi" w:cstheme="minorHAnsi"/>
          <w:sz w:val="24"/>
          <w:szCs w:val="24"/>
          <w:u w:val="single"/>
          <w:lang w:eastAsia="pl-PL"/>
        </w:rPr>
        <w:t xml:space="preserve"> komunikacja ustna dopuszczalna jest jedynie w toku negocjacji lub dialogu oraz w odniesieniu do informacji, które nie są istotne. Zasady dotyczące sposobu komunikowania się zostały przez Zamawiającego umieszczone </w:t>
      </w:r>
      <w:r w:rsidRPr="00CF0EDE">
        <w:rPr>
          <w:rFonts w:asciiTheme="minorHAnsi" w:eastAsia="Arial" w:hAnsiTheme="minorHAnsi" w:cstheme="minorHAnsi"/>
          <w:b/>
          <w:sz w:val="24"/>
          <w:szCs w:val="24"/>
          <w:u w:val="single"/>
          <w:lang w:eastAsia="pl-PL"/>
        </w:rPr>
        <w:t>w rozdziale 13.</w:t>
      </w:r>
    </w:p>
    <w:p w:rsidR="00902D35" w:rsidRPr="00CF0EDE" w:rsidRDefault="00902D35" w:rsidP="00B87074">
      <w:pPr>
        <w:pStyle w:val="Nagwek1"/>
        <w:rPr>
          <w:rFonts w:asciiTheme="minorHAnsi" w:eastAsia="Arial" w:hAnsiTheme="minorHAnsi" w:cstheme="minorHAnsi"/>
          <w:szCs w:val="24"/>
          <w:lang w:eastAsia="pl-PL"/>
        </w:rPr>
      </w:pPr>
      <w:bookmarkStart w:id="2" w:name="_Toc203394905"/>
      <w:r w:rsidRPr="00CF0EDE">
        <w:rPr>
          <w:rFonts w:asciiTheme="minorHAnsi" w:eastAsia="Arial" w:hAnsiTheme="minorHAnsi" w:cstheme="minorHAnsi"/>
          <w:szCs w:val="24"/>
          <w:lang w:eastAsia="pl-PL"/>
        </w:rPr>
        <w:t>STRONA INTERNETOWA PROWADZONEGO POSTĘPOWANIA</w:t>
      </w:r>
      <w:bookmarkEnd w:id="2"/>
    </w:p>
    <w:p w:rsidR="00902D35" w:rsidRPr="00CF0EDE" w:rsidRDefault="00902D35" w:rsidP="00B87074">
      <w:pPr>
        <w:pStyle w:val="Akapitzlist"/>
        <w:numPr>
          <w:ilvl w:val="0"/>
          <w:numId w:val="2"/>
        </w:numPr>
        <w:spacing w:line="276" w:lineRule="auto"/>
        <w:ind w:left="425" w:hanging="425"/>
        <w:rPr>
          <w:rFonts w:asciiTheme="minorHAnsi" w:hAnsiTheme="minorHAnsi" w:cstheme="minorHAnsi"/>
          <w:color w:val="000000"/>
        </w:rPr>
      </w:pPr>
      <w:r w:rsidRPr="00CF0EDE">
        <w:rPr>
          <w:rFonts w:asciiTheme="minorHAnsi" w:hAnsiTheme="minorHAnsi" w:cstheme="minorHAnsi"/>
          <w:color w:val="000000"/>
        </w:rPr>
        <w:t>Postępowanie o udzielnie zamówienia prowadzone będzie przy użyciu Platformy e-Zamówienia.</w:t>
      </w:r>
    </w:p>
    <w:p w:rsidR="00902D35" w:rsidRPr="00CF0EDE" w:rsidRDefault="00902D35" w:rsidP="00B87074">
      <w:pPr>
        <w:pStyle w:val="Akapitzlist"/>
        <w:numPr>
          <w:ilvl w:val="0"/>
          <w:numId w:val="2"/>
        </w:numPr>
        <w:spacing w:line="276" w:lineRule="auto"/>
        <w:ind w:left="425" w:hanging="425"/>
        <w:rPr>
          <w:rStyle w:val="Hipercze"/>
          <w:rFonts w:asciiTheme="minorHAnsi" w:hAnsiTheme="minorHAnsi" w:cstheme="minorHAnsi"/>
          <w:color w:val="000000"/>
        </w:rPr>
      </w:pPr>
      <w:r w:rsidRPr="00CF0EDE">
        <w:rPr>
          <w:rFonts w:asciiTheme="minorHAnsi" w:eastAsia="Calibri" w:hAnsiTheme="minorHAnsi" w:cstheme="minorHAnsi"/>
        </w:rPr>
        <w:t xml:space="preserve">W postępowaniu o udzielenie zamówienia publicznego komunikacja między Zamawiającym a Wykonawcami prowadzona jest przy użyciu środków komunikacji elektronicznej, </w:t>
      </w:r>
      <w:r w:rsidR="00945C68" w:rsidRPr="00CF0EDE">
        <w:rPr>
          <w:rFonts w:asciiTheme="minorHAnsi" w:eastAsia="Calibri" w:hAnsiTheme="minorHAnsi" w:cstheme="minorHAnsi"/>
        </w:rPr>
        <w:t>za pośrednictwem</w:t>
      </w:r>
      <w:r w:rsidR="0025514E" w:rsidRPr="00CF0EDE">
        <w:rPr>
          <w:rFonts w:asciiTheme="minorHAnsi" w:eastAsia="Calibri" w:hAnsiTheme="minorHAnsi" w:cstheme="minorHAnsi"/>
        </w:rPr>
        <w:t xml:space="preserve">: </w:t>
      </w:r>
      <w:hyperlink r:id="rId11" w:history="1">
        <w:r w:rsidR="00945C68" w:rsidRPr="00CF0EDE">
          <w:rPr>
            <w:rStyle w:val="Hipercze"/>
            <w:rFonts w:asciiTheme="minorHAnsi" w:eastAsia="Calibri" w:hAnsiTheme="minorHAnsi" w:cstheme="minorHAnsi"/>
          </w:rPr>
          <w:t>Platformy e-Zamówienia</w:t>
        </w:r>
      </w:hyperlink>
    </w:p>
    <w:p w:rsidR="00902D35" w:rsidRPr="00CF0EDE" w:rsidRDefault="00902D35" w:rsidP="00B87074">
      <w:pPr>
        <w:pStyle w:val="Akapitzlist"/>
        <w:numPr>
          <w:ilvl w:val="0"/>
          <w:numId w:val="2"/>
        </w:numPr>
        <w:spacing w:line="276" w:lineRule="auto"/>
        <w:ind w:left="425" w:hanging="425"/>
        <w:rPr>
          <w:rFonts w:asciiTheme="minorHAnsi" w:hAnsiTheme="minorHAnsi" w:cstheme="minorHAnsi"/>
          <w:color w:val="000000"/>
        </w:rPr>
      </w:pPr>
      <w:r w:rsidRPr="00CF0EDE">
        <w:rPr>
          <w:rFonts w:asciiTheme="minorHAnsi" w:eastAsia="Calibri" w:hAnsiTheme="minorHAnsi" w:cstheme="minorHAnsi"/>
        </w:rPr>
        <w:t>Korzystanie z Platformy e-Zamówienia jest bezpłatne.</w:t>
      </w:r>
    </w:p>
    <w:p w:rsidR="00902D35" w:rsidRPr="00CF0EDE" w:rsidRDefault="00902D35" w:rsidP="00B87074">
      <w:pPr>
        <w:pStyle w:val="Akapitzlist"/>
        <w:numPr>
          <w:ilvl w:val="0"/>
          <w:numId w:val="2"/>
        </w:numPr>
        <w:spacing w:line="276" w:lineRule="auto"/>
        <w:ind w:left="425" w:hanging="425"/>
        <w:rPr>
          <w:rFonts w:asciiTheme="minorHAnsi" w:hAnsiTheme="minorHAnsi" w:cstheme="minorHAnsi"/>
          <w:color w:val="000000"/>
        </w:rPr>
      </w:pPr>
      <w:r w:rsidRPr="00CF0EDE">
        <w:rPr>
          <w:rFonts w:asciiTheme="minorHAnsi" w:eastAsia="Calibri" w:hAnsiTheme="minorHAnsi" w:cstheme="minorHAnsi"/>
        </w:rPr>
        <w:t>Postępowanie prowadzone jest pisemnie w języku polskim.</w:t>
      </w:r>
    </w:p>
    <w:p w:rsidR="005C47B9" w:rsidRPr="00CF0EDE" w:rsidRDefault="00902D35" w:rsidP="00B87074">
      <w:pPr>
        <w:pStyle w:val="Akapitzlist"/>
        <w:numPr>
          <w:ilvl w:val="0"/>
          <w:numId w:val="2"/>
        </w:numPr>
        <w:spacing w:line="276" w:lineRule="auto"/>
        <w:ind w:left="425" w:hanging="425"/>
        <w:rPr>
          <w:rStyle w:val="Hipercze"/>
          <w:rFonts w:asciiTheme="minorHAnsi" w:hAnsiTheme="minorHAnsi" w:cstheme="minorHAnsi"/>
          <w:color w:val="auto"/>
          <w:u w:val="none"/>
        </w:rPr>
      </w:pPr>
      <w:r w:rsidRPr="00CF0EDE">
        <w:rPr>
          <w:rFonts w:asciiTheme="minorHAnsi" w:eastAsia="Calibri" w:hAnsiTheme="minorHAnsi" w:cstheme="minorHAnsi"/>
        </w:rPr>
        <w:t xml:space="preserve">Adres strony internetowej prowadzonego postępowania: </w:t>
      </w:r>
      <w:hyperlink r:id="rId12" w:history="1">
        <w:r w:rsidR="0025514E" w:rsidRPr="00CF0EDE">
          <w:rPr>
            <w:rStyle w:val="Hipercze"/>
            <w:rFonts w:asciiTheme="minorHAnsi" w:eastAsia="Calibri" w:hAnsiTheme="minorHAnsi" w:cstheme="minorHAnsi"/>
          </w:rPr>
          <w:t>Platforma e-Zamówienia</w:t>
        </w:r>
      </w:hyperlink>
    </w:p>
    <w:p w:rsidR="00902D35" w:rsidRPr="00A11219" w:rsidRDefault="00902D35" w:rsidP="00B87074">
      <w:pPr>
        <w:pStyle w:val="Akapitzlist"/>
        <w:numPr>
          <w:ilvl w:val="0"/>
          <w:numId w:val="2"/>
        </w:numPr>
        <w:spacing w:line="276" w:lineRule="auto"/>
        <w:ind w:left="425" w:hanging="425"/>
        <w:rPr>
          <w:rStyle w:val="Hipercze"/>
          <w:rFonts w:asciiTheme="minorHAnsi" w:hAnsiTheme="minorHAnsi" w:cstheme="minorHAnsi"/>
          <w:color w:val="FF0000"/>
          <w:u w:val="none"/>
        </w:rPr>
      </w:pPr>
      <w:r w:rsidRPr="00CF0EDE">
        <w:rPr>
          <w:rFonts w:asciiTheme="minorHAnsi" w:eastAsia="Calibri" w:hAnsiTheme="minorHAnsi" w:cstheme="minorHAnsi"/>
        </w:rPr>
        <w:t>Postępowanie można wyszukać również ze strony głównej Platformy e-Zamówienia (przycisk „Przeglądaj postępowania/konkursy</w:t>
      </w:r>
      <w:r w:rsidRPr="0043411F">
        <w:rPr>
          <w:rFonts w:asciiTheme="minorHAnsi" w:eastAsia="Calibri" w:hAnsiTheme="minorHAnsi" w:cstheme="minorHAnsi"/>
        </w:rPr>
        <w:t xml:space="preserve">”) </w:t>
      </w:r>
      <w:r w:rsidR="0043411F" w:rsidRPr="0043411F">
        <w:rPr>
          <w:rFonts w:asciiTheme="minorHAnsi" w:hAnsiTheme="minorHAnsi" w:cstheme="minorHAnsi"/>
        </w:rPr>
        <w:t>ocds-148610-0b1a2c5a-15bf-4c58-a4c5-0a028bc43043</w:t>
      </w:r>
    </w:p>
    <w:p w:rsidR="00902D35" w:rsidRPr="00CF0EDE" w:rsidRDefault="00902D35" w:rsidP="00B87074">
      <w:pPr>
        <w:pStyle w:val="Akapitzlist"/>
        <w:numPr>
          <w:ilvl w:val="0"/>
          <w:numId w:val="2"/>
        </w:numPr>
        <w:spacing w:line="276" w:lineRule="auto"/>
        <w:ind w:left="425" w:hanging="425"/>
        <w:rPr>
          <w:rFonts w:asciiTheme="minorHAnsi" w:hAnsiTheme="minorHAnsi" w:cstheme="minorHAnsi"/>
          <w:color w:val="000000"/>
        </w:rPr>
      </w:pPr>
      <w:r w:rsidRPr="00CF0EDE">
        <w:rPr>
          <w:rFonts w:asciiTheme="minorHAnsi" w:eastAsia="Calibri" w:hAnsiTheme="minorHAnsi" w:cstheme="minorHAnsi"/>
        </w:rPr>
        <w:lastRenderedPageBreak/>
        <w:t>Link do postępowania zostanie także udostępnion</w:t>
      </w:r>
      <w:r w:rsidR="00B10CA5" w:rsidRPr="00CF0EDE">
        <w:rPr>
          <w:rFonts w:asciiTheme="minorHAnsi" w:eastAsia="Calibri" w:hAnsiTheme="minorHAnsi" w:cstheme="minorHAnsi"/>
        </w:rPr>
        <w:t>y</w:t>
      </w:r>
      <w:r w:rsidRPr="00CF0EDE">
        <w:rPr>
          <w:rFonts w:asciiTheme="minorHAnsi" w:eastAsia="Calibri" w:hAnsiTheme="minorHAnsi" w:cstheme="minorHAnsi"/>
        </w:rPr>
        <w:t xml:space="preserve"> na stronie internetowej: </w:t>
      </w:r>
      <w:hyperlink r:id="rId13" w:history="1">
        <w:r w:rsidR="0025514E" w:rsidRPr="00CF0EDE">
          <w:rPr>
            <w:rStyle w:val="Hipercze"/>
            <w:rFonts w:asciiTheme="minorHAnsi" w:hAnsiTheme="minorHAnsi" w:cstheme="minorHAnsi"/>
          </w:rPr>
          <w:t>biuletynu informacji publicznej Urzędu Gminy w Czarnocinie</w:t>
        </w:r>
      </w:hyperlink>
      <w:r w:rsidR="0025514E" w:rsidRPr="00CF0EDE">
        <w:rPr>
          <w:rStyle w:val="Hipercze"/>
          <w:rFonts w:asciiTheme="minorHAnsi" w:hAnsiTheme="minorHAnsi" w:cstheme="minorHAnsi"/>
        </w:rPr>
        <w:t xml:space="preserve"> </w:t>
      </w:r>
    </w:p>
    <w:p w:rsidR="00902D35" w:rsidRPr="00CF0EDE" w:rsidRDefault="00902D35" w:rsidP="00B87074">
      <w:pPr>
        <w:pStyle w:val="Akapitzlist"/>
        <w:numPr>
          <w:ilvl w:val="0"/>
          <w:numId w:val="2"/>
        </w:numPr>
        <w:spacing w:line="276" w:lineRule="auto"/>
        <w:ind w:left="425" w:hanging="425"/>
        <w:rPr>
          <w:rFonts w:asciiTheme="minorHAnsi" w:hAnsiTheme="minorHAnsi" w:cstheme="minorHAnsi"/>
          <w:color w:val="000000"/>
        </w:rPr>
      </w:pPr>
      <w:r w:rsidRPr="00CF0EDE">
        <w:rPr>
          <w:rFonts w:asciiTheme="minorHAnsi" w:eastAsia="Calibri" w:hAnsiTheme="minorHAnsi" w:cstheme="minorHAnsi"/>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rsidR="00902D35" w:rsidRPr="00CF0EDE" w:rsidRDefault="00902D35" w:rsidP="00B87074">
      <w:pPr>
        <w:pStyle w:val="Akapitzlist"/>
        <w:numPr>
          <w:ilvl w:val="0"/>
          <w:numId w:val="2"/>
        </w:numPr>
        <w:spacing w:line="276" w:lineRule="auto"/>
        <w:ind w:left="425" w:hanging="425"/>
        <w:rPr>
          <w:rFonts w:asciiTheme="minorHAnsi" w:hAnsiTheme="minorHAnsi" w:cstheme="minorHAnsi"/>
          <w:color w:val="000000"/>
        </w:rPr>
      </w:pPr>
      <w:r w:rsidRPr="00CF0EDE">
        <w:rPr>
          <w:rFonts w:asciiTheme="minorHAnsi" w:eastAsia="Calibri" w:hAnsiTheme="minorHAnsi" w:cstheme="minorHAnsi"/>
        </w:rPr>
        <w:t>Przeglądanie i pobieranie publicznej treści dokumentacji postępowania nie wymaga posiadania konta na Platformie e-Zamówienia ani logowania.</w:t>
      </w:r>
    </w:p>
    <w:p w:rsidR="00B27659" w:rsidRDefault="00902D35" w:rsidP="00B87074">
      <w:pPr>
        <w:pStyle w:val="Akapitzlist"/>
        <w:numPr>
          <w:ilvl w:val="0"/>
          <w:numId w:val="2"/>
        </w:numPr>
        <w:tabs>
          <w:tab w:val="left" w:pos="567"/>
        </w:tabs>
        <w:spacing w:line="276" w:lineRule="auto"/>
        <w:ind w:left="425" w:hanging="425"/>
        <w:rPr>
          <w:rFonts w:asciiTheme="minorHAnsi" w:hAnsiTheme="minorHAnsi" w:cstheme="minorHAnsi"/>
        </w:rPr>
      </w:pPr>
      <w:r w:rsidRPr="001B4491">
        <w:rPr>
          <w:rFonts w:asciiTheme="minorHAnsi" w:eastAsia="Calibri" w:hAnsiTheme="minorHAnsi" w:cstheme="minorHAnsi"/>
        </w:rPr>
        <w:t>Zamawiający wyznacza następujące osoby do kontaktu z Wykonawcami:</w:t>
      </w:r>
    </w:p>
    <w:p w:rsidR="00902D35" w:rsidRPr="00B27659" w:rsidRDefault="00902D35" w:rsidP="00B87074">
      <w:pPr>
        <w:pStyle w:val="Akapitzlist"/>
        <w:numPr>
          <w:ilvl w:val="0"/>
          <w:numId w:val="90"/>
        </w:numPr>
        <w:tabs>
          <w:tab w:val="left" w:pos="567"/>
        </w:tabs>
        <w:spacing w:line="276" w:lineRule="auto"/>
        <w:ind w:left="964" w:hanging="397"/>
        <w:rPr>
          <w:rFonts w:asciiTheme="minorHAnsi" w:hAnsiTheme="minorHAnsi" w:cstheme="minorHAnsi"/>
        </w:rPr>
      </w:pPr>
      <w:r w:rsidRPr="00B27659">
        <w:rPr>
          <w:rFonts w:asciiTheme="minorHAnsi" w:eastAsia="Calibri" w:hAnsiTheme="minorHAnsi" w:cstheme="minorHAnsi"/>
        </w:rPr>
        <w:t xml:space="preserve">W zakresie przedmiotu zamówienia – </w:t>
      </w:r>
      <w:r w:rsidRPr="00B27659">
        <w:rPr>
          <w:rFonts w:asciiTheme="minorHAnsi" w:eastAsia="Calibri" w:hAnsiTheme="minorHAnsi" w:cstheme="minorHAnsi"/>
          <w:b/>
          <w:bCs/>
        </w:rPr>
        <w:t xml:space="preserve">p. </w:t>
      </w:r>
      <w:r w:rsidR="00732CC8" w:rsidRPr="00B27659">
        <w:rPr>
          <w:rFonts w:asciiTheme="minorHAnsi" w:eastAsia="Calibri" w:hAnsiTheme="minorHAnsi" w:cstheme="minorHAnsi"/>
          <w:b/>
          <w:bCs/>
        </w:rPr>
        <w:t>Joanna Sima-</w:t>
      </w:r>
      <w:proofErr w:type="spellStart"/>
      <w:r w:rsidR="00732CC8" w:rsidRPr="00B27659">
        <w:rPr>
          <w:rFonts w:asciiTheme="minorHAnsi" w:eastAsia="Calibri" w:hAnsiTheme="minorHAnsi" w:cstheme="minorHAnsi"/>
          <w:b/>
          <w:bCs/>
        </w:rPr>
        <w:t>Jarnecka</w:t>
      </w:r>
      <w:proofErr w:type="spellEnd"/>
      <w:r w:rsidRPr="00B27659">
        <w:rPr>
          <w:rFonts w:asciiTheme="minorHAnsi" w:eastAsia="Calibri" w:hAnsiTheme="minorHAnsi" w:cstheme="minorHAnsi"/>
        </w:rPr>
        <w:t xml:space="preserve"> </w:t>
      </w:r>
      <w:r w:rsidR="00E53628" w:rsidRPr="00B27659">
        <w:rPr>
          <w:rFonts w:asciiTheme="minorHAnsi" w:eastAsia="Calibri" w:hAnsiTheme="minorHAnsi" w:cstheme="minorHAnsi"/>
        </w:rPr>
        <w:t xml:space="preserve">lub </w:t>
      </w:r>
      <w:r w:rsidR="00E53628" w:rsidRPr="00B27659">
        <w:rPr>
          <w:rFonts w:asciiTheme="minorHAnsi" w:eastAsia="Calibri" w:hAnsiTheme="minorHAnsi" w:cstheme="minorHAnsi"/>
          <w:b/>
        </w:rPr>
        <w:t>p. Monika Burda</w:t>
      </w:r>
      <w:r w:rsidRPr="00B27659">
        <w:rPr>
          <w:rFonts w:asciiTheme="minorHAnsi" w:eastAsia="Calibri" w:hAnsiTheme="minorHAnsi" w:cstheme="minorHAnsi"/>
        </w:rPr>
        <w:t>- tel. 44 61</w:t>
      </w:r>
      <w:r w:rsidR="00E53628" w:rsidRPr="00B27659">
        <w:rPr>
          <w:rFonts w:asciiTheme="minorHAnsi" w:eastAsia="Calibri" w:hAnsiTheme="minorHAnsi" w:cstheme="minorHAnsi"/>
        </w:rPr>
        <w:t>6 51 69</w:t>
      </w:r>
      <w:r w:rsidRPr="00B27659">
        <w:rPr>
          <w:rFonts w:asciiTheme="minorHAnsi" w:eastAsia="Calibri" w:hAnsiTheme="minorHAnsi" w:cstheme="minorHAnsi"/>
        </w:rPr>
        <w:t xml:space="preserve">, e-mail: </w:t>
      </w:r>
      <w:r w:rsidR="00E53628" w:rsidRPr="00B27659">
        <w:rPr>
          <w:rStyle w:val="Hipercze"/>
          <w:rFonts w:asciiTheme="minorHAnsi" w:eastAsia="Calibri" w:hAnsiTheme="minorHAnsi" w:cstheme="minorHAnsi"/>
        </w:rPr>
        <w:t>przetargi@czarnocin.pl</w:t>
      </w:r>
      <w:r w:rsidRPr="00B27659">
        <w:rPr>
          <w:rFonts w:asciiTheme="minorHAnsi" w:eastAsia="Calibri" w:hAnsiTheme="minorHAnsi" w:cstheme="minorHAnsi"/>
        </w:rPr>
        <w:t xml:space="preserve"> </w:t>
      </w:r>
    </w:p>
    <w:p w:rsidR="00902D35" w:rsidRPr="00CF0EDE" w:rsidRDefault="00902D35" w:rsidP="00B87074">
      <w:pPr>
        <w:pStyle w:val="Akapitzlist"/>
        <w:numPr>
          <w:ilvl w:val="0"/>
          <w:numId w:val="90"/>
        </w:numPr>
        <w:spacing w:line="276" w:lineRule="auto"/>
        <w:ind w:left="964" w:hanging="397"/>
        <w:rPr>
          <w:rFonts w:asciiTheme="minorHAnsi" w:hAnsiTheme="minorHAnsi" w:cstheme="minorHAnsi"/>
          <w:color w:val="000000"/>
        </w:rPr>
      </w:pPr>
      <w:r w:rsidRPr="00CF0EDE">
        <w:rPr>
          <w:rFonts w:asciiTheme="minorHAnsi" w:eastAsia="Calibri" w:hAnsiTheme="minorHAnsi" w:cstheme="minorHAnsi"/>
        </w:rPr>
        <w:t>W zakresie procedury postępowania –</w:t>
      </w:r>
      <w:r w:rsidRPr="00CF0EDE">
        <w:rPr>
          <w:rFonts w:asciiTheme="minorHAnsi" w:hAnsiTheme="minorHAnsi" w:cstheme="minorHAnsi"/>
          <w:color w:val="000000"/>
        </w:rPr>
        <w:t xml:space="preserve"> </w:t>
      </w:r>
      <w:r w:rsidRPr="00CF0EDE">
        <w:rPr>
          <w:rFonts w:asciiTheme="minorHAnsi" w:hAnsiTheme="minorHAnsi" w:cstheme="minorHAnsi"/>
          <w:b/>
          <w:color w:val="000000"/>
        </w:rPr>
        <w:t>p. Monika Burda</w:t>
      </w:r>
      <w:r w:rsidR="00E53628" w:rsidRPr="00CF0EDE">
        <w:rPr>
          <w:rFonts w:asciiTheme="minorHAnsi" w:hAnsiTheme="minorHAnsi" w:cstheme="minorHAnsi"/>
          <w:color w:val="000000"/>
        </w:rPr>
        <w:t xml:space="preserve"> - tel. 44 616 51 69</w:t>
      </w:r>
      <w:r w:rsidRPr="00CF0EDE">
        <w:rPr>
          <w:rFonts w:asciiTheme="minorHAnsi" w:hAnsiTheme="minorHAnsi" w:cstheme="minorHAnsi"/>
          <w:color w:val="000000"/>
        </w:rPr>
        <w:t xml:space="preserve">, e-mail: </w:t>
      </w:r>
      <w:hyperlink r:id="rId14" w:history="1">
        <w:r w:rsidRPr="00CF0EDE">
          <w:rPr>
            <w:rStyle w:val="Hipercze"/>
            <w:rFonts w:asciiTheme="minorHAnsi" w:hAnsiTheme="minorHAnsi" w:cstheme="minorHAnsi"/>
          </w:rPr>
          <w:t>przetargi@czarnocin.pl</w:t>
        </w:r>
      </w:hyperlink>
      <w:r w:rsidRPr="00CF0EDE">
        <w:rPr>
          <w:rFonts w:asciiTheme="minorHAnsi" w:hAnsiTheme="minorHAnsi" w:cstheme="minorHAnsi"/>
          <w:color w:val="000000"/>
        </w:rPr>
        <w:t xml:space="preserve"> </w:t>
      </w:r>
    </w:p>
    <w:p w:rsidR="00902D35" w:rsidRPr="00CF0EDE" w:rsidRDefault="00902D35" w:rsidP="00B87074">
      <w:pPr>
        <w:pStyle w:val="Akapitzlist"/>
        <w:numPr>
          <w:ilvl w:val="0"/>
          <w:numId w:val="90"/>
        </w:numPr>
        <w:spacing w:line="276" w:lineRule="auto"/>
        <w:ind w:left="964" w:hanging="397"/>
        <w:rPr>
          <w:rFonts w:asciiTheme="minorHAnsi" w:hAnsiTheme="minorHAnsi" w:cstheme="minorHAnsi"/>
          <w:color w:val="000000"/>
        </w:rPr>
      </w:pPr>
      <w:r w:rsidRPr="00CF0EDE">
        <w:rPr>
          <w:rFonts w:asciiTheme="minorHAnsi" w:eastAsia="Calibri" w:hAnsiTheme="minorHAnsi" w:cstheme="minorHAnsi"/>
        </w:rPr>
        <w:t>Informacje udzielane będą w dni robocze w godzinach pracy Urzędu Gminy w Czarnocinie.</w:t>
      </w:r>
    </w:p>
    <w:p w:rsidR="00B34E1E" w:rsidRPr="00CF0EDE" w:rsidRDefault="00B34E1E" w:rsidP="00B87074">
      <w:pPr>
        <w:pStyle w:val="Nagwek1"/>
        <w:rPr>
          <w:rFonts w:asciiTheme="minorHAnsi" w:hAnsiTheme="minorHAnsi" w:cstheme="minorHAnsi"/>
          <w:szCs w:val="24"/>
        </w:rPr>
      </w:pPr>
      <w:bookmarkStart w:id="3" w:name="_Toc203394906"/>
      <w:r w:rsidRPr="00CF0EDE">
        <w:rPr>
          <w:rFonts w:asciiTheme="minorHAnsi" w:hAnsiTheme="minorHAnsi" w:cstheme="minorHAnsi"/>
          <w:szCs w:val="24"/>
        </w:rPr>
        <w:t>TRYB UDZIELENIA ZAMÓWIENIA</w:t>
      </w:r>
      <w:bookmarkEnd w:id="3"/>
    </w:p>
    <w:p w:rsidR="00B34E1E" w:rsidRPr="00CF0EDE" w:rsidRDefault="00B34E1E" w:rsidP="00B87074">
      <w:pPr>
        <w:numPr>
          <w:ilvl w:val="0"/>
          <w:numId w:val="4"/>
        </w:numPr>
        <w:suppressAutoHyphens w:val="0"/>
        <w:spacing w:line="276" w:lineRule="auto"/>
        <w:ind w:left="397"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Postępowanie prowadzone jest w trybie podstawowym przewidzianym w </w:t>
      </w:r>
      <w:sdt>
        <w:sdtPr>
          <w:rPr>
            <w:rFonts w:asciiTheme="minorHAnsi" w:hAnsiTheme="minorHAnsi" w:cstheme="minorHAnsi"/>
            <w:sz w:val="24"/>
            <w:szCs w:val="24"/>
            <w:lang w:eastAsia="pl-PL"/>
          </w:rPr>
          <w:tag w:val="LE_LI_T=U&amp;U=bc0df1c5-b451-401d-8750-0a296a2b0350&amp;I=0&amp;S=eyJGb250Q29sb3IiOi0xNjc3NzIxNiwiQmFja2dyb3VuZENvbG9yIjotMTY3NzcyMTYsIlVuZGVybGluZUNvbG9yIjotMTY3NzcyMTYsIlVuZGVybGluZVR5cGUiOjB9"/>
          <w:id w:val="1019124708"/>
          <w:temporary/>
        </w:sdtPr>
        <w:sdtContent>
          <w:r w:rsidRPr="00CF0EDE">
            <w:rPr>
              <w:rFonts w:asciiTheme="minorHAnsi" w:hAnsiTheme="minorHAnsi" w:cstheme="minorHAnsi"/>
              <w:sz w:val="24"/>
              <w:szCs w:val="24"/>
              <w:lang w:eastAsia="pl-PL"/>
            </w:rPr>
            <w:t>art. 275 pkt 1</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bc0df1c5-b451-401d-8750-0a296a2b0350&amp;I=0&amp;S=eyJGb250Q29sb3IiOi0xNjc3NzIxNiwiQmFja2dyb3VuZENvbG9yIjotMTY3NzcyMTYsIlVuZGVybGluZUNvbG9yIjotMTY3NzcyMTYsIlVuZGVybGluZVR5cGUiOjB9"/>
          <w:id w:val="-886101402"/>
          <w:temporary/>
        </w:sdtPr>
        <w:sdtContent>
          <w:r w:rsidRPr="00CF0EDE">
            <w:rPr>
              <w:rFonts w:asciiTheme="minorHAnsi" w:hAnsiTheme="minorHAnsi" w:cstheme="minorHAnsi"/>
              <w:sz w:val="24"/>
              <w:szCs w:val="24"/>
              <w:lang w:eastAsia="pl-PL"/>
            </w:rPr>
            <w:t>ustawy Prawo zamówień publicznych</w:t>
          </w:r>
        </w:sdtContent>
      </w:sdt>
      <w:r w:rsidRPr="00CF0EDE">
        <w:rPr>
          <w:rStyle w:val="Odwoanieprzypisudolnego"/>
          <w:rFonts w:asciiTheme="minorHAnsi" w:hAnsiTheme="minorHAnsi" w:cstheme="minorHAnsi"/>
          <w:sz w:val="24"/>
          <w:szCs w:val="24"/>
          <w:lang w:eastAsia="pl-PL"/>
        </w:rPr>
        <w:footnoteReference w:id="1"/>
      </w:r>
      <w:r w:rsidRPr="00CF0EDE">
        <w:rPr>
          <w:rFonts w:asciiTheme="minorHAnsi" w:hAnsiTheme="minorHAnsi" w:cstheme="minorHAnsi"/>
          <w:sz w:val="24"/>
          <w:szCs w:val="24"/>
          <w:lang w:eastAsia="pl-PL"/>
        </w:rPr>
        <w:t xml:space="preserve"> dalej: „</w:t>
      </w:r>
      <w:sdt>
        <w:sdtPr>
          <w:rPr>
            <w:rFonts w:asciiTheme="minorHAnsi" w:hAnsiTheme="minorHAnsi" w:cstheme="minorHAnsi"/>
            <w:sz w:val="24"/>
            <w:szCs w:val="24"/>
            <w:lang w:eastAsia="pl-PL"/>
          </w:rPr>
          <w:tag w:val="LE_LI_T=S&amp;U=b8dcf162-4f98-4ce2-b90a-0cc518e5d1a7&amp;I=0&amp;S=eyJGb250Q29sb3IiOi0xNjc3NzIxNiwiQmFja2dyb3VuZENvbG9yIjotMTY3NzcyMTYsIlVuZGVybGluZUNvbG9yIjotMTY3NzcyMTYsIlVuZGVybGluZVR5cGUiOjB9"/>
          <w:id w:val="-374313077"/>
          <w:temporary/>
        </w:sdtPr>
        <w:sdtContent>
          <w:r w:rsidRPr="00CF0EDE">
            <w:rPr>
              <w:rFonts w:asciiTheme="minorHAnsi" w:hAnsiTheme="minorHAnsi" w:cstheme="minorHAnsi"/>
              <w:sz w:val="24"/>
              <w:szCs w:val="24"/>
              <w:lang w:eastAsia="pl-PL"/>
            </w:rPr>
            <w:t xml:space="preserve">ustawą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 xml:space="preserve">”. </w:t>
      </w:r>
    </w:p>
    <w:p w:rsidR="00B34E1E" w:rsidRPr="00CF0EDE" w:rsidRDefault="00B34E1E" w:rsidP="00B87074">
      <w:pPr>
        <w:numPr>
          <w:ilvl w:val="0"/>
          <w:numId w:val="4"/>
        </w:numPr>
        <w:suppressAutoHyphens w:val="0"/>
        <w:spacing w:line="276" w:lineRule="auto"/>
        <w:ind w:left="397" w:hanging="397"/>
        <w:rPr>
          <w:rFonts w:asciiTheme="minorHAnsi" w:hAnsiTheme="minorHAnsi" w:cstheme="minorHAnsi"/>
          <w:sz w:val="24"/>
          <w:szCs w:val="24"/>
          <w:lang w:eastAsia="pl-PL"/>
        </w:rPr>
      </w:pPr>
      <w:r w:rsidRPr="00CF0EDE">
        <w:rPr>
          <w:rFonts w:asciiTheme="minorHAnsi" w:eastAsia="Calibri" w:hAnsiTheme="minorHAnsi" w:cstheme="minorHAnsi"/>
          <w:sz w:val="24"/>
          <w:szCs w:val="24"/>
          <w:lang w:eastAsia="pl-PL"/>
        </w:rPr>
        <w:t>W kwestiach nieuregulowanych w specyfikacji warunków zamówienia zastosowanie mają przepisy powyższej ustawy oraz przepisy aktów wykonawczych do niej.</w:t>
      </w:r>
    </w:p>
    <w:p w:rsidR="00B34E1E" w:rsidRPr="00CF0EDE" w:rsidRDefault="00B34E1E" w:rsidP="00B87074">
      <w:pPr>
        <w:numPr>
          <w:ilvl w:val="0"/>
          <w:numId w:val="4"/>
        </w:numPr>
        <w:suppressAutoHyphens w:val="0"/>
        <w:spacing w:line="276" w:lineRule="auto"/>
        <w:ind w:left="397"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Zamawiający wybierze najkorzystniejszą ofertę bez przeprowadzenia negocjacji.</w:t>
      </w:r>
    </w:p>
    <w:p w:rsidR="00B34E1E" w:rsidRPr="00CF0EDE" w:rsidRDefault="00B34E1E" w:rsidP="00B87074">
      <w:pPr>
        <w:numPr>
          <w:ilvl w:val="0"/>
          <w:numId w:val="4"/>
        </w:numPr>
        <w:suppressAutoHyphens w:val="0"/>
        <w:spacing w:line="276" w:lineRule="auto"/>
        <w:ind w:left="397"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Szacunkowa wartość przedmiotowego zamówienia </w:t>
      </w:r>
      <w:r w:rsidRPr="00CF0EDE">
        <w:rPr>
          <w:rFonts w:asciiTheme="minorHAnsi" w:hAnsiTheme="minorHAnsi" w:cstheme="minorHAnsi"/>
          <w:b/>
          <w:bCs/>
          <w:sz w:val="24"/>
          <w:szCs w:val="24"/>
          <w:lang w:eastAsia="pl-PL"/>
        </w:rPr>
        <w:t>nie przekracza</w:t>
      </w:r>
      <w:r w:rsidRPr="00CF0EDE">
        <w:rPr>
          <w:rFonts w:asciiTheme="minorHAnsi" w:hAnsiTheme="minorHAnsi" w:cstheme="minorHAnsi"/>
          <w:sz w:val="24"/>
          <w:szCs w:val="24"/>
          <w:lang w:eastAsia="pl-PL"/>
        </w:rPr>
        <w:t xml:space="preserve"> progów unijnych, o jakich mowa w </w:t>
      </w:r>
      <w:sdt>
        <w:sdtPr>
          <w:rPr>
            <w:rFonts w:asciiTheme="minorHAnsi" w:hAnsiTheme="minorHAnsi" w:cstheme="minorHAnsi"/>
            <w:sz w:val="24"/>
            <w:szCs w:val="24"/>
            <w:lang w:eastAsia="pl-PL"/>
          </w:rPr>
          <w:tag w:val="LE_LI_T=U&amp;U=252c9b63-39e8-410d-8c8a-ae2380fa6a6f&amp;I=0&amp;S=eyJGb250Q29sb3IiOi0xNjc3NzIxNiwiQmFja2dyb3VuZENvbG9yIjotMTY3NzcyMTYsIlVuZGVybGluZUNvbG9yIjotMTY3NzcyMTYsIlVuZGVybGluZVR5cGUiOjB9"/>
          <w:id w:val="1850984247"/>
          <w:temporary/>
        </w:sdtPr>
        <w:sdtContent>
          <w:r w:rsidRPr="00CF0EDE">
            <w:rPr>
              <w:rFonts w:asciiTheme="minorHAnsi" w:hAnsiTheme="minorHAnsi" w:cstheme="minorHAnsi"/>
              <w:sz w:val="24"/>
              <w:szCs w:val="24"/>
              <w:lang w:eastAsia="pl-PL"/>
            </w:rPr>
            <w:t>art. 3</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252c9b63-39e8-410d-8c8a-ae2380fa6a6f&amp;I=0&amp;S=eyJGb250Q29sb3IiOi0xNjc3NzIxNiwiQmFja2dyb3VuZENvbG9yIjotMTY3NzcyMTYsIlVuZGVybGluZUNvbG9yIjotMTY3NzcyMTYsIlVuZGVybGluZVR5cGUiOjB9"/>
          <w:id w:val="-71817233"/>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 xml:space="preserve">. </w:t>
      </w:r>
    </w:p>
    <w:p w:rsidR="00B34E1E" w:rsidRPr="00CF0EDE" w:rsidRDefault="00B34E1E" w:rsidP="00B87074">
      <w:pPr>
        <w:numPr>
          <w:ilvl w:val="0"/>
          <w:numId w:val="4"/>
        </w:numPr>
        <w:suppressAutoHyphens w:val="0"/>
        <w:spacing w:line="276" w:lineRule="auto"/>
        <w:ind w:left="397" w:hanging="397"/>
        <w:rPr>
          <w:rFonts w:asciiTheme="minorHAnsi" w:hAnsiTheme="minorHAnsi" w:cstheme="minorHAnsi"/>
          <w:sz w:val="24"/>
          <w:szCs w:val="24"/>
          <w:lang w:eastAsia="pl-PL"/>
        </w:rPr>
      </w:pPr>
      <w:r w:rsidRPr="00CF0EDE">
        <w:rPr>
          <w:rFonts w:asciiTheme="minorHAnsi" w:eastAsia="Arial" w:hAnsiTheme="minorHAnsi" w:cstheme="minorHAnsi"/>
          <w:sz w:val="24"/>
          <w:szCs w:val="24"/>
          <w:lang w:eastAsia="pl-PL"/>
        </w:rPr>
        <w:t xml:space="preserve">Zamawiający </w:t>
      </w:r>
      <w:r w:rsidRPr="00CF0EDE">
        <w:rPr>
          <w:rFonts w:asciiTheme="minorHAnsi" w:eastAsia="Arial" w:hAnsiTheme="minorHAnsi" w:cstheme="minorHAnsi"/>
          <w:b/>
          <w:bCs/>
          <w:sz w:val="24"/>
          <w:szCs w:val="24"/>
          <w:lang w:eastAsia="pl-PL"/>
        </w:rPr>
        <w:t>nie przewiduje</w:t>
      </w:r>
      <w:r w:rsidRPr="00CF0EDE">
        <w:rPr>
          <w:rFonts w:asciiTheme="minorHAnsi" w:eastAsia="Arial" w:hAnsiTheme="minorHAnsi" w:cstheme="minorHAnsi"/>
          <w:sz w:val="24"/>
          <w:szCs w:val="24"/>
          <w:lang w:eastAsia="pl-PL"/>
        </w:rPr>
        <w:t xml:space="preserve"> aukcji elektronicznej.</w:t>
      </w:r>
    </w:p>
    <w:p w:rsidR="00B34E1E" w:rsidRPr="00CF0EDE" w:rsidRDefault="00B34E1E" w:rsidP="00B87074">
      <w:pPr>
        <w:numPr>
          <w:ilvl w:val="0"/>
          <w:numId w:val="4"/>
        </w:numPr>
        <w:suppressAutoHyphens w:val="0"/>
        <w:spacing w:line="276" w:lineRule="auto"/>
        <w:ind w:left="397" w:hanging="397"/>
        <w:rPr>
          <w:rFonts w:asciiTheme="minorHAnsi" w:hAnsiTheme="minorHAnsi" w:cstheme="minorHAnsi"/>
          <w:sz w:val="24"/>
          <w:szCs w:val="24"/>
          <w:lang w:eastAsia="pl-PL"/>
        </w:rPr>
      </w:pPr>
      <w:r w:rsidRPr="00CF0EDE">
        <w:rPr>
          <w:rFonts w:asciiTheme="minorHAnsi" w:eastAsia="Arial" w:hAnsiTheme="minorHAnsi" w:cstheme="minorHAnsi"/>
          <w:sz w:val="24"/>
          <w:szCs w:val="24"/>
          <w:lang w:eastAsia="pl-PL"/>
        </w:rPr>
        <w:t xml:space="preserve">Zamawiający </w:t>
      </w:r>
      <w:r w:rsidRPr="00CF0EDE">
        <w:rPr>
          <w:rFonts w:asciiTheme="minorHAnsi" w:eastAsia="Arial" w:hAnsiTheme="minorHAnsi" w:cstheme="minorHAnsi"/>
          <w:b/>
          <w:bCs/>
          <w:sz w:val="24"/>
          <w:szCs w:val="24"/>
          <w:lang w:eastAsia="pl-PL"/>
        </w:rPr>
        <w:t>nie dopuszcza</w:t>
      </w:r>
      <w:r w:rsidRPr="00CF0EDE">
        <w:rPr>
          <w:rFonts w:asciiTheme="minorHAnsi" w:eastAsia="Arial" w:hAnsiTheme="minorHAnsi" w:cstheme="minorHAnsi"/>
          <w:sz w:val="24"/>
          <w:szCs w:val="24"/>
          <w:lang w:eastAsia="pl-PL"/>
        </w:rPr>
        <w:t xml:space="preserve"> składania ofert wariantowych</w:t>
      </w:r>
      <w:r w:rsidR="002D2DFC" w:rsidRPr="00CF0EDE">
        <w:rPr>
          <w:rFonts w:asciiTheme="minorHAnsi" w:eastAsia="Arial" w:hAnsiTheme="minorHAnsi" w:cstheme="minorHAnsi"/>
          <w:sz w:val="24"/>
          <w:szCs w:val="24"/>
          <w:lang w:eastAsia="pl-PL"/>
        </w:rPr>
        <w:t>.</w:t>
      </w:r>
    </w:p>
    <w:p w:rsidR="00B34E1E" w:rsidRPr="00CF0EDE" w:rsidRDefault="00B34E1E" w:rsidP="00B87074">
      <w:pPr>
        <w:numPr>
          <w:ilvl w:val="0"/>
          <w:numId w:val="4"/>
        </w:numPr>
        <w:suppressAutoHyphens w:val="0"/>
        <w:spacing w:line="276" w:lineRule="auto"/>
        <w:ind w:left="397"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Z</w:t>
      </w:r>
      <w:r w:rsidRPr="00CF0EDE">
        <w:rPr>
          <w:rFonts w:asciiTheme="minorHAnsi" w:eastAsia="Arial" w:hAnsiTheme="minorHAnsi" w:cstheme="minorHAnsi"/>
          <w:sz w:val="24"/>
          <w:szCs w:val="24"/>
          <w:lang w:eastAsia="pl-PL"/>
        </w:rPr>
        <w:t xml:space="preserve">mawiający </w:t>
      </w:r>
      <w:r w:rsidRPr="00CF0EDE">
        <w:rPr>
          <w:rFonts w:asciiTheme="minorHAnsi" w:eastAsia="Arial" w:hAnsiTheme="minorHAnsi" w:cstheme="minorHAnsi"/>
          <w:b/>
          <w:bCs/>
          <w:sz w:val="24"/>
          <w:szCs w:val="24"/>
          <w:lang w:eastAsia="pl-PL"/>
        </w:rPr>
        <w:t>nie przewiduje</w:t>
      </w:r>
      <w:r w:rsidRPr="00CF0EDE">
        <w:rPr>
          <w:rFonts w:asciiTheme="minorHAnsi" w:eastAsia="Arial" w:hAnsiTheme="minorHAnsi" w:cstheme="minorHAnsi"/>
          <w:sz w:val="24"/>
          <w:szCs w:val="24"/>
          <w:lang w:eastAsia="pl-PL"/>
        </w:rPr>
        <w:t xml:space="preserve"> złożenia oferty w postaci katalogów elektronicznych.</w:t>
      </w:r>
    </w:p>
    <w:p w:rsidR="00B34E1E" w:rsidRPr="00CF0EDE" w:rsidRDefault="00B34E1E" w:rsidP="00B87074">
      <w:pPr>
        <w:numPr>
          <w:ilvl w:val="0"/>
          <w:numId w:val="4"/>
        </w:numPr>
        <w:suppressAutoHyphens w:val="0"/>
        <w:spacing w:line="276" w:lineRule="auto"/>
        <w:ind w:left="397" w:hanging="397"/>
        <w:rPr>
          <w:rFonts w:asciiTheme="minorHAnsi" w:hAnsiTheme="minorHAnsi" w:cstheme="minorHAnsi"/>
          <w:sz w:val="24"/>
          <w:szCs w:val="24"/>
          <w:lang w:eastAsia="pl-PL"/>
        </w:rPr>
      </w:pPr>
      <w:r w:rsidRPr="00CF0EDE">
        <w:rPr>
          <w:rFonts w:asciiTheme="minorHAnsi" w:eastAsia="Arial" w:hAnsiTheme="minorHAnsi" w:cstheme="minorHAnsi"/>
          <w:sz w:val="24"/>
          <w:szCs w:val="24"/>
          <w:lang w:eastAsia="pl-PL"/>
        </w:rPr>
        <w:t xml:space="preserve">Zamawiający </w:t>
      </w:r>
      <w:r w:rsidRPr="00CF0EDE">
        <w:rPr>
          <w:rFonts w:asciiTheme="minorHAnsi" w:eastAsia="Arial" w:hAnsiTheme="minorHAnsi" w:cstheme="minorHAnsi"/>
          <w:b/>
          <w:bCs/>
          <w:sz w:val="24"/>
          <w:szCs w:val="24"/>
          <w:lang w:eastAsia="pl-PL"/>
        </w:rPr>
        <w:t>nie prowadzi</w:t>
      </w:r>
      <w:r w:rsidRPr="00CF0EDE">
        <w:rPr>
          <w:rFonts w:asciiTheme="minorHAnsi" w:eastAsia="Arial" w:hAnsiTheme="minorHAnsi" w:cstheme="minorHAnsi"/>
          <w:sz w:val="24"/>
          <w:szCs w:val="24"/>
          <w:lang w:eastAsia="pl-PL"/>
        </w:rPr>
        <w:t xml:space="preserve"> postępowania w celu zawarcia umowy ramowej.</w:t>
      </w:r>
    </w:p>
    <w:p w:rsidR="008362E3" w:rsidRPr="00CF0EDE" w:rsidRDefault="00B34E1E" w:rsidP="00B87074">
      <w:pPr>
        <w:numPr>
          <w:ilvl w:val="0"/>
          <w:numId w:val="4"/>
        </w:numPr>
        <w:suppressAutoHyphens w:val="0"/>
        <w:spacing w:after="60" w:line="276" w:lineRule="auto"/>
        <w:ind w:left="397" w:hanging="397"/>
        <w:rPr>
          <w:rFonts w:asciiTheme="minorHAnsi" w:hAnsiTheme="minorHAnsi" w:cstheme="minorHAnsi"/>
          <w:sz w:val="24"/>
          <w:szCs w:val="24"/>
          <w:lang w:eastAsia="pl-PL"/>
        </w:rPr>
      </w:pPr>
      <w:r w:rsidRPr="00CF0EDE">
        <w:rPr>
          <w:rFonts w:asciiTheme="minorHAnsi" w:hAnsiTheme="minorHAnsi" w:cstheme="minorHAnsi"/>
          <w:b/>
          <w:bCs/>
          <w:sz w:val="24"/>
          <w:szCs w:val="24"/>
        </w:rPr>
        <w:t>Informacje dotyczące walut obcych, w jakich mogą być prowadzone rozliczenia między Zamawiającym a Wykonawcą, jeżeli Zamawiający przewiduje rozliczenia w walutach obcych.</w:t>
      </w:r>
    </w:p>
    <w:p w:rsidR="00B34E1E" w:rsidRPr="00CF0EDE" w:rsidRDefault="00B34E1E" w:rsidP="00B87074">
      <w:pPr>
        <w:suppressAutoHyphens w:val="0"/>
        <w:spacing w:line="276" w:lineRule="auto"/>
        <w:ind w:left="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Zamawiający </w:t>
      </w:r>
      <w:r w:rsidRPr="00CF0EDE">
        <w:rPr>
          <w:rFonts w:asciiTheme="minorHAnsi" w:hAnsiTheme="minorHAnsi" w:cstheme="minorHAnsi"/>
          <w:b/>
          <w:bCs/>
          <w:sz w:val="24"/>
          <w:szCs w:val="24"/>
          <w:lang w:eastAsia="pl-PL"/>
        </w:rPr>
        <w:t>nie przewiduje</w:t>
      </w:r>
      <w:r w:rsidRPr="00CF0EDE">
        <w:rPr>
          <w:rFonts w:asciiTheme="minorHAnsi" w:hAnsiTheme="minorHAnsi" w:cstheme="minorHAnsi"/>
          <w:sz w:val="24"/>
          <w:szCs w:val="24"/>
          <w:lang w:eastAsia="pl-PL"/>
        </w:rPr>
        <w:t xml:space="preserve"> rozliczenia w walutach obcych. Wszelkie rozliczenia między Zamawiającym a Wykonawcą będą prowadzone wyłącznie w PLN.</w:t>
      </w:r>
      <w:r w:rsidR="008362E3" w:rsidRPr="00CF0EDE">
        <w:rPr>
          <w:rFonts w:asciiTheme="minorHAnsi" w:hAnsiTheme="minorHAnsi" w:cstheme="minorHAnsi"/>
          <w:sz w:val="24"/>
          <w:szCs w:val="24"/>
          <w:lang w:eastAsia="pl-PL"/>
        </w:rPr>
        <w:br/>
      </w:r>
      <w:r w:rsidRPr="00CF0EDE">
        <w:rPr>
          <w:rFonts w:asciiTheme="minorHAnsi" w:hAnsiTheme="minorHAnsi" w:cstheme="minorHAnsi"/>
          <w:sz w:val="24"/>
          <w:szCs w:val="24"/>
          <w:lang w:eastAsia="pl-PL"/>
        </w:rPr>
        <w:t xml:space="preserve">Jeżeli w dokumentach potwierdzających spełnianie warunków udziału w postępowaniu podane będą wartości w innej walucie niż PLN, będą one przeliczane na PLN według kursu średniego Narodowego Banku Polskiego danej waluty z daty zamieszczenia </w:t>
      </w:r>
      <w:r w:rsidRPr="00CF0EDE">
        <w:rPr>
          <w:rFonts w:asciiTheme="minorHAnsi" w:hAnsiTheme="minorHAnsi" w:cstheme="minorHAnsi"/>
          <w:sz w:val="24"/>
          <w:szCs w:val="24"/>
          <w:lang w:eastAsia="pl-PL"/>
        </w:rPr>
        <w:lastRenderedPageBreak/>
        <w:t>w</w:t>
      </w:r>
      <w:r w:rsidR="00A81A25">
        <w:rPr>
          <w:rFonts w:asciiTheme="minorHAnsi" w:hAnsiTheme="minorHAnsi" w:cstheme="minorHAnsi"/>
          <w:sz w:val="24"/>
          <w:szCs w:val="24"/>
          <w:lang w:eastAsia="pl-PL"/>
        </w:rPr>
        <w:t> </w:t>
      </w:r>
      <w:r w:rsidRPr="00CF0EDE">
        <w:rPr>
          <w:rFonts w:asciiTheme="minorHAnsi" w:hAnsiTheme="minorHAnsi" w:cstheme="minorHAnsi"/>
          <w:sz w:val="24"/>
          <w:szCs w:val="24"/>
          <w:lang w:eastAsia="pl-PL"/>
        </w:rPr>
        <w:t>Biuletynie Za</w:t>
      </w:r>
      <w:r w:rsidR="00D802BC" w:rsidRPr="00CF0EDE">
        <w:rPr>
          <w:rFonts w:asciiTheme="minorHAnsi" w:hAnsiTheme="minorHAnsi" w:cstheme="minorHAnsi"/>
          <w:sz w:val="24"/>
          <w:szCs w:val="24"/>
          <w:lang w:eastAsia="pl-PL"/>
        </w:rPr>
        <w:t xml:space="preserve">mówień Publicznych ogłoszenia o </w:t>
      </w:r>
      <w:r w:rsidRPr="00CF0EDE">
        <w:rPr>
          <w:rFonts w:asciiTheme="minorHAnsi" w:hAnsiTheme="minorHAnsi" w:cstheme="minorHAnsi"/>
          <w:sz w:val="24"/>
          <w:szCs w:val="24"/>
          <w:lang w:eastAsia="pl-PL"/>
        </w:rPr>
        <w:t xml:space="preserve">zamówieniu dotyczącego postępowania. W przypadku, gdy w </w:t>
      </w:r>
      <w:r w:rsidR="00D802BC" w:rsidRPr="00CF0EDE">
        <w:rPr>
          <w:rFonts w:asciiTheme="minorHAnsi" w:hAnsiTheme="minorHAnsi" w:cstheme="minorHAnsi"/>
          <w:sz w:val="24"/>
          <w:szCs w:val="24"/>
          <w:lang w:eastAsia="pl-PL"/>
        </w:rPr>
        <w:t xml:space="preserve">dniu zamieszczenia ogłoszenia o </w:t>
      </w:r>
      <w:r w:rsidR="00A81A25">
        <w:rPr>
          <w:rFonts w:asciiTheme="minorHAnsi" w:hAnsiTheme="minorHAnsi" w:cstheme="minorHAnsi"/>
          <w:sz w:val="24"/>
          <w:szCs w:val="24"/>
          <w:lang w:eastAsia="pl-PL"/>
        </w:rPr>
        <w:t>zamówieniu w </w:t>
      </w:r>
      <w:r w:rsidRPr="00CF0EDE">
        <w:rPr>
          <w:rFonts w:asciiTheme="minorHAnsi" w:hAnsiTheme="minorHAnsi" w:cstheme="minorHAnsi"/>
          <w:sz w:val="24"/>
          <w:szCs w:val="24"/>
          <w:lang w:eastAsia="pl-PL"/>
        </w:rPr>
        <w:t>Biuletynie Zamówień Publicznych Narodowy Bank Polski nie ogłasza średniego kursu danej waluty, za podstawę przeliczenia przyjmuje się średni kurs danej waluty ogłoszony przez NBP ostatniego dnia przed dniem zamieszczenia ogłoszenia w BZP.</w:t>
      </w:r>
    </w:p>
    <w:p w:rsidR="008362E3" w:rsidRPr="00CF0EDE" w:rsidRDefault="00B34E1E" w:rsidP="00B87074">
      <w:pPr>
        <w:pStyle w:val="Akapitzlist"/>
        <w:numPr>
          <w:ilvl w:val="0"/>
          <w:numId w:val="4"/>
        </w:numPr>
        <w:spacing w:after="60" w:line="276" w:lineRule="auto"/>
        <w:ind w:left="397" w:hanging="397"/>
        <w:rPr>
          <w:rFonts w:asciiTheme="minorHAnsi" w:hAnsiTheme="minorHAnsi" w:cstheme="minorHAnsi"/>
        </w:rPr>
      </w:pPr>
      <w:r w:rsidRPr="00CF0EDE">
        <w:rPr>
          <w:rFonts w:asciiTheme="minorHAnsi" w:hAnsiTheme="minorHAnsi" w:cstheme="minorHAnsi"/>
          <w:b/>
          <w:bCs/>
        </w:rPr>
        <w:t>Informacje dotyczące zwrotu kosztów udziału w postępowaniu, jeżeli Zamawiający przewiduje ich zwrot.</w:t>
      </w:r>
    </w:p>
    <w:p w:rsidR="00B34E1E" w:rsidRPr="00CF0EDE" w:rsidRDefault="00B34E1E" w:rsidP="00B87074">
      <w:pPr>
        <w:pStyle w:val="Akapitzlist"/>
        <w:spacing w:line="276" w:lineRule="auto"/>
        <w:ind w:left="397"/>
        <w:rPr>
          <w:rFonts w:asciiTheme="minorHAnsi" w:hAnsiTheme="minorHAnsi" w:cstheme="minorHAnsi"/>
        </w:rPr>
      </w:pPr>
      <w:r w:rsidRPr="00CF0EDE">
        <w:rPr>
          <w:rFonts w:asciiTheme="minorHAnsi" w:hAnsiTheme="minorHAnsi" w:cstheme="minorHAnsi"/>
        </w:rPr>
        <w:t>Koszty związane z przygotowaniem i złożeniem oferty po</w:t>
      </w:r>
      <w:r w:rsidR="008362E3" w:rsidRPr="00CF0EDE">
        <w:rPr>
          <w:rFonts w:asciiTheme="minorHAnsi" w:hAnsiTheme="minorHAnsi" w:cstheme="minorHAnsi"/>
        </w:rPr>
        <w:t xml:space="preserve">nosi Wykonawca. Zamawiający nie </w:t>
      </w:r>
      <w:r w:rsidRPr="00CF0EDE">
        <w:rPr>
          <w:rFonts w:asciiTheme="minorHAnsi" w:hAnsiTheme="minorHAnsi" w:cstheme="minorHAnsi"/>
        </w:rPr>
        <w:t xml:space="preserve">przewiduje zwrotu kosztów udziału w postępowaniu, poza przypadkami określonymi w </w:t>
      </w:r>
      <w:sdt>
        <w:sdtPr>
          <w:rPr>
            <w:rFonts w:asciiTheme="minorHAnsi" w:hAnsiTheme="minorHAnsi" w:cstheme="minorHAnsi"/>
          </w:rPr>
          <w:tag w:val="LE_LI_T=S&amp;U=2cd497f6-1bd5-4adf-99fb-ac6a71dfbee7&amp;I=0&amp;S=eyJGb250Q29sb3IiOi0xNjc3NzIxNiwiQmFja2dyb3VuZENvbG9yIjotMTY3NzcyMTYsIlVuZGVybGluZUNvbG9yIjotMTY3NzcyMTYsIlVuZGVybGluZVR5cGUiOjB9"/>
          <w:id w:val="1443487871"/>
          <w:temporary/>
        </w:sdtPr>
        <w:sdtContent>
          <w:r w:rsidRPr="00CF0EDE">
            <w:rPr>
              <w:rFonts w:asciiTheme="minorHAnsi" w:hAnsiTheme="minorHAnsi" w:cstheme="minorHAnsi"/>
            </w:rPr>
            <w:t xml:space="preserve">ustawie </w:t>
          </w:r>
          <w:proofErr w:type="spellStart"/>
          <w:r w:rsidRPr="00CF0EDE">
            <w:rPr>
              <w:rFonts w:asciiTheme="minorHAnsi" w:hAnsiTheme="minorHAnsi" w:cstheme="minorHAnsi"/>
            </w:rPr>
            <w:t>Pzp</w:t>
          </w:r>
          <w:proofErr w:type="spellEnd"/>
        </w:sdtContent>
      </w:sdt>
      <w:r w:rsidRPr="00CF0EDE">
        <w:rPr>
          <w:rFonts w:asciiTheme="minorHAnsi" w:hAnsiTheme="minorHAnsi" w:cstheme="minorHAnsi"/>
        </w:rPr>
        <w:t>.</w:t>
      </w:r>
    </w:p>
    <w:p w:rsidR="008362E3" w:rsidRPr="00CF0EDE" w:rsidRDefault="00B34E1E" w:rsidP="00B87074">
      <w:pPr>
        <w:numPr>
          <w:ilvl w:val="0"/>
          <w:numId w:val="4"/>
        </w:numPr>
        <w:suppressAutoHyphens w:val="0"/>
        <w:spacing w:after="60" w:line="276" w:lineRule="auto"/>
        <w:ind w:left="397" w:hanging="397"/>
        <w:rPr>
          <w:rFonts w:asciiTheme="minorHAnsi" w:hAnsiTheme="minorHAnsi" w:cstheme="minorHAnsi"/>
          <w:b/>
          <w:bCs/>
          <w:sz w:val="24"/>
          <w:szCs w:val="24"/>
          <w:lang w:eastAsia="pl-PL"/>
        </w:rPr>
      </w:pPr>
      <w:r w:rsidRPr="00CF0EDE">
        <w:rPr>
          <w:rFonts w:asciiTheme="minorHAnsi" w:hAnsiTheme="minorHAnsi" w:cstheme="minorHAnsi"/>
          <w:b/>
          <w:bCs/>
          <w:sz w:val="24"/>
          <w:szCs w:val="24"/>
          <w:lang w:eastAsia="pl-PL"/>
        </w:rPr>
        <w:t xml:space="preserve">Wymóg lub możliwość złożenia ofert w postaci katalogów elektronicznych lub dołączenia katalogów elektronicznych do oferty, w sytuacji określonej w </w:t>
      </w:r>
      <w:sdt>
        <w:sdtPr>
          <w:rPr>
            <w:rFonts w:asciiTheme="minorHAnsi" w:hAnsiTheme="minorHAnsi" w:cstheme="minorHAnsi"/>
            <w:b/>
            <w:bCs/>
            <w:sz w:val="24"/>
            <w:szCs w:val="24"/>
            <w:lang w:eastAsia="pl-PL"/>
          </w:rPr>
          <w:tag w:val="LE_LI_T=U&amp;U=2880ce4c-c9a9-4d77-b8f5-9cbe61b3e3fd&amp;I=0&amp;S=eyJGb250Q29sb3IiOi0xNjc3NzIxNiwiQmFja2dyb3VuZENvbG9yIjotMTY3NzcyMTYsIlVuZGVybGluZUNvbG9yIjotMTY3NzcyMTYsIlVuZGVybGluZVR5cGUiOjB9"/>
          <w:id w:val="-826366825"/>
          <w:temporary/>
        </w:sdtPr>
        <w:sdtContent>
          <w:r w:rsidRPr="00CF0EDE">
            <w:rPr>
              <w:rFonts w:asciiTheme="minorHAnsi" w:hAnsiTheme="minorHAnsi" w:cstheme="minorHAnsi"/>
              <w:b/>
              <w:bCs/>
              <w:sz w:val="24"/>
              <w:szCs w:val="24"/>
              <w:lang w:eastAsia="pl-PL"/>
            </w:rPr>
            <w:t>art. 93</w:t>
          </w:r>
        </w:sdtContent>
      </w:sdt>
      <w:r w:rsidRPr="00CF0EDE">
        <w:rPr>
          <w:rFonts w:asciiTheme="minorHAnsi" w:hAnsiTheme="minorHAnsi" w:cstheme="minorHAnsi"/>
          <w:b/>
          <w:bCs/>
          <w:sz w:val="24"/>
          <w:szCs w:val="24"/>
          <w:lang w:eastAsia="pl-PL"/>
        </w:rPr>
        <w:t xml:space="preserve"> </w:t>
      </w:r>
      <w:sdt>
        <w:sdtPr>
          <w:rPr>
            <w:rFonts w:asciiTheme="minorHAnsi" w:hAnsiTheme="minorHAnsi" w:cstheme="minorHAnsi"/>
            <w:b/>
            <w:bCs/>
            <w:sz w:val="24"/>
            <w:szCs w:val="24"/>
            <w:lang w:eastAsia="pl-PL"/>
          </w:rPr>
          <w:tag w:val="LE_LI_T=S&amp;U=2880ce4c-c9a9-4d77-b8f5-9cbe61b3e3fd&amp;I=0&amp;S=eyJGb250Q29sb3IiOi0xNjc3NzIxNiwiQmFja2dyb3VuZENvbG9yIjotMTY3NzcyMTYsIlVuZGVybGluZUNvbG9yIjotMTY3NzcyMTYsIlVuZGVybGluZVR5cGUiOjB9"/>
          <w:id w:val="-1453628028"/>
          <w:temporary/>
        </w:sdtPr>
        <w:sdtContent>
          <w:proofErr w:type="spellStart"/>
          <w:r w:rsidRPr="00CF0EDE">
            <w:rPr>
              <w:rFonts w:asciiTheme="minorHAnsi" w:hAnsiTheme="minorHAnsi" w:cstheme="minorHAnsi"/>
              <w:b/>
              <w:bCs/>
              <w:sz w:val="24"/>
              <w:szCs w:val="24"/>
              <w:lang w:eastAsia="pl-PL"/>
            </w:rPr>
            <w:t>Pzp</w:t>
          </w:r>
          <w:proofErr w:type="spellEnd"/>
        </w:sdtContent>
      </w:sdt>
      <w:r w:rsidRPr="00CF0EDE">
        <w:rPr>
          <w:rFonts w:asciiTheme="minorHAnsi" w:hAnsiTheme="minorHAnsi" w:cstheme="minorHAnsi"/>
          <w:b/>
          <w:bCs/>
          <w:sz w:val="24"/>
          <w:szCs w:val="24"/>
          <w:lang w:eastAsia="pl-PL"/>
        </w:rPr>
        <w:t>.</w:t>
      </w:r>
    </w:p>
    <w:p w:rsidR="00B34E1E" w:rsidRPr="00CF0EDE" w:rsidRDefault="00B34E1E" w:rsidP="00B87074">
      <w:pPr>
        <w:suppressAutoHyphens w:val="0"/>
        <w:spacing w:line="276" w:lineRule="auto"/>
        <w:ind w:left="397"/>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Zamawiający </w:t>
      </w:r>
      <w:r w:rsidRPr="00CF0EDE">
        <w:rPr>
          <w:rFonts w:asciiTheme="minorHAnsi" w:hAnsiTheme="minorHAnsi" w:cstheme="minorHAnsi"/>
          <w:b/>
          <w:bCs/>
          <w:sz w:val="24"/>
          <w:szCs w:val="24"/>
          <w:lang w:eastAsia="pl-PL"/>
        </w:rPr>
        <w:t>nie przewiduje</w:t>
      </w:r>
      <w:r w:rsidRPr="00CF0EDE">
        <w:rPr>
          <w:rFonts w:asciiTheme="minorHAnsi" w:hAnsiTheme="minorHAnsi" w:cstheme="minorHAnsi"/>
          <w:sz w:val="24"/>
          <w:szCs w:val="24"/>
          <w:lang w:eastAsia="pl-PL"/>
        </w:rPr>
        <w:t xml:space="preserve"> wymogu lub możliwości złożenia ofert w postaci katalogów elektronicznych lub dołączenia katalogów elektronicznych do oferty, w sytuacji określonej w </w:t>
      </w:r>
      <w:sdt>
        <w:sdtPr>
          <w:rPr>
            <w:rFonts w:asciiTheme="minorHAnsi" w:hAnsiTheme="minorHAnsi" w:cstheme="minorHAnsi"/>
            <w:sz w:val="24"/>
            <w:szCs w:val="24"/>
            <w:lang w:eastAsia="pl-PL"/>
          </w:rPr>
          <w:tag w:val="LE_LI_T=U&amp;U=d250b8dc-52d9-468c-95e9-5daf428761f8&amp;I=0&amp;S=eyJGb250Q29sb3IiOi0xNjc3NzIxNiwiQmFja2dyb3VuZENvbG9yIjotMTY3NzcyMTYsIlVuZGVybGluZUNvbG9yIjotMTY3NzcyMTYsIlVuZGVybGluZVR5cGUiOjB9"/>
          <w:id w:val="-614211278"/>
          <w:temporary/>
        </w:sdtPr>
        <w:sdtContent>
          <w:r w:rsidRPr="00CF0EDE">
            <w:rPr>
              <w:rFonts w:asciiTheme="minorHAnsi" w:hAnsiTheme="minorHAnsi" w:cstheme="minorHAnsi"/>
              <w:sz w:val="24"/>
              <w:szCs w:val="24"/>
              <w:lang w:eastAsia="pl-PL"/>
            </w:rPr>
            <w:t>art. 93</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d250b8dc-52d9-468c-95e9-5daf428761f8&amp;I=0&amp;S=eyJGb250Q29sb3IiOi0xNjc3NzIxNiwiQmFja2dyb3VuZENvbG9yIjotMTY3NzcyMTYsIlVuZGVybGluZUNvbG9yIjotMTY3NzcyMTYsIlVuZGVybGluZVR5cGUiOjB9"/>
          <w:id w:val="-1751343084"/>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w:t>
      </w:r>
    </w:p>
    <w:p w:rsidR="00B34E1E" w:rsidRPr="005A64CD" w:rsidRDefault="00D802BC" w:rsidP="00B87074">
      <w:pPr>
        <w:pStyle w:val="Akapitzlist"/>
        <w:numPr>
          <w:ilvl w:val="0"/>
          <w:numId w:val="4"/>
        </w:numPr>
        <w:spacing w:line="276" w:lineRule="auto"/>
        <w:ind w:left="397" w:hanging="397"/>
        <w:rPr>
          <w:rFonts w:asciiTheme="minorHAnsi" w:hAnsiTheme="minorHAnsi" w:cstheme="minorHAnsi"/>
        </w:rPr>
      </w:pPr>
      <w:r w:rsidRPr="005A64CD">
        <w:rPr>
          <w:rFonts w:asciiTheme="minorHAnsi" w:hAnsiTheme="minorHAnsi" w:cstheme="minorHAnsi"/>
          <w:lang w:eastAsia="ar-SA"/>
        </w:rPr>
        <w:t>Zamawiający nie przewiduje wymagań w zakresie zatrudniania</w:t>
      </w:r>
      <w:r w:rsidR="00010BC3" w:rsidRPr="005A64CD">
        <w:rPr>
          <w:rFonts w:asciiTheme="minorHAnsi" w:hAnsiTheme="minorHAnsi" w:cstheme="minorHAnsi"/>
          <w:lang w:eastAsia="ar-SA"/>
        </w:rPr>
        <w:t xml:space="preserve"> osób, o których mowa w </w:t>
      </w:r>
      <w:r w:rsidRPr="005A64CD">
        <w:rPr>
          <w:rFonts w:asciiTheme="minorHAnsi" w:hAnsiTheme="minorHAnsi" w:cstheme="minorHAnsi"/>
          <w:lang w:eastAsia="ar-SA"/>
        </w:rPr>
        <w:t>art. 96 ust. 2 pkt 2 ustawy.</w:t>
      </w:r>
    </w:p>
    <w:p w:rsidR="00B34E1E" w:rsidRPr="005A64CD" w:rsidRDefault="00CA0EFE" w:rsidP="00B87074">
      <w:pPr>
        <w:pStyle w:val="Akapitzlist"/>
        <w:numPr>
          <w:ilvl w:val="0"/>
          <w:numId w:val="4"/>
        </w:numPr>
        <w:spacing w:line="276" w:lineRule="auto"/>
        <w:ind w:left="397" w:hanging="397"/>
        <w:rPr>
          <w:rFonts w:asciiTheme="minorHAnsi" w:hAnsiTheme="minorHAnsi" w:cstheme="minorHAnsi"/>
        </w:rPr>
      </w:pPr>
      <w:r w:rsidRPr="005A64CD">
        <w:rPr>
          <w:rFonts w:asciiTheme="minorHAnsi" w:hAnsiTheme="minorHAnsi" w:cstheme="minorHAnsi"/>
        </w:rPr>
        <w:t xml:space="preserve">Zamawiający </w:t>
      </w:r>
      <w:r w:rsidRPr="005A64CD">
        <w:rPr>
          <w:rFonts w:asciiTheme="minorHAnsi" w:hAnsiTheme="minorHAnsi" w:cstheme="minorHAnsi"/>
          <w:b/>
          <w:bCs/>
        </w:rPr>
        <w:t>nie przewiduje</w:t>
      </w:r>
      <w:r w:rsidRPr="005A64CD">
        <w:rPr>
          <w:rFonts w:asciiTheme="minorHAnsi" w:hAnsiTheme="minorHAnsi" w:cstheme="minorHAnsi"/>
        </w:rPr>
        <w:t xml:space="preserve"> udzielania zaliczek na poczet wykonania zamó</w:t>
      </w:r>
      <w:r w:rsidR="00EE5CF5" w:rsidRPr="005A64CD">
        <w:rPr>
          <w:rFonts w:asciiTheme="minorHAnsi" w:hAnsiTheme="minorHAnsi" w:cstheme="minorHAnsi"/>
        </w:rPr>
        <w:t>wienia z wyjątkiem płatności I</w:t>
      </w:r>
      <w:r w:rsidRPr="005A64CD">
        <w:rPr>
          <w:rFonts w:asciiTheme="minorHAnsi" w:hAnsiTheme="minorHAnsi" w:cstheme="minorHAnsi"/>
        </w:rPr>
        <w:t xml:space="preserve"> Części w wysokości odpowiednio </w:t>
      </w:r>
      <w:r w:rsidR="00EE5CF5" w:rsidRPr="005A64CD">
        <w:rPr>
          <w:rFonts w:asciiTheme="minorHAnsi" w:hAnsiTheme="minorHAnsi" w:cstheme="minorHAnsi"/>
        </w:rPr>
        <w:t>5</w:t>
      </w:r>
      <w:r w:rsidRPr="005A64CD">
        <w:rPr>
          <w:rFonts w:asciiTheme="minorHAnsi" w:hAnsiTheme="minorHAnsi" w:cstheme="minorHAnsi"/>
        </w:rPr>
        <w:t>% wynagrodzenia umownego brutto po odbiorze końcowym dokumentacji projektowej.</w:t>
      </w:r>
      <w:r w:rsidR="00B34E1E" w:rsidRPr="005A64CD">
        <w:rPr>
          <w:rFonts w:asciiTheme="minorHAnsi" w:hAnsiTheme="minorHAnsi" w:cstheme="minorHAnsi"/>
        </w:rPr>
        <w:t xml:space="preserve"> </w:t>
      </w:r>
    </w:p>
    <w:p w:rsidR="00B34E1E" w:rsidRPr="00CF0EDE" w:rsidRDefault="00B34E1E" w:rsidP="00B87074">
      <w:pPr>
        <w:pStyle w:val="Akapitzlist"/>
        <w:numPr>
          <w:ilvl w:val="0"/>
          <w:numId w:val="4"/>
        </w:numPr>
        <w:autoSpaceDN w:val="0"/>
        <w:spacing w:line="276" w:lineRule="auto"/>
        <w:ind w:left="397" w:hanging="397"/>
        <w:textAlignment w:val="baseline"/>
        <w:rPr>
          <w:rFonts w:asciiTheme="minorHAnsi" w:hAnsiTheme="minorHAnsi" w:cstheme="minorHAnsi"/>
          <w:bCs/>
          <w:color w:val="000000"/>
          <w:kern w:val="3"/>
          <w:lang w:eastAsia="zh-CN"/>
        </w:rPr>
      </w:pPr>
      <w:r w:rsidRPr="00CF0EDE">
        <w:rPr>
          <w:rFonts w:asciiTheme="minorHAnsi" w:hAnsiTheme="minorHAnsi" w:cstheme="minorHAnsi"/>
        </w:rPr>
        <w:t xml:space="preserve">Zamawiający </w:t>
      </w:r>
      <w:r w:rsidRPr="00CF0EDE">
        <w:rPr>
          <w:rFonts w:asciiTheme="minorHAnsi" w:hAnsiTheme="minorHAnsi" w:cstheme="minorHAnsi"/>
          <w:b/>
          <w:bCs/>
        </w:rPr>
        <w:t>nie zastrzega</w:t>
      </w:r>
      <w:r w:rsidRPr="00CF0EDE">
        <w:rPr>
          <w:rFonts w:asciiTheme="minorHAnsi" w:hAnsiTheme="minorHAnsi" w:cstheme="minorHAnsi"/>
        </w:rPr>
        <w:t xml:space="preserve">, że o udzielenie zamówienia mogą ubiegać się wyłącznie zakłady pracy chronionej oraz inni wykonawcy, których działalność, lub działalność ich wyodrębnionych organizacyjnie jednostek, które będą realizowały zamówienie, obejmuje społeczną i zawodowa integrację osób będących członkami grup społecznie marginalizowanych, w szczególności wskazane w </w:t>
      </w:r>
      <w:sdt>
        <w:sdtPr>
          <w:rPr>
            <w:rFonts w:asciiTheme="minorHAnsi" w:hAnsiTheme="minorHAnsi" w:cstheme="minorHAnsi"/>
          </w:rPr>
          <w:tag w:val="LE_LI_T=U&amp;U=931a8dab-3341-458c-be30-04f10a1c75e9&amp;I=0&amp;S=eyJGb250Q29sb3IiOi0xNjc3NzIxNiwiQmFja2dyb3VuZENvbG9yIjotMTY3NzcyMTYsIlVuZGVybGluZUNvbG9yIjotMTY3NzcyMTYsIlVuZGVybGluZVR5cGUiOjB9"/>
          <w:id w:val="-1229684851"/>
          <w:temporary/>
        </w:sdtPr>
        <w:sdtContent>
          <w:r w:rsidRPr="00CF0EDE">
            <w:rPr>
              <w:rFonts w:asciiTheme="minorHAnsi" w:hAnsiTheme="minorHAnsi" w:cstheme="minorHAnsi"/>
            </w:rPr>
            <w:t>art. 94 ust. 1 pkt 1-10</w:t>
          </w:r>
        </w:sdtContent>
      </w:sdt>
      <w:r w:rsidRPr="00CF0EDE">
        <w:rPr>
          <w:rFonts w:asciiTheme="minorHAnsi" w:hAnsiTheme="minorHAnsi" w:cstheme="minorHAnsi"/>
        </w:rPr>
        <w:t xml:space="preserve"> </w:t>
      </w:r>
      <w:sdt>
        <w:sdtPr>
          <w:rPr>
            <w:rFonts w:asciiTheme="minorHAnsi" w:hAnsiTheme="minorHAnsi" w:cstheme="minorHAnsi"/>
          </w:rPr>
          <w:tag w:val="LE_LI_T=S&amp;U=931a8dab-3341-458c-be30-04f10a1c75e9&amp;I=0&amp;S=eyJGb250Q29sb3IiOi0xNjc3NzIxNiwiQmFja2dyb3VuZENvbG9yIjotMTY3NzcyMTYsIlVuZGVybGluZUNvbG9yIjotMTY3NzcyMTYsIlVuZGVybGluZVR5cGUiOjB9"/>
          <w:id w:val="-1567571319"/>
          <w:temporary/>
        </w:sdtPr>
        <w:sdtContent>
          <w:r w:rsidRPr="00CF0EDE">
            <w:rPr>
              <w:rFonts w:asciiTheme="minorHAnsi" w:hAnsiTheme="minorHAnsi" w:cstheme="minorHAnsi"/>
            </w:rPr>
            <w:t xml:space="preserve">ustawy </w:t>
          </w:r>
          <w:proofErr w:type="spellStart"/>
          <w:r w:rsidRPr="00CF0EDE">
            <w:rPr>
              <w:rFonts w:asciiTheme="minorHAnsi" w:hAnsiTheme="minorHAnsi" w:cstheme="minorHAnsi"/>
            </w:rPr>
            <w:t>Pzp</w:t>
          </w:r>
          <w:proofErr w:type="spellEnd"/>
        </w:sdtContent>
      </w:sdt>
      <w:r w:rsidRPr="00CF0EDE">
        <w:rPr>
          <w:rFonts w:asciiTheme="minorHAnsi" w:hAnsiTheme="minorHAnsi" w:cstheme="minorHAnsi"/>
        </w:rPr>
        <w:t>.</w:t>
      </w:r>
    </w:p>
    <w:p w:rsidR="00B34E1E" w:rsidRPr="00CF0EDE" w:rsidRDefault="00B34E1E" w:rsidP="00B87074">
      <w:pPr>
        <w:pStyle w:val="Akapitzlist"/>
        <w:numPr>
          <w:ilvl w:val="0"/>
          <w:numId w:val="4"/>
        </w:numPr>
        <w:autoSpaceDN w:val="0"/>
        <w:spacing w:line="276" w:lineRule="auto"/>
        <w:ind w:left="397" w:hanging="397"/>
        <w:textAlignment w:val="baseline"/>
        <w:rPr>
          <w:rFonts w:asciiTheme="minorHAnsi" w:hAnsiTheme="minorHAnsi" w:cstheme="minorHAnsi"/>
          <w:bCs/>
          <w:color w:val="000000"/>
          <w:kern w:val="3"/>
          <w:lang w:eastAsia="zh-CN"/>
        </w:rPr>
      </w:pPr>
      <w:r w:rsidRPr="00CF0EDE">
        <w:rPr>
          <w:rFonts w:asciiTheme="minorHAnsi" w:hAnsiTheme="minorHAnsi" w:cstheme="minorHAnsi"/>
        </w:rPr>
        <w:t xml:space="preserve">Zamawiający </w:t>
      </w:r>
      <w:r w:rsidRPr="00CF0EDE">
        <w:rPr>
          <w:rFonts w:asciiTheme="minorHAnsi" w:hAnsiTheme="minorHAnsi" w:cstheme="minorHAnsi"/>
          <w:b/>
          <w:bCs/>
        </w:rPr>
        <w:t>nie przewiduje</w:t>
      </w:r>
      <w:r w:rsidRPr="00CF0EDE">
        <w:rPr>
          <w:rFonts w:asciiTheme="minorHAnsi" w:hAnsiTheme="minorHAnsi" w:cstheme="minorHAnsi"/>
        </w:rPr>
        <w:t xml:space="preserve"> </w:t>
      </w:r>
      <w:r w:rsidRPr="00CF0EDE">
        <w:rPr>
          <w:rFonts w:asciiTheme="minorHAnsi" w:eastAsia="Arial" w:hAnsiTheme="minorHAnsi" w:cstheme="minorHAnsi"/>
        </w:rPr>
        <w:t xml:space="preserve">udzielania zamówień, o których mowa w </w:t>
      </w:r>
      <w:sdt>
        <w:sdtPr>
          <w:rPr>
            <w:rFonts w:asciiTheme="minorHAnsi" w:eastAsia="Arial" w:hAnsiTheme="minorHAnsi" w:cstheme="minorHAnsi"/>
          </w:rPr>
          <w:tag w:val="LE_LI_T=U&amp;U=0b7470f2-b889-4d41-a85e-2e376c01a4a5&amp;I=0&amp;S=eyJGb250Q29sb3IiOi0xNjc3NzIxNiwiQmFja2dyb3VuZENvbG9yIjotMTY3NzcyMTYsIlVuZGVybGluZUNvbG9yIjotMTY3NzcyMTYsIlVuZGVybGluZVR5cGUiOjB9"/>
          <w:id w:val="1994526367"/>
          <w:temporary/>
        </w:sdtPr>
        <w:sdtContent>
          <w:r w:rsidRPr="00CF0EDE">
            <w:rPr>
              <w:rFonts w:asciiTheme="minorHAnsi" w:eastAsia="Arial" w:hAnsiTheme="minorHAnsi" w:cstheme="minorHAnsi"/>
            </w:rPr>
            <w:t>art. 214 ust. 1 pkt 7</w:t>
          </w:r>
        </w:sdtContent>
      </w:sdt>
      <w:r w:rsidRPr="00CF0EDE">
        <w:rPr>
          <w:rFonts w:asciiTheme="minorHAnsi" w:eastAsia="Arial" w:hAnsiTheme="minorHAnsi" w:cstheme="minorHAnsi"/>
        </w:rPr>
        <w:t xml:space="preserve"> i </w:t>
      </w:r>
      <w:sdt>
        <w:sdtPr>
          <w:rPr>
            <w:rFonts w:asciiTheme="minorHAnsi" w:eastAsia="Arial" w:hAnsiTheme="minorHAnsi" w:cstheme="minorHAnsi"/>
          </w:rPr>
          <w:tag w:val="LE_LI_T=U&amp;U=0b7470f2-b889-4d41-a85e-2e376c01a4a5&amp;I=1&amp;S=eyJGb250Q29sb3IiOi0xNjc3NzIxNiwiQmFja2dyb3VuZENvbG9yIjotMTY3NzcyMTYsIlVuZGVybGluZUNvbG9yIjotMTY3NzcyMTYsIlVuZGVybGluZVR5cGUiOjB9"/>
          <w:id w:val="963691878"/>
          <w:temporary/>
        </w:sdtPr>
        <w:sdtContent>
          <w:r w:rsidRPr="00CF0EDE">
            <w:rPr>
              <w:rFonts w:asciiTheme="minorHAnsi" w:eastAsia="Arial" w:hAnsiTheme="minorHAnsi" w:cstheme="minorHAnsi"/>
            </w:rPr>
            <w:t>8</w:t>
          </w:r>
        </w:sdtContent>
      </w:sdt>
      <w:r w:rsidRPr="00CF0EDE">
        <w:rPr>
          <w:rFonts w:asciiTheme="minorHAnsi" w:eastAsia="Arial" w:hAnsiTheme="minorHAnsi" w:cstheme="minorHAnsi"/>
        </w:rPr>
        <w:t>.</w:t>
      </w:r>
    </w:p>
    <w:p w:rsidR="00B34E1E" w:rsidRPr="00CF0EDE" w:rsidRDefault="00B34E1E" w:rsidP="00B87074">
      <w:pPr>
        <w:pStyle w:val="Akapitzlist"/>
        <w:numPr>
          <w:ilvl w:val="0"/>
          <w:numId w:val="4"/>
        </w:numPr>
        <w:autoSpaceDN w:val="0"/>
        <w:spacing w:line="276" w:lineRule="auto"/>
        <w:ind w:left="397" w:hanging="397"/>
        <w:textAlignment w:val="baseline"/>
        <w:rPr>
          <w:rFonts w:asciiTheme="minorHAnsi" w:hAnsiTheme="minorHAnsi" w:cstheme="minorHAnsi"/>
          <w:bCs/>
          <w:color w:val="000000"/>
          <w:kern w:val="3"/>
          <w:lang w:eastAsia="zh-CN"/>
        </w:rPr>
      </w:pPr>
      <w:r w:rsidRPr="00CF0EDE">
        <w:rPr>
          <w:rFonts w:asciiTheme="minorHAnsi" w:eastAsia="Arial" w:hAnsiTheme="minorHAnsi" w:cstheme="minorHAnsi"/>
        </w:rPr>
        <w:t xml:space="preserve">Zamawiający </w:t>
      </w:r>
      <w:r w:rsidRPr="00CF0EDE">
        <w:rPr>
          <w:rFonts w:asciiTheme="minorHAnsi" w:eastAsia="Arial" w:hAnsiTheme="minorHAnsi" w:cstheme="minorHAnsi"/>
          <w:b/>
          <w:bCs/>
        </w:rPr>
        <w:t>nie zastrzega</w:t>
      </w:r>
      <w:r w:rsidRPr="00CF0EDE">
        <w:rPr>
          <w:rFonts w:asciiTheme="minorHAnsi" w:eastAsia="Arial" w:hAnsiTheme="minorHAnsi" w:cstheme="minorHAnsi"/>
        </w:rPr>
        <w:t xml:space="preserve"> możliwości ubiegania się o udzielenie zamówienia wyłącznie przez Wykonawców, o których mowa w </w:t>
      </w:r>
      <w:sdt>
        <w:sdtPr>
          <w:rPr>
            <w:rFonts w:asciiTheme="minorHAnsi" w:eastAsia="Arial" w:hAnsiTheme="minorHAnsi" w:cstheme="minorHAnsi"/>
          </w:rPr>
          <w:tag w:val="LE_LI_T=U&amp;U=0b7470f2-b889-4d41-a85e-2e376c01a4a5&amp;I=2&amp;S=eyJGb250Q29sb3IiOi0xNjc3NzIxNiwiQmFja2dyb3VuZENvbG9yIjotMTY3NzcyMTYsIlVuZGVybGluZUNvbG9yIjotMTY3NzcyMTYsIlVuZGVybGluZVR5cGUiOjB9"/>
          <w:id w:val="1295640449"/>
          <w:temporary/>
        </w:sdtPr>
        <w:sdtContent>
          <w:r w:rsidRPr="00CF0EDE">
            <w:rPr>
              <w:rFonts w:asciiTheme="minorHAnsi" w:eastAsia="Arial" w:hAnsiTheme="minorHAnsi" w:cstheme="minorHAnsi"/>
            </w:rPr>
            <w:t>art. 94</w:t>
          </w:r>
        </w:sdtContent>
      </w:sdt>
      <w:r w:rsidRPr="00CF0EDE">
        <w:rPr>
          <w:rFonts w:asciiTheme="minorHAnsi" w:eastAsia="Arial" w:hAnsiTheme="minorHAnsi" w:cstheme="minorHAnsi"/>
        </w:rPr>
        <w:t xml:space="preserve"> </w:t>
      </w:r>
      <w:sdt>
        <w:sdtPr>
          <w:rPr>
            <w:rFonts w:asciiTheme="minorHAnsi" w:eastAsia="Arial" w:hAnsiTheme="minorHAnsi" w:cstheme="minorHAnsi"/>
          </w:rPr>
          <w:tag w:val="LE_LI_T=S&amp;U=0b7470f2-b889-4d41-a85e-2e376c01a4a5&amp;I=0&amp;S=eyJGb250Q29sb3IiOi0xNjc3NzIxNiwiQmFja2dyb3VuZENvbG9yIjotMTY3NzcyMTYsIlVuZGVybGluZUNvbG9yIjotMTY3NzcyMTYsIlVuZGVybGluZVR5cGUiOjB9"/>
          <w:id w:val="-1392343978"/>
          <w:temporary/>
        </w:sdtPr>
        <w:sdtContent>
          <w:r w:rsidRPr="00CF0EDE">
            <w:rPr>
              <w:rFonts w:asciiTheme="minorHAnsi" w:eastAsia="Arial" w:hAnsiTheme="minorHAnsi" w:cstheme="minorHAnsi"/>
            </w:rPr>
            <w:t>PZP</w:t>
          </w:r>
        </w:sdtContent>
      </w:sdt>
      <w:r w:rsidRPr="00CF0EDE">
        <w:rPr>
          <w:rFonts w:asciiTheme="minorHAnsi" w:eastAsia="Arial" w:hAnsiTheme="minorHAnsi" w:cstheme="minorHAnsi"/>
        </w:rPr>
        <w:t>.</w:t>
      </w:r>
    </w:p>
    <w:p w:rsidR="0095083D" w:rsidRPr="00CF0EDE" w:rsidRDefault="00B34E1E" w:rsidP="00B87074">
      <w:pPr>
        <w:pStyle w:val="Akapitzlist"/>
        <w:numPr>
          <w:ilvl w:val="0"/>
          <w:numId w:val="4"/>
        </w:numPr>
        <w:autoSpaceDN w:val="0"/>
        <w:spacing w:line="276" w:lineRule="auto"/>
        <w:ind w:left="397" w:hanging="397"/>
        <w:textAlignment w:val="baseline"/>
        <w:rPr>
          <w:rFonts w:asciiTheme="minorHAnsi" w:hAnsiTheme="minorHAnsi" w:cstheme="minorHAnsi"/>
          <w:bCs/>
          <w:color w:val="000000"/>
          <w:kern w:val="3"/>
          <w:lang w:eastAsia="zh-CN"/>
        </w:rPr>
      </w:pPr>
      <w:r w:rsidRPr="00CF0EDE">
        <w:rPr>
          <w:rFonts w:asciiTheme="minorHAnsi" w:hAnsiTheme="minorHAnsi" w:cstheme="minorHAnsi"/>
        </w:rPr>
        <w:t xml:space="preserve">Zamawiający </w:t>
      </w:r>
      <w:r w:rsidRPr="00CF0EDE">
        <w:rPr>
          <w:rFonts w:asciiTheme="minorHAnsi" w:hAnsiTheme="minorHAnsi" w:cstheme="minorHAnsi"/>
          <w:b/>
          <w:bCs/>
        </w:rPr>
        <w:t>nie przewiduje</w:t>
      </w:r>
      <w:r w:rsidRPr="00CF0EDE">
        <w:rPr>
          <w:rFonts w:asciiTheme="minorHAnsi" w:hAnsiTheme="minorHAnsi" w:cstheme="minorHAnsi"/>
        </w:rPr>
        <w:t xml:space="preserve"> skorzystać z opcji.</w:t>
      </w:r>
      <w:r w:rsidR="009F09BF" w:rsidRPr="00CF0EDE">
        <w:rPr>
          <w:rFonts w:asciiTheme="minorHAnsi" w:hAnsiTheme="minorHAnsi" w:cstheme="minorHAnsi"/>
        </w:rPr>
        <w:t xml:space="preserve"> </w:t>
      </w:r>
    </w:p>
    <w:p w:rsidR="00B34E1E" w:rsidRPr="00CF0EDE" w:rsidRDefault="009976F2" w:rsidP="00B87074">
      <w:pPr>
        <w:pStyle w:val="Akapitzlist"/>
        <w:numPr>
          <w:ilvl w:val="0"/>
          <w:numId w:val="4"/>
        </w:numPr>
        <w:autoSpaceDN w:val="0"/>
        <w:spacing w:line="276" w:lineRule="auto"/>
        <w:ind w:left="397" w:hanging="397"/>
        <w:textAlignment w:val="baseline"/>
        <w:rPr>
          <w:rFonts w:asciiTheme="minorHAnsi" w:hAnsiTheme="minorHAnsi" w:cstheme="minorHAnsi"/>
          <w:bCs/>
          <w:color w:val="000000"/>
          <w:kern w:val="3"/>
          <w:lang w:eastAsia="zh-CN"/>
        </w:rPr>
      </w:pPr>
      <w:r w:rsidRPr="00CF0EDE">
        <w:rPr>
          <w:rFonts w:asciiTheme="minorHAnsi" w:eastAsia="Arial" w:hAnsiTheme="minorHAnsi" w:cstheme="minorHAnsi"/>
          <w:lang w:eastAsia="ar-SA"/>
        </w:rPr>
        <w:t>Zamawiający stawia w</w:t>
      </w:r>
      <w:r w:rsidR="00133199" w:rsidRPr="00CF0EDE">
        <w:rPr>
          <w:rFonts w:asciiTheme="minorHAnsi" w:eastAsia="Arial" w:hAnsiTheme="minorHAnsi" w:cstheme="minorHAnsi"/>
          <w:lang w:eastAsia="ar-SA"/>
        </w:rPr>
        <w:t xml:space="preserve">ymagania </w:t>
      </w:r>
      <w:r w:rsidRPr="00CF0EDE">
        <w:rPr>
          <w:rFonts w:asciiTheme="minorHAnsi" w:eastAsia="Arial" w:hAnsiTheme="minorHAnsi" w:cstheme="minorHAnsi"/>
          <w:lang w:eastAsia="ar-SA"/>
        </w:rPr>
        <w:t xml:space="preserve">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w:t>
      </w:r>
      <w:sdt>
        <w:sdtPr>
          <w:rPr>
            <w:rFonts w:asciiTheme="minorHAnsi" w:eastAsia="Arial" w:hAnsiTheme="minorHAnsi" w:cstheme="minorHAnsi"/>
            <w:lang w:eastAsia="ar-SA"/>
          </w:rPr>
          <w:tag w:val="LE_LI_T=U&amp;U=60b105f9-248f-46ff-80aa-d4497d373bdb&amp;I=0&amp;S=eyJGb250Q29sb3IiOi0xNjc3NzIxNiwiQmFja2dyb3VuZENvbG9yIjotMTY3NzcyMTYsIlVuZGVybGluZUNvbG9yIjotMTY3NzcyMTYsIlVuZGVybGluZVR5cGUiOjB9"/>
          <w:id w:val="1562365217"/>
          <w:temporary/>
        </w:sdtPr>
        <w:sdtContent>
          <w:r w:rsidRPr="00CF0EDE">
            <w:rPr>
              <w:rFonts w:asciiTheme="minorHAnsi" w:eastAsia="Arial" w:hAnsiTheme="minorHAnsi" w:cstheme="minorHAnsi"/>
              <w:lang w:eastAsia="ar-SA"/>
            </w:rPr>
            <w:t>art. 22 § 1</w:t>
          </w:r>
        </w:sdtContent>
      </w:sdt>
      <w:r w:rsidRPr="00CF0EDE">
        <w:rPr>
          <w:rFonts w:asciiTheme="minorHAnsi" w:eastAsia="Arial" w:hAnsiTheme="minorHAnsi" w:cstheme="minorHAnsi"/>
          <w:lang w:eastAsia="ar-SA"/>
        </w:rPr>
        <w:t xml:space="preserve"> ustawy z dnia 26 czerwca 1974 Kodeks Pracy. Obowiązki Wykonawcy i Podwykonawcy dotyczące wymogu zatrudnienia na podstawie stosunku pracy osób wykonujących czynności związane z realizacją zamówienia, rodzaj tych czynności, sposób weryfikacji zatrudnienia tych osób i uprawnienia Zamawiającego w zakresie kontroli spełnienia przez Wykonawcę wymagań związanych z zatrudnieniem </w:t>
      </w:r>
      <w:r w:rsidRPr="00CF0EDE">
        <w:rPr>
          <w:rFonts w:asciiTheme="minorHAnsi" w:eastAsia="Arial" w:hAnsiTheme="minorHAnsi" w:cstheme="minorHAnsi"/>
          <w:lang w:eastAsia="ar-SA"/>
        </w:rPr>
        <w:lastRenderedPageBreak/>
        <w:t xml:space="preserve">tych osób oraz sankcji z tytułu niespełnienia tych wymagań regulują postanowienia </w:t>
      </w:r>
      <w:r w:rsidRPr="00CF0EDE">
        <w:rPr>
          <w:rFonts w:asciiTheme="minorHAnsi" w:eastAsia="Arial" w:hAnsiTheme="minorHAnsi" w:cstheme="minorHAnsi"/>
          <w:b/>
          <w:bCs/>
          <w:lang w:eastAsia="ar-SA"/>
        </w:rPr>
        <w:t>§ 18</w:t>
      </w:r>
      <w:r w:rsidRPr="00CF0EDE">
        <w:rPr>
          <w:rFonts w:asciiTheme="minorHAnsi" w:eastAsia="Arial" w:hAnsiTheme="minorHAnsi" w:cstheme="minorHAnsi"/>
          <w:lang w:eastAsia="ar-SA"/>
        </w:rPr>
        <w:t xml:space="preserve"> </w:t>
      </w:r>
      <w:r w:rsidRPr="00CF0EDE">
        <w:rPr>
          <w:rFonts w:asciiTheme="minorHAnsi" w:eastAsia="Arial" w:hAnsiTheme="minorHAnsi" w:cstheme="minorHAnsi"/>
          <w:b/>
          <w:bCs/>
          <w:lang w:eastAsia="ar-SA"/>
        </w:rPr>
        <w:t>projektowanych postanowień umowy.</w:t>
      </w:r>
    </w:p>
    <w:p w:rsidR="0082275E" w:rsidRPr="00CF0EDE" w:rsidRDefault="00ED6288" w:rsidP="00B87074">
      <w:pPr>
        <w:pStyle w:val="Nagwek1"/>
        <w:rPr>
          <w:rFonts w:asciiTheme="minorHAnsi" w:hAnsiTheme="minorHAnsi" w:cstheme="minorHAnsi"/>
          <w:szCs w:val="24"/>
          <w:lang w:eastAsia="zh-CN"/>
        </w:rPr>
      </w:pPr>
      <w:bookmarkStart w:id="4" w:name="_Toc203394907"/>
      <w:r w:rsidRPr="00CF0EDE">
        <w:rPr>
          <w:rFonts w:asciiTheme="minorHAnsi" w:hAnsiTheme="minorHAnsi" w:cstheme="minorHAnsi"/>
          <w:szCs w:val="24"/>
          <w:lang w:eastAsia="zh-CN"/>
        </w:rPr>
        <w:t>PRZEDMIOT ZAMÓWIENIA</w:t>
      </w:r>
      <w:bookmarkEnd w:id="4"/>
    </w:p>
    <w:p w:rsidR="00CF0EDE" w:rsidRPr="005A326C" w:rsidRDefault="00CF0EDE" w:rsidP="00286476">
      <w:pPr>
        <w:pStyle w:val="Akapitzlist"/>
        <w:numPr>
          <w:ilvl w:val="0"/>
          <w:numId w:val="86"/>
        </w:numPr>
        <w:autoSpaceDE w:val="0"/>
        <w:autoSpaceDN w:val="0"/>
        <w:adjustRightInd w:val="0"/>
        <w:spacing w:line="276" w:lineRule="auto"/>
        <w:ind w:left="397" w:hanging="397"/>
        <w:rPr>
          <w:rFonts w:asciiTheme="minorHAnsi" w:eastAsia="Calibri" w:hAnsiTheme="minorHAnsi" w:cstheme="minorHAnsi"/>
          <w:b/>
          <w:bCs/>
          <w:iCs/>
          <w:lang w:eastAsia="en-US"/>
        </w:rPr>
      </w:pPr>
      <w:bookmarkStart w:id="5" w:name="_Hlk166740452"/>
      <w:bookmarkStart w:id="6" w:name="_Hlk166412362"/>
      <w:bookmarkStart w:id="7" w:name="OLE_LINK26"/>
      <w:bookmarkStart w:id="8" w:name="OLE_LINK27"/>
      <w:bookmarkStart w:id="9" w:name="OLE_LINK28"/>
      <w:bookmarkStart w:id="10" w:name="OLE_LINK29"/>
      <w:r w:rsidRPr="005A326C">
        <w:rPr>
          <w:rFonts w:asciiTheme="minorHAnsi" w:hAnsiTheme="minorHAnsi" w:cstheme="minorHAnsi"/>
          <w:bCs/>
          <w:kern w:val="28"/>
        </w:rPr>
        <w:t xml:space="preserve">Nazwa zamówienia: </w:t>
      </w:r>
      <w:r w:rsidR="00732CC8" w:rsidRPr="005A326C">
        <w:rPr>
          <w:rFonts w:asciiTheme="minorHAnsi" w:hAnsiTheme="minorHAnsi" w:cstheme="minorHAnsi"/>
          <w:b/>
          <w:bCs/>
          <w:kern w:val="28"/>
        </w:rPr>
        <w:t>Przebudowa części „A” ZSP w Czarnocinie – rewitalizacja wspólnej przestrzeni w Czarnocinie dla międzypokoleniowej integracji i promowania aktywności społecznych</w:t>
      </w:r>
      <w:r w:rsidRPr="005A326C">
        <w:rPr>
          <w:rFonts w:asciiTheme="minorHAnsi" w:hAnsiTheme="minorHAnsi" w:cstheme="minorHAnsi"/>
          <w:b/>
          <w:bCs/>
          <w:kern w:val="28"/>
        </w:rPr>
        <w:t xml:space="preserve">. </w:t>
      </w:r>
    </w:p>
    <w:p w:rsidR="00CF0EDE" w:rsidRPr="001F155F" w:rsidRDefault="00CF0EDE" w:rsidP="00286476">
      <w:pPr>
        <w:pStyle w:val="Akapitzlist"/>
        <w:numPr>
          <w:ilvl w:val="0"/>
          <w:numId w:val="86"/>
        </w:numPr>
        <w:autoSpaceDE w:val="0"/>
        <w:autoSpaceDN w:val="0"/>
        <w:adjustRightInd w:val="0"/>
        <w:spacing w:line="276" w:lineRule="auto"/>
        <w:ind w:left="397" w:hanging="397"/>
        <w:rPr>
          <w:rFonts w:asciiTheme="minorHAnsi" w:eastAsia="Calibri" w:hAnsiTheme="minorHAnsi" w:cstheme="minorHAnsi"/>
          <w:b/>
          <w:bCs/>
          <w:iCs/>
          <w:color w:val="C45911" w:themeColor="accent2" w:themeShade="BF"/>
          <w:lang w:eastAsia="en-US"/>
        </w:rPr>
      </w:pPr>
      <w:r w:rsidRPr="00CF0EDE">
        <w:rPr>
          <w:rFonts w:asciiTheme="minorHAnsi" w:hAnsiTheme="minorHAnsi" w:cstheme="minorHAnsi"/>
          <w:kern w:val="28"/>
        </w:rPr>
        <w:t xml:space="preserve">Przedmiot zamówienia obejmuje </w:t>
      </w:r>
      <w:r w:rsidR="005A326C" w:rsidRPr="005A326C">
        <w:rPr>
          <w:rFonts w:ascii="Calibri" w:hAnsi="Calibri" w:cs="Calibri"/>
          <w:bCs/>
        </w:rPr>
        <w:t>wykonanie projektu wielobranżowego i robót budowlano instalacyjnych w formule „zaprojektuj i wybuduj”</w:t>
      </w:r>
      <w:r w:rsidR="005A326C" w:rsidRPr="005A326C">
        <w:rPr>
          <w:rFonts w:ascii="Calibri" w:hAnsi="Calibri" w:cs="Calibri"/>
        </w:rPr>
        <w:t xml:space="preserve"> na podstawie programu funkcjonalno-użytkowego pn. Przebudowa i rozbudowa Zespołu Szkolno-Przedszkolnego w Czarnocinie o część „A”, w ramach inwestycji pn.</w:t>
      </w:r>
      <w:r w:rsidR="005A326C" w:rsidRPr="005A326C">
        <w:rPr>
          <w:rFonts w:ascii="Calibri" w:hAnsi="Calibri" w:cs="Calibri"/>
          <w:bCs/>
        </w:rPr>
        <w:t>: „</w:t>
      </w:r>
      <w:r w:rsidR="005A326C" w:rsidRPr="005A326C">
        <w:rPr>
          <w:rFonts w:ascii="Calibri" w:eastAsia="Arial" w:hAnsi="Calibri" w:cs="Calibri"/>
          <w:b/>
          <w:bCs/>
        </w:rPr>
        <w:t>Przebudowa części „A” ZSP w Czarnocinie - rewitalizacja wspólnej przestrzeni w Czarnocinie dla międzypokoleniowej integracji i promowania aktywności społecznych”</w:t>
      </w:r>
      <w:r w:rsidRPr="00CF0EDE">
        <w:rPr>
          <w:rFonts w:asciiTheme="minorHAnsi" w:hAnsiTheme="minorHAnsi" w:cstheme="minorHAnsi"/>
          <w:color w:val="000000"/>
          <w:kern w:val="28"/>
        </w:rPr>
        <w:t>, w ramach którego przewiduje się:</w:t>
      </w:r>
    </w:p>
    <w:p w:rsidR="00CF0EDE" w:rsidRPr="00AE7B6A" w:rsidRDefault="009F1788" w:rsidP="00B87074">
      <w:pPr>
        <w:widowControl w:val="0"/>
        <w:numPr>
          <w:ilvl w:val="0"/>
          <w:numId w:val="60"/>
        </w:numPr>
        <w:suppressAutoHyphens w:val="0"/>
        <w:overflowPunct w:val="0"/>
        <w:autoSpaceDE w:val="0"/>
        <w:autoSpaceDN w:val="0"/>
        <w:adjustRightInd w:val="0"/>
        <w:spacing w:before="120" w:line="276" w:lineRule="auto"/>
        <w:ind w:left="964" w:hanging="397"/>
        <w:textAlignment w:val="baseline"/>
        <w:rPr>
          <w:rFonts w:asciiTheme="minorHAnsi" w:hAnsiTheme="minorHAnsi" w:cstheme="minorHAnsi"/>
          <w:kern w:val="28"/>
          <w:sz w:val="24"/>
          <w:szCs w:val="24"/>
          <w:lang w:eastAsia="pl-PL"/>
        </w:rPr>
      </w:pPr>
      <w:r w:rsidRPr="00AE7B6A">
        <w:rPr>
          <w:rFonts w:asciiTheme="minorHAnsi" w:hAnsiTheme="minorHAnsi" w:cstheme="minorHAnsi"/>
          <w:kern w:val="28"/>
          <w:sz w:val="24"/>
          <w:szCs w:val="24"/>
          <w:lang w:eastAsia="pl-PL"/>
        </w:rPr>
        <w:t xml:space="preserve">Wykonanie dokumentacji technicznej </w:t>
      </w:r>
      <w:r w:rsidR="00F53C48" w:rsidRPr="00AE7B6A">
        <w:rPr>
          <w:rFonts w:asciiTheme="minorHAnsi" w:hAnsiTheme="minorHAnsi" w:cstheme="minorHAnsi"/>
          <w:kern w:val="28"/>
          <w:sz w:val="24"/>
          <w:szCs w:val="24"/>
          <w:lang w:eastAsia="pl-PL"/>
        </w:rPr>
        <w:t xml:space="preserve">, która </w:t>
      </w:r>
      <w:r w:rsidRPr="00AE7B6A">
        <w:rPr>
          <w:rFonts w:asciiTheme="minorHAnsi" w:hAnsiTheme="minorHAnsi" w:cstheme="minorHAnsi"/>
          <w:kern w:val="28"/>
          <w:sz w:val="24"/>
          <w:szCs w:val="24"/>
          <w:lang w:eastAsia="pl-PL"/>
        </w:rPr>
        <w:t>obejmuje</w:t>
      </w:r>
      <w:r w:rsidR="00F53C48" w:rsidRPr="00AE7B6A">
        <w:rPr>
          <w:rFonts w:asciiTheme="minorHAnsi" w:hAnsiTheme="minorHAnsi" w:cstheme="minorHAnsi"/>
          <w:kern w:val="28"/>
          <w:sz w:val="24"/>
          <w:szCs w:val="24"/>
          <w:lang w:eastAsia="pl-PL"/>
        </w:rPr>
        <w:t xml:space="preserve"> m.in.</w:t>
      </w:r>
      <w:r w:rsidRPr="00AE7B6A">
        <w:rPr>
          <w:rFonts w:asciiTheme="minorHAnsi" w:hAnsiTheme="minorHAnsi" w:cstheme="minorHAnsi"/>
          <w:kern w:val="28"/>
          <w:sz w:val="24"/>
          <w:szCs w:val="24"/>
          <w:lang w:eastAsia="pl-PL"/>
        </w:rPr>
        <w:t xml:space="preserve"> szczegółowe opracowania projektowe, specyfikacje techniczne, kosztorysy</w:t>
      </w:r>
      <w:r w:rsidR="00CF0EDE" w:rsidRPr="00AE7B6A">
        <w:rPr>
          <w:rFonts w:asciiTheme="minorHAnsi" w:hAnsiTheme="minorHAnsi" w:cstheme="minorHAnsi"/>
          <w:kern w:val="28"/>
          <w:sz w:val="24"/>
          <w:szCs w:val="24"/>
          <w:lang w:eastAsia="pl-PL"/>
        </w:rPr>
        <w:t>;</w:t>
      </w:r>
    </w:p>
    <w:p w:rsidR="009F1788" w:rsidRPr="00AE7B6A" w:rsidRDefault="009F1788" w:rsidP="00B87074">
      <w:pPr>
        <w:widowControl w:val="0"/>
        <w:numPr>
          <w:ilvl w:val="0"/>
          <w:numId w:val="60"/>
        </w:numPr>
        <w:suppressAutoHyphens w:val="0"/>
        <w:overflowPunct w:val="0"/>
        <w:autoSpaceDE w:val="0"/>
        <w:autoSpaceDN w:val="0"/>
        <w:adjustRightInd w:val="0"/>
        <w:spacing w:before="120" w:line="276" w:lineRule="auto"/>
        <w:ind w:left="964" w:hanging="397"/>
        <w:textAlignment w:val="baseline"/>
        <w:rPr>
          <w:rFonts w:asciiTheme="minorHAnsi" w:hAnsiTheme="minorHAnsi" w:cstheme="minorHAnsi"/>
          <w:kern w:val="28"/>
          <w:sz w:val="24"/>
          <w:szCs w:val="24"/>
          <w:lang w:eastAsia="pl-PL"/>
        </w:rPr>
      </w:pPr>
      <w:r w:rsidRPr="00AE7B6A">
        <w:rPr>
          <w:rFonts w:asciiTheme="minorHAnsi" w:hAnsiTheme="minorHAnsi" w:cstheme="minorHAnsi"/>
          <w:kern w:val="28"/>
          <w:sz w:val="24"/>
          <w:szCs w:val="24"/>
          <w:lang w:eastAsia="pl-PL"/>
        </w:rPr>
        <w:t>Roboty zewnętrzne w skład których wchod</w:t>
      </w:r>
      <w:r w:rsidR="00FF7938">
        <w:rPr>
          <w:rFonts w:asciiTheme="minorHAnsi" w:hAnsiTheme="minorHAnsi" w:cstheme="minorHAnsi"/>
          <w:kern w:val="28"/>
          <w:sz w:val="24"/>
          <w:szCs w:val="24"/>
          <w:lang w:eastAsia="pl-PL"/>
        </w:rPr>
        <w:t>zi rozbiórka budynku „A” wraz z </w:t>
      </w:r>
      <w:r w:rsidRPr="00AE7B6A">
        <w:rPr>
          <w:rFonts w:asciiTheme="minorHAnsi" w:hAnsiTheme="minorHAnsi" w:cstheme="minorHAnsi"/>
          <w:kern w:val="28"/>
          <w:sz w:val="24"/>
          <w:szCs w:val="24"/>
          <w:lang w:eastAsia="pl-PL"/>
        </w:rPr>
        <w:t>wykonaniem zagospodarowania terenu tj. wykonanie</w:t>
      </w:r>
      <w:r w:rsidR="00F53C48" w:rsidRPr="00AE7B6A">
        <w:rPr>
          <w:rFonts w:asciiTheme="minorHAnsi" w:hAnsiTheme="minorHAnsi" w:cstheme="minorHAnsi"/>
          <w:kern w:val="28"/>
          <w:sz w:val="24"/>
          <w:szCs w:val="24"/>
          <w:lang w:eastAsia="pl-PL"/>
        </w:rPr>
        <w:t>m</w:t>
      </w:r>
      <w:r w:rsidRPr="00AE7B6A">
        <w:rPr>
          <w:rFonts w:asciiTheme="minorHAnsi" w:hAnsiTheme="minorHAnsi" w:cstheme="minorHAnsi"/>
          <w:kern w:val="28"/>
          <w:sz w:val="24"/>
          <w:szCs w:val="24"/>
          <w:lang w:eastAsia="pl-PL"/>
        </w:rPr>
        <w:t xml:space="preserve"> </w:t>
      </w:r>
      <w:proofErr w:type="spellStart"/>
      <w:r w:rsidRPr="00AE7B6A">
        <w:rPr>
          <w:rFonts w:asciiTheme="minorHAnsi" w:hAnsiTheme="minorHAnsi" w:cstheme="minorHAnsi"/>
          <w:kern w:val="28"/>
          <w:sz w:val="24"/>
          <w:szCs w:val="24"/>
          <w:lang w:eastAsia="pl-PL"/>
        </w:rPr>
        <w:t>nasadzeń</w:t>
      </w:r>
      <w:proofErr w:type="spellEnd"/>
      <w:r w:rsidRPr="00AE7B6A">
        <w:rPr>
          <w:rFonts w:asciiTheme="minorHAnsi" w:hAnsiTheme="minorHAnsi" w:cstheme="minorHAnsi"/>
          <w:kern w:val="28"/>
          <w:sz w:val="24"/>
          <w:szCs w:val="24"/>
          <w:lang w:eastAsia="pl-PL"/>
        </w:rPr>
        <w:t>, wykonanie</w:t>
      </w:r>
      <w:r w:rsidR="00F53C48" w:rsidRPr="00AE7B6A">
        <w:rPr>
          <w:rFonts w:asciiTheme="minorHAnsi" w:hAnsiTheme="minorHAnsi" w:cstheme="minorHAnsi"/>
          <w:kern w:val="28"/>
          <w:sz w:val="24"/>
          <w:szCs w:val="24"/>
          <w:lang w:eastAsia="pl-PL"/>
        </w:rPr>
        <w:t>m</w:t>
      </w:r>
      <w:r w:rsidRPr="00AE7B6A">
        <w:rPr>
          <w:rFonts w:asciiTheme="minorHAnsi" w:hAnsiTheme="minorHAnsi" w:cstheme="minorHAnsi"/>
          <w:kern w:val="28"/>
          <w:sz w:val="24"/>
          <w:szCs w:val="24"/>
          <w:lang w:eastAsia="pl-PL"/>
        </w:rPr>
        <w:t xml:space="preserve"> parkingu, ciągów pieszych oraz montaż</w:t>
      </w:r>
      <w:r w:rsidR="00F53C48" w:rsidRPr="00AE7B6A">
        <w:rPr>
          <w:rFonts w:asciiTheme="minorHAnsi" w:hAnsiTheme="minorHAnsi" w:cstheme="minorHAnsi"/>
          <w:kern w:val="28"/>
          <w:sz w:val="24"/>
          <w:szCs w:val="24"/>
          <w:lang w:eastAsia="pl-PL"/>
        </w:rPr>
        <w:t>em</w:t>
      </w:r>
      <w:r w:rsidRPr="00AE7B6A">
        <w:rPr>
          <w:rFonts w:asciiTheme="minorHAnsi" w:hAnsiTheme="minorHAnsi" w:cstheme="minorHAnsi"/>
          <w:kern w:val="28"/>
          <w:sz w:val="24"/>
          <w:szCs w:val="24"/>
          <w:lang w:eastAsia="pl-PL"/>
        </w:rPr>
        <w:t xml:space="preserve"> małej architektury;</w:t>
      </w:r>
    </w:p>
    <w:p w:rsidR="009F1788" w:rsidRPr="00AE7B6A" w:rsidRDefault="009F1788" w:rsidP="00B87074">
      <w:pPr>
        <w:widowControl w:val="0"/>
        <w:numPr>
          <w:ilvl w:val="0"/>
          <w:numId w:val="60"/>
        </w:numPr>
        <w:suppressAutoHyphens w:val="0"/>
        <w:overflowPunct w:val="0"/>
        <w:autoSpaceDE w:val="0"/>
        <w:autoSpaceDN w:val="0"/>
        <w:adjustRightInd w:val="0"/>
        <w:spacing w:before="120" w:line="276" w:lineRule="auto"/>
        <w:ind w:left="964" w:hanging="397"/>
        <w:textAlignment w:val="baseline"/>
        <w:rPr>
          <w:rFonts w:asciiTheme="minorHAnsi" w:hAnsiTheme="minorHAnsi" w:cstheme="minorHAnsi"/>
          <w:kern w:val="28"/>
          <w:sz w:val="24"/>
          <w:szCs w:val="24"/>
          <w:lang w:eastAsia="pl-PL"/>
        </w:rPr>
      </w:pPr>
      <w:r w:rsidRPr="00AE7B6A">
        <w:rPr>
          <w:rFonts w:asciiTheme="minorHAnsi" w:hAnsiTheme="minorHAnsi" w:cstheme="minorHAnsi"/>
          <w:kern w:val="28"/>
          <w:sz w:val="24"/>
          <w:szCs w:val="24"/>
          <w:lang w:eastAsia="pl-PL"/>
        </w:rPr>
        <w:t>Roboty budowlane</w:t>
      </w:r>
      <w:r w:rsidR="00F53C48" w:rsidRPr="00AE7B6A">
        <w:rPr>
          <w:rFonts w:asciiTheme="minorHAnsi" w:hAnsiTheme="minorHAnsi" w:cstheme="minorHAnsi"/>
          <w:kern w:val="28"/>
          <w:sz w:val="24"/>
          <w:szCs w:val="24"/>
          <w:lang w:eastAsia="pl-PL"/>
        </w:rPr>
        <w:t xml:space="preserve"> związane z przebudową istniejącego budynku „A”. Roboty budowlane będą związane z wykonaniem prac ziemnych, fundamentów, ścian zewnętrznych i wewnętrznych, stropodachu i stropów, montażem stolarki okiennej i drzwiowej oraz wykonaniem tynków, posadzek, okładzin ściennych i elewacji</w:t>
      </w:r>
      <w:r w:rsidR="00A555B4" w:rsidRPr="00AE7B6A">
        <w:rPr>
          <w:rFonts w:asciiTheme="minorHAnsi" w:hAnsiTheme="minorHAnsi" w:cstheme="minorHAnsi"/>
          <w:kern w:val="28"/>
          <w:sz w:val="24"/>
          <w:szCs w:val="24"/>
          <w:lang w:eastAsia="pl-PL"/>
        </w:rPr>
        <w:t>, budową i montażem dźwigu</w:t>
      </w:r>
      <w:r w:rsidR="00F53C48" w:rsidRPr="00AE7B6A">
        <w:rPr>
          <w:rFonts w:asciiTheme="minorHAnsi" w:hAnsiTheme="minorHAnsi" w:cstheme="minorHAnsi"/>
          <w:kern w:val="28"/>
          <w:sz w:val="24"/>
          <w:szCs w:val="24"/>
          <w:lang w:eastAsia="pl-PL"/>
        </w:rPr>
        <w:t>;</w:t>
      </w:r>
    </w:p>
    <w:p w:rsidR="009F1788" w:rsidRPr="00AE7B6A" w:rsidRDefault="009F1788" w:rsidP="00B87074">
      <w:pPr>
        <w:widowControl w:val="0"/>
        <w:numPr>
          <w:ilvl w:val="0"/>
          <w:numId w:val="60"/>
        </w:numPr>
        <w:suppressAutoHyphens w:val="0"/>
        <w:overflowPunct w:val="0"/>
        <w:autoSpaceDE w:val="0"/>
        <w:autoSpaceDN w:val="0"/>
        <w:adjustRightInd w:val="0"/>
        <w:spacing w:before="120" w:line="276" w:lineRule="auto"/>
        <w:ind w:left="964" w:hanging="397"/>
        <w:textAlignment w:val="baseline"/>
        <w:rPr>
          <w:rFonts w:asciiTheme="minorHAnsi" w:hAnsiTheme="minorHAnsi" w:cstheme="minorHAnsi"/>
          <w:kern w:val="28"/>
          <w:sz w:val="24"/>
          <w:szCs w:val="24"/>
          <w:lang w:eastAsia="pl-PL"/>
        </w:rPr>
      </w:pPr>
      <w:r w:rsidRPr="00AE7B6A">
        <w:rPr>
          <w:rFonts w:asciiTheme="minorHAnsi" w:hAnsiTheme="minorHAnsi" w:cstheme="minorHAnsi"/>
          <w:kern w:val="28"/>
          <w:sz w:val="24"/>
          <w:szCs w:val="24"/>
          <w:lang w:eastAsia="pl-PL"/>
        </w:rPr>
        <w:t>Roboty instalacyjne</w:t>
      </w:r>
      <w:r w:rsidR="00F53C48" w:rsidRPr="00AE7B6A">
        <w:rPr>
          <w:rFonts w:asciiTheme="minorHAnsi" w:hAnsiTheme="minorHAnsi" w:cstheme="minorHAnsi"/>
          <w:kern w:val="28"/>
          <w:sz w:val="24"/>
          <w:szCs w:val="24"/>
          <w:lang w:eastAsia="pl-PL"/>
        </w:rPr>
        <w:t xml:space="preserve"> w skład których wchodzą instalacja wodno-kanalizacyjna, instalacja grzewcza wraz ze źródłem ciepła, instalacja wentylacji</w:t>
      </w:r>
      <w:r w:rsidR="006B333A" w:rsidRPr="00AE7B6A">
        <w:rPr>
          <w:rFonts w:asciiTheme="minorHAnsi" w:hAnsiTheme="minorHAnsi" w:cstheme="minorHAnsi"/>
          <w:kern w:val="28"/>
          <w:sz w:val="24"/>
          <w:szCs w:val="24"/>
          <w:lang w:eastAsia="pl-PL"/>
        </w:rPr>
        <w:t xml:space="preserve"> z odzyskiem ciepła</w:t>
      </w:r>
      <w:r w:rsidR="00F53C48" w:rsidRPr="00AE7B6A">
        <w:rPr>
          <w:rFonts w:asciiTheme="minorHAnsi" w:hAnsiTheme="minorHAnsi" w:cstheme="minorHAnsi"/>
          <w:kern w:val="28"/>
          <w:sz w:val="24"/>
          <w:szCs w:val="24"/>
          <w:lang w:eastAsia="pl-PL"/>
        </w:rPr>
        <w:t>, instalacja elektryczna w tym m.in. oświetlenia</w:t>
      </w:r>
      <w:r w:rsidR="00A555B4" w:rsidRPr="00AE7B6A">
        <w:rPr>
          <w:rFonts w:asciiTheme="minorHAnsi" w:hAnsiTheme="minorHAnsi" w:cstheme="minorHAnsi"/>
          <w:kern w:val="28"/>
          <w:sz w:val="24"/>
          <w:szCs w:val="24"/>
          <w:lang w:eastAsia="pl-PL"/>
        </w:rPr>
        <w:t xml:space="preserve"> podstawowego i awaryjnego</w:t>
      </w:r>
      <w:r w:rsidR="00F53C48" w:rsidRPr="00AE7B6A">
        <w:rPr>
          <w:rFonts w:asciiTheme="minorHAnsi" w:hAnsiTheme="minorHAnsi" w:cstheme="minorHAnsi"/>
          <w:kern w:val="28"/>
          <w:sz w:val="24"/>
          <w:szCs w:val="24"/>
          <w:lang w:eastAsia="pl-PL"/>
        </w:rPr>
        <w:t xml:space="preserve">, </w:t>
      </w:r>
      <w:r w:rsidR="00A555B4" w:rsidRPr="00AE7B6A">
        <w:rPr>
          <w:rFonts w:asciiTheme="minorHAnsi" w:hAnsiTheme="minorHAnsi" w:cstheme="minorHAnsi"/>
          <w:kern w:val="28"/>
          <w:sz w:val="24"/>
          <w:szCs w:val="24"/>
          <w:lang w:eastAsia="pl-PL"/>
        </w:rPr>
        <w:t xml:space="preserve">oświetlenia zewnętrznego, </w:t>
      </w:r>
      <w:r w:rsidR="00F53C48" w:rsidRPr="00AE7B6A">
        <w:rPr>
          <w:rFonts w:asciiTheme="minorHAnsi" w:hAnsiTheme="minorHAnsi" w:cstheme="minorHAnsi"/>
          <w:kern w:val="28"/>
          <w:sz w:val="24"/>
          <w:szCs w:val="24"/>
          <w:lang w:eastAsia="pl-PL"/>
        </w:rPr>
        <w:t>gniazd wewnętrznych, rozdzielnice, instalacja odgromowa i wyrównawcza, WLZ, instalacja niskoprądowa</w:t>
      </w:r>
      <w:r w:rsidR="000F320D" w:rsidRPr="00AE7B6A">
        <w:rPr>
          <w:rFonts w:asciiTheme="minorHAnsi" w:hAnsiTheme="minorHAnsi" w:cstheme="minorHAnsi"/>
          <w:kern w:val="28"/>
          <w:sz w:val="24"/>
          <w:szCs w:val="24"/>
          <w:lang w:eastAsia="pl-PL"/>
        </w:rPr>
        <w:t>: strukturalna, internetowa, telefoniczna</w:t>
      </w:r>
      <w:r w:rsidR="00A555B4" w:rsidRPr="00AE7B6A">
        <w:rPr>
          <w:rFonts w:asciiTheme="minorHAnsi" w:hAnsiTheme="minorHAnsi" w:cstheme="minorHAnsi"/>
          <w:kern w:val="28"/>
          <w:sz w:val="24"/>
          <w:szCs w:val="24"/>
          <w:lang w:eastAsia="pl-PL"/>
        </w:rPr>
        <w:t>,</w:t>
      </w:r>
      <w:r w:rsidR="000F320D" w:rsidRPr="00AE7B6A">
        <w:rPr>
          <w:rFonts w:asciiTheme="minorHAnsi" w:hAnsiTheme="minorHAnsi" w:cstheme="minorHAnsi"/>
          <w:kern w:val="28"/>
          <w:sz w:val="24"/>
          <w:szCs w:val="24"/>
          <w:lang w:eastAsia="pl-PL"/>
        </w:rPr>
        <w:t xml:space="preserve"> </w:t>
      </w:r>
      <w:proofErr w:type="spellStart"/>
      <w:r w:rsidR="000F320D" w:rsidRPr="00AE7B6A">
        <w:rPr>
          <w:rFonts w:asciiTheme="minorHAnsi" w:hAnsiTheme="minorHAnsi" w:cstheme="minorHAnsi"/>
          <w:kern w:val="28"/>
          <w:sz w:val="24"/>
          <w:szCs w:val="24"/>
          <w:lang w:eastAsia="pl-PL"/>
        </w:rPr>
        <w:t>przyzywowa</w:t>
      </w:r>
      <w:proofErr w:type="spellEnd"/>
      <w:r w:rsidR="000F320D" w:rsidRPr="00AE7B6A">
        <w:rPr>
          <w:rFonts w:asciiTheme="minorHAnsi" w:hAnsiTheme="minorHAnsi" w:cstheme="minorHAnsi"/>
          <w:kern w:val="28"/>
          <w:sz w:val="24"/>
          <w:szCs w:val="24"/>
          <w:lang w:eastAsia="pl-PL"/>
        </w:rPr>
        <w:t>,</w:t>
      </w:r>
      <w:r w:rsidR="00A555B4" w:rsidRPr="00AE7B6A">
        <w:rPr>
          <w:rFonts w:asciiTheme="minorHAnsi" w:hAnsiTheme="minorHAnsi" w:cstheme="minorHAnsi"/>
          <w:kern w:val="28"/>
          <w:sz w:val="24"/>
          <w:szCs w:val="24"/>
          <w:lang w:eastAsia="pl-PL"/>
        </w:rPr>
        <w:t xml:space="preserve"> przeciwwłamaniowa</w:t>
      </w:r>
      <w:r w:rsidR="00F53C48" w:rsidRPr="00AE7B6A">
        <w:rPr>
          <w:rFonts w:asciiTheme="minorHAnsi" w:hAnsiTheme="minorHAnsi" w:cstheme="minorHAnsi"/>
          <w:kern w:val="28"/>
          <w:sz w:val="24"/>
          <w:szCs w:val="24"/>
          <w:lang w:eastAsia="pl-PL"/>
        </w:rPr>
        <w:t xml:space="preserve"> oraz smart </w:t>
      </w:r>
      <w:proofErr w:type="spellStart"/>
      <w:r w:rsidR="00F53C48" w:rsidRPr="00AE7B6A">
        <w:rPr>
          <w:rFonts w:asciiTheme="minorHAnsi" w:hAnsiTheme="minorHAnsi" w:cstheme="minorHAnsi"/>
          <w:kern w:val="28"/>
          <w:sz w:val="24"/>
          <w:szCs w:val="24"/>
          <w:lang w:eastAsia="pl-PL"/>
        </w:rPr>
        <w:t>city</w:t>
      </w:r>
      <w:proofErr w:type="spellEnd"/>
      <w:r w:rsidR="00F53C48" w:rsidRPr="00AE7B6A">
        <w:rPr>
          <w:rFonts w:asciiTheme="minorHAnsi" w:hAnsiTheme="minorHAnsi" w:cstheme="minorHAnsi"/>
          <w:kern w:val="28"/>
          <w:sz w:val="24"/>
          <w:szCs w:val="24"/>
          <w:lang w:eastAsia="pl-PL"/>
        </w:rPr>
        <w:t>.</w:t>
      </w:r>
    </w:p>
    <w:p w:rsidR="00CF0EDE" w:rsidRPr="00AE7B6A" w:rsidRDefault="00CF0EDE" w:rsidP="00B87074">
      <w:pPr>
        <w:pStyle w:val="Akapitzlist"/>
        <w:numPr>
          <w:ilvl w:val="0"/>
          <w:numId w:val="86"/>
        </w:numPr>
        <w:autoSpaceDE w:val="0"/>
        <w:autoSpaceDN w:val="0"/>
        <w:adjustRightInd w:val="0"/>
        <w:spacing w:line="276" w:lineRule="auto"/>
        <w:ind w:left="397" w:hanging="397"/>
        <w:jc w:val="both"/>
        <w:rPr>
          <w:rFonts w:asciiTheme="minorHAnsi" w:hAnsiTheme="minorHAnsi" w:cstheme="minorHAnsi"/>
          <w:kern w:val="28"/>
        </w:rPr>
      </w:pPr>
      <w:r w:rsidRPr="00AE7B6A">
        <w:rPr>
          <w:rFonts w:asciiTheme="minorHAnsi" w:hAnsiTheme="minorHAnsi" w:cstheme="minorHAnsi"/>
          <w:kern w:val="28"/>
        </w:rPr>
        <w:t>Realizacja przedmiotu zamówienia składa się z dwóch etapów:</w:t>
      </w:r>
    </w:p>
    <w:p w:rsidR="00CF0EDE" w:rsidRPr="00AE7B6A" w:rsidRDefault="00CF0EDE" w:rsidP="00B87074">
      <w:pPr>
        <w:widowControl w:val="0"/>
        <w:overflowPunct w:val="0"/>
        <w:autoSpaceDE w:val="0"/>
        <w:autoSpaceDN w:val="0"/>
        <w:adjustRightInd w:val="0"/>
        <w:spacing w:before="120" w:line="276" w:lineRule="auto"/>
        <w:ind w:left="397"/>
        <w:textAlignment w:val="baseline"/>
        <w:rPr>
          <w:rFonts w:asciiTheme="minorHAnsi" w:hAnsiTheme="minorHAnsi" w:cstheme="minorHAnsi"/>
          <w:kern w:val="28"/>
          <w:sz w:val="24"/>
          <w:szCs w:val="24"/>
        </w:rPr>
      </w:pPr>
      <w:r w:rsidRPr="00AE7B6A">
        <w:rPr>
          <w:rFonts w:asciiTheme="minorHAnsi" w:hAnsiTheme="minorHAnsi" w:cstheme="minorHAnsi"/>
          <w:kern w:val="28"/>
          <w:sz w:val="24"/>
          <w:szCs w:val="24"/>
        </w:rPr>
        <w:t xml:space="preserve">- Etap 1 – „zaprojektuj” – obejmuje w szczególności opracowanie koncepcji </w:t>
      </w:r>
      <w:r w:rsidR="00417EE5" w:rsidRPr="00AE7B6A">
        <w:rPr>
          <w:rFonts w:asciiTheme="minorHAnsi" w:hAnsiTheme="minorHAnsi" w:cstheme="minorHAnsi"/>
          <w:kern w:val="28"/>
          <w:sz w:val="24"/>
          <w:szCs w:val="24"/>
        </w:rPr>
        <w:t xml:space="preserve">zagospodarowania terenu i </w:t>
      </w:r>
      <w:r w:rsidRPr="00AE7B6A">
        <w:rPr>
          <w:rFonts w:asciiTheme="minorHAnsi" w:hAnsiTheme="minorHAnsi" w:cstheme="minorHAnsi"/>
          <w:kern w:val="28"/>
          <w:sz w:val="24"/>
          <w:szCs w:val="24"/>
        </w:rPr>
        <w:t>funkcjonalno-użytkowej,</w:t>
      </w:r>
      <w:r w:rsidR="00965108" w:rsidRPr="00AE7B6A">
        <w:rPr>
          <w:rFonts w:asciiTheme="minorHAnsi" w:hAnsiTheme="minorHAnsi" w:cstheme="minorHAnsi"/>
          <w:kern w:val="28"/>
          <w:sz w:val="24"/>
          <w:szCs w:val="24"/>
        </w:rPr>
        <w:t xml:space="preserve"> </w:t>
      </w:r>
      <w:r w:rsidR="0091389E" w:rsidRPr="00AE7B6A">
        <w:rPr>
          <w:rFonts w:asciiTheme="minorHAnsi" w:hAnsiTheme="minorHAnsi" w:cstheme="minorHAnsi"/>
          <w:kern w:val="28"/>
          <w:sz w:val="24"/>
          <w:szCs w:val="24"/>
        </w:rPr>
        <w:t>wykonanie mapy dc. projektowych, wykonanie opinii  geotechnicznej,</w:t>
      </w:r>
      <w:r w:rsidR="00417EE5" w:rsidRPr="00AE7B6A">
        <w:rPr>
          <w:rFonts w:asciiTheme="minorHAnsi" w:hAnsiTheme="minorHAnsi" w:cstheme="minorHAnsi"/>
          <w:kern w:val="28"/>
          <w:sz w:val="24"/>
          <w:szCs w:val="24"/>
        </w:rPr>
        <w:t xml:space="preserve"> wykonanie inwentaryzacji pomieszczeń ,</w:t>
      </w:r>
      <w:r w:rsidR="0091389E" w:rsidRPr="00AE7B6A">
        <w:rPr>
          <w:rFonts w:asciiTheme="minorHAnsi" w:hAnsiTheme="minorHAnsi" w:cstheme="minorHAnsi"/>
          <w:kern w:val="28"/>
          <w:sz w:val="24"/>
          <w:szCs w:val="24"/>
        </w:rPr>
        <w:t xml:space="preserve"> </w:t>
      </w:r>
      <w:r w:rsidR="00965108" w:rsidRPr="00AE7B6A">
        <w:rPr>
          <w:rFonts w:asciiTheme="minorHAnsi" w:hAnsiTheme="minorHAnsi" w:cstheme="minorHAnsi"/>
          <w:kern w:val="28"/>
          <w:sz w:val="24"/>
          <w:szCs w:val="24"/>
        </w:rPr>
        <w:t>projektów budowlanych dla wszystkich koniecznych branż</w:t>
      </w:r>
      <w:r w:rsidR="00E446B5" w:rsidRPr="00AE7B6A">
        <w:rPr>
          <w:rFonts w:asciiTheme="minorHAnsi" w:hAnsiTheme="minorHAnsi" w:cstheme="minorHAnsi"/>
          <w:kern w:val="28"/>
          <w:sz w:val="24"/>
          <w:szCs w:val="24"/>
        </w:rPr>
        <w:t xml:space="preserve"> w tym projektu koniecznej rozbiórki</w:t>
      </w:r>
      <w:r w:rsidR="00965108" w:rsidRPr="00AE7B6A">
        <w:rPr>
          <w:rFonts w:asciiTheme="minorHAnsi" w:hAnsiTheme="minorHAnsi" w:cstheme="minorHAnsi"/>
          <w:kern w:val="28"/>
          <w:sz w:val="24"/>
          <w:szCs w:val="24"/>
        </w:rPr>
        <w:t>,</w:t>
      </w:r>
      <w:r w:rsidRPr="00AE7B6A">
        <w:rPr>
          <w:rFonts w:asciiTheme="minorHAnsi" w:hAnsiTheme="minorHAnsi" w:cstheme="minorHAnsi"/>
          <w:kern w:val="28"/>
          <w:sz w:val="24"/>
          <w:szCs w:val="24"/>
        </w:rPr>
        <w:t xml:space="preserve"> projektów </w:t>
      </w:r>
      <w:r w:rsidR="00417EE5" w:rsidRPr="00AE7B6A">
        <w:rPr>
          <w:rFonts w:asciiTheme="minorHAnsi" w:hAnsiTheme="minorHAnsi" w:cstheme="minorHAnsi"/>
          <w:kern w:val="28"/>
          <w:sz w:val="24"/>
          <w:szCs w:val="24"/>
        </w:rPr>
        <w:t>wykonawczych/</w:t>
      </w:r>
      <w:r w:rsidRPr="00AE7B6A">
        <w:rPr>
          <w:rFonts w:asciiTheme="minorHAnsi" w:hAnsiTheme="minorHAnsi" w:cstheme="minorHAnsi"/>
          <w:kern w:val="28"/>
          <w:sz w:val="24"/>
          <w:szCs w:val="24"/>
        </w:rPr>
        <w:t>technicznych</w:t>
      </w:r>
      <w:r w:rsidR="00965108" w:rsidRPr="00AE7B6A">
        <w:rPr>
          <w:rFonts w:asciiTheme="minorHAnsi" w:hAnsiTheme="minorHAnsi" w:cstheme="minorHAnsi"/>
          <w:kern w:val="28"/>
          <w:sz w:val="24"/>
          <w:szCs w:val="24"/>
        </w:rPr>
        <w:t xml:space="preserve"> dla wszystkich wymaganych branż</w:t>
      </w:r>
      <w:r w:rsidRPr="00AE7B6A">
        <w:rPr>
          <w:rFonts w:asciiTheme="minorHAnsi" w:hAnsiTheme="minorHAnsi" w:cstheme="minorHAnsi"/>
          <w:kern w:val="28"/>
          <w:sz w:val="24"/>
          <w:szCs w:val="24"/>
        </w:rPr>
        <w:t>,</w:t>
      </w:r>
      <w:r w:rsidR="003779DC" w:rsidRPr="00AE7B6A">
        <w:rPr>
          <w:rFonts w:asciiTheme="minorHAnsi" w:hAnsiTheme="minorHAnsi" w:cstheme="minorHAnsi"/>
          <w:kern w:val="28"/>
          <w:sz w:val="24"/>
          <w:szCs w:val="24"/>
        </w:rPr>
        <w:t xml:space="preserve"> niezbędnych projektów dla budowy, przebudowy lub likwidacji urządzeń infrastruktury technicznej nad i podziemnej, </w:t>
      </w:r>
      <w:r w:rsidR="00B37F5A" w:rsidRPr="00AE7B6A">
        <w:rPr>
          <w:rFonts w:asciiTheme="minorHAnsi" w:hAnsiTheme="minorHAnsi" w:cstheme="minorHAnsi"/>
          <w:kern w:val="28"/>
          <w:sz w:val="24"/>
          <w:szCs w:val="24"/>
        </w:rPr>
        <w:t>zapewnienie opracowania geodezyjnego,</w:t>
      </w:r>
      <w:r w:rsidRPr="00AE7B6A">
        <w:rPr>
          <w:rFonts w:asciiTheme="minorHAnsi" w:hAnsiTheme="minorHAnsi" w:cstheme="minorHAnsi"/>
          <w:kern w:val="28"/>
          <w:sz w:val="24"/>
          <w:szCs w:val="24"/>
        </w:rPr>
        <w:t xml:space="preserve"> </w:t>
      </w:r>
      <w:r w:rsidR="00965108" w:rsidRPr="00AE7B6A">
        <w:rPr>
          <w:rFonts w:asciiTheme="minorHAnsi" w:hAnsiTheme="minorHAnsi" w:cstheme="minorHAnsi"/>
          <w:kern w:val="28"/>
          <w:sz w:val="24"/>
          <w:szCs w:val="24"/>
        </w:rPr>
        <w:t xml:space="preserve">sporządzenia przedmiarów </w:t>
      </w:r>
      <w:r w:rsidR="00965108" w:rsidRPr="00AE7B6A">
        <w:rPr>
          <w:rFonts w:asciiTheme="minorHAnsi" w:hAnsiTheme="minorHAnsi" w:cstheme="minorHAnsi"/>
          <w:kern w:val="28"/>
          <w:sz w:val="24"/>
          <w:szCs w:val="24"/>
        </w:rPr>
        <w:lastRenderedPageBreak/>
        <w:t>robót i</w:t>
      </w:r>
      <w:r w:rsidR="00342AE7" w:rsidRPr="00AE7B6A">
        <w:rPr>
          <w:rFonts w:asciiTheme="minorHAnsi" w:hAnsiTheme="minorHAnsi" w:cstheme="minorHAnsi"/>
          <w:kern w:val="28"/>
          <w:sz w:val="24"/>
          <w:szCs w:val="24"/>
        </w:rPr>
        <w:t xml:space="preserve"> kosztorysów,</w:t>
      </w:r>
      <w:r w:rsidR="00965108" w:rsidRPr="00AE7B6A">
        <w:rPr>
          <w:rFonts w:asciiTheme="minorHAnsi" w:hAnsiTheme="minorHAnsi" w:cstheme="minorHAnsi"/>
          <w:kern w:val="28"/>
          <w:sz w:val="24"/>
          <w:szCs w:val="24"/>
        </w:rPr>
        <w:t xml:space="preserve"> specyfikacji </w:t>
      </w:r>
      <w:r w:rsidRPr="00AE7B6A">
        <w:rPr>
          <w:rFonts w:asciiTheme="minorHAnsi" w:hAnsiTheme="minorHAnsi" w:cstheme="minorHAnsi"/>
          <w:kern w:val="28"/>
          <w:sz w:val="24"/>
          <w:szCs w:val="24"/>
        </w:rPr>
        <w:t xml:space="preserve">technicznej wykonania i odbioru robót budowlanych,  </w:t>
      </w:r>
      <w:r w:rsidR="001F155F" w:rsidRPr="00AE7B6A">
        <w:rPr>
          <w:rFonts w:asciiTheme="minorHAnsi" w:hAnsiTheme="minorHAnsi" w:cstheme="minorHAnsi"/>
          <w:kern w:val="28"/>
          <w:sz w:val="24"/>
          <w:szCs w:val="24"/>
        </w:rPr>
        <w:t>informacji dotyczącej</w:t>
      </w:r>
      <w:r w:rsidRPr="00AE7B6A">
        <w:rPr>
          <w:rFonts w:asciiTheme="minorHAnsi" w:hAnsiTheme="minorHAnsi" w:cstheme="minorHAnsi"/>
          <w:kern w:val="28"/>
          <w:sz w:val="24"/>
          <w:szCs w:val="24"/>
        </w:rPr>
        <w:t xml:space="preserve"> bezpieczeństwa i ochrony zdrowia dla prowadzenia robót, instrukcji rozruchu, instrukcji obsługi i eksploatacji, uzyskanie decyzji na wycinkę kolidujących z zakresem robót drzew</w:t>
      </w:r>
      <w:r w:rsidR="00417EE5" w:rsidRPr="00AE7B6A">
        <w:rPr>
          <w:rFonts w:asciiTheme="minorHAnsi" w:hAnsiTheme="minorHAnsi" w:cstheme="minorHAnsi"/>
          <w:kern w:val="28"/>
          <w:sz w:val="24"/>
          <w:szCs w:val="24"/>
        </w:rPr>
        <w:t xml:space="preserve"> (o ile będą </w:t>
      </w:r>
      <w:r w:rsidR="00AE1B4D" w:rsidRPr="00AE7B6A">
        <w:rPr>
          <w:rFonts w:asciiTheme="minorHAnsi" w:hAnsiTheme="minorHAnsi" w:cstheme="minorHAnsi"/>
          <w:kern w:val="28"/>
          <w:sz w:val="24"/>
          <w:szCs w:val="24"/>
        </w:rPr>
        <w:t>konieczne</w:t>
      </w:r>
      <w:r w:rsidR="00417EE5" w:rsidRPr="00AE7B6A">
        <w:rPr>
          <w:rFonts w:asciiTheme="minorHAnsi" w:hAnsiTheme="minorHAnsi" w:cstheme="minorHAnsi"/>
          <w:kern w:val="28"/>
          <w:sz w:val="24"/>
          <w:szCs w:val="24"/>
        </w:rPr>
        <w:t>)</w:t>
      </w:r>
      <w:r w:rsidRPr="00AE7B6A">
        <w:rPr>
          <w:rFonts w:asciiTheme="minorHAnsi" w:hAnsiTheme="minorHAnsi" w:cstheme="minorHAnsi"/>
          <w:kern w:val="28"/>
          <w:sz w:val="24"/>
          <w:szCs w:val="24"/>
        </w:rPr>
        <w:t>, uzyskanie w imieniu Zamawiającego</w:t>
      </w:r>
      <w:r w:rsidR="00342AE7" w:rsidRPr="00AE7B6A">
        <w:rPr>
          <w:rFonts w:asciiTheme="minorHAnsi" w:hAnsiTheme="minorHAnsi" w:cstheme="minorHAnsi"/>
          <w:kern w:val="28"/>
          <w:sz w:val="24"/>
          <w:szCs w:val="24"/>
        </w:rPr>
        <w:t xml:space="preserve"> ostatecznej decyzji o pozwoleniu na rozbiórkę </w:t>
      </w:r>
      <w:r w:rsidR="00417EE5" w:rsidRPr="00AE7B6A">
        <w:rPr>
          <w:rFonts w:asciiTheme="minorHAnsi" w:hAnsiTheme="minorHAnsi" w:cstheme="minorHAnsi"/>
          <w:kern w:val="28"/>
          <w:sz w:val="24"/>
          <w:szCs w:val="24"/>
        </w:rPr>
        <w:t>(</w:t>
      </w:r>
      <w:r w:rsidR="00342AE7" w:rsidRPr="00AE7B6A">
        <w:rPr>
          <w:rFonts w:asciiTheme="minorHAnsi" w:hAnsiTheme="minorHAnsi" w:cstheme="minorHAnsi"/>
          <w:kern w:val="28"/>
          <w:sz w:val="24"/>
          <w:szCs w:val="24"/>
        </w:rPr>
        <w:t>o ile będzie wymagana</w:t>
      </w:r>
      <w:r w:rsidR="00417EE5" w:rsidRPr="00AE7B6A">
        <w:rPr>
          <w:rFonts w:asciiTheme="minorHAnsi" w:hAnsiTheme="minorHAnsi" w:cstheme="minorHAnsi"/>
          <w:kern w:val="28"/>
          <w:sz w:val="24"/>
          <w:szCs w:val="24"/>
        </w:rPr>
        <w:t>)</w:t>
      </w:r>
      <w:r w:rsidR="004F1D12" w:rsidRPr="00AE7B6A">
        <w:rPr>
          <w:rFonts w:asciiTheme="minorHAnsi" w:hAnsiTheme="minorHAnsi" w:cstheme="minorHAnsi"/>
          <w:kern w:val="28"/>
          <w:sz w:val="24"/>
          <w:szCs w:val="24"/>
        </w:rPr>
        <w:t>/ dokonanie zgłoszenia</w:t>
      </w:r>
      <w:r w:rsidR="00342AE7" w:rsidRPr="00AE7B6A">
        <w:rPr>
          <w:rFonts w:asciiTheme="minorHAnsi" w:hAnsiTheme="minorHAnsi" w:cstheme="minorHAnsi"/>
          <w:kern w:val="28"/>
          <w:sz w:val="24"/>
          <w:szCs w:val="24"/>
        </w:rPr>
        <w:t>, ostatecznej decyzji o warunkach zabudowy i zagospodarowania terenu,</w:t>
      </w:r>
      <w:r w:rsidRPr="00AE7B6A">
        <w:rPr>
          <w:rFonts w:asciiTheme="minorHAnsi" w:hAnsiTheme="minorHAnsi" w:cstheme="minorHAnsi"/>
          <w:kern w:val="28"/>
          <w:sz w:val="24"/>
          <w:szCs w:val="24"/>
        </w:rPr>
        <w:t xml:space="preserve"> ostatecznej decyzji o pozwoleniu na budowę oraz dokonanie skutecznych zgłoszeń robót dla których nie jest wymagane pozwolenie na budowę.</w:t>
      </w:r>
    </w:p>
    <w:p w:rsidR="00CF0EDE" w:rsidRPr="00AE7B6A" w:rsidRDefault="00CF0EDE" w:rsidP="00B87074">
      <w:pPr>
        <w:widowControl w:val="0"/>
        <w:overflowPunct w:val="0"/>
        <w:autoSpaceDE w:val="0"/>
        <w:autoSpaceDN w:val="0"/>
        <w:adjustRightInd w:val="0"/>
        <w:spacing w:before="120" w:line="276" w:lineRule="auto"/>
        <w:ind w:left="397"/>
        <w:textAlignment w:val="baseline"/>
        <w:rPr>
          <w:rFonts w:asciiTheme="minorHAnsi" w:hAnsiTheme="minorHAnsi" w:cstheme="minorHAnsi"/>
          <w:kern w:val="28"/>
          <w:sz w:val="24"/>
          <w:szCs w:val="24"/>
        </w:rPr>
      </w:pPr>
      <w:r w:rsidRPr="00AE7B6A">
        <w:rPr>
          <w:rFonts w:asciiTheme="minorHAnsi" w:hAnsiTheme="minorHAnsi" w:cstheme="minorHAnsi"/>
          <w:kern w:val="28"/>
          <w:sz w:val="24"/>
          <w:szCs w:val="24"/>
        </w:rPr>
        <w:t xml:space="preserve">- Etap 2 – „wybuduj” – obejmuje wykonanie robót </w:t>
      </w:r>
      <w:r w:rsidR="00644AFE" w:rsidRPr="00AE7B6A">
        <w:rPr>
          <w:rFonts w:asciiTheme="minorHAnsi" w:hAnsiTheme="minorHAnsi" w:cstheme="minorHAnsi"/>
          <w:kern w:val="28"/>
          <w:sz w:val="24"/>
          <w:szCs w:val="24"/>
        </w:rPr>
        <w:t>zewnętrznych</w:t>
      </w:r>
      <w:r w:rsidR="00980C93" w:rsidRPr="00AE7B6A">
        <w:rPr>
          <w:rFonts w:asciiTheme="minorHAnsi" w:hAnsiTheme="minorHAnsi" w:cstheme="minorHAnsi"/>
          <w:kern w:val="28"/>
          <w:sz w:val="24"/>
          <w:szCs w:val="24"/>
        </w:rPr>
        <w:t xml:space="preserve"> w tym rozbiórkowych i związanych z zagospodarowaniem terenu</w:t>
      </w:r>
      <w:r w:rsidR="00A11219" w:rsidRPr="00AE7B6A">
        <w:rPr>
          <w:rFonts w:asciiTheme="minorHAnsi" w:hAnsiTheme="minorHAnsi" w:cstheme="minorHAnsi"/>
          <w:kern w:val="28"/>
          <w:sz w:val="24"/>
          <w:szCs w:val="24"/>
        </w:rPr>
        <w:t xml:space="preserve"> </w:t>
      </w:r>
      <w:r w:rsidR="00A11219" w:rsidRPr="00AE7B6A">
        <w:rPr>
          <w:rFonts w:asciiTheme="minorHAnsi" w:hAnsiTheme="minorHAnsi" w:cstheme="minorHAnsi"/>
          <w:kern w:val="28"/>
          <w:sz w:val="24"/>
          <w:szCs w:val="24"/>
          <w:lang w:eastAsia="pl-PL"/>
        </w:rPr>
        <w:t xml:space="preserve">tj. wykonaniem </w:t>
      </w:r>
      <w:proofErr w:type="spellStart"/>
      <w:r w:rsidR="00A11219" w:rsidRPr="00AE7B6A">
        <w:rPr>
          <w:rFonts w:asciiTheme="minorHAnsi" w:hAnsiTheme="minorHAnsi" w:cstheme="minorHAnsi"/>
          <w:kern w:val="28"/>
          <w:sz w:val="24"/>
          <w:szCs w:val="24"/>
          <w:lang w:eastAsia="pl-PL"/>
        </w:rPr>
        <w:t>nasadzeń</w:t>
      </w:r>
      <w:proofErr w:type="spellEnd"/>
      <w:r w:rsidR="00A11219" w:rsidRPr="00AE7B6A">
        <w:rPr>
          <w:rFonts w:asciiTheme="minorHAnsi" w:hAnsiTheme="minorHAnsi" w:cstheme="minorHAnsi"/>
          <w:kern w:val="28"/>
          <w:sz w:val="24"/>
          <w:szCs w:val="24"/>
          <w:lang w:eastAsia="pl-PL"/>
        </w:rPr>
        <w:t>, wykonaniem parkingu, ciągów pieszych oraz montażem małej architektury</w:t>
      </w:r>
      <w:r w:rsidR="00980C93" w:rsidRPr="00AE7B6A">
        <w:rPr>
          <w:rFonts w:asciiTheme="minorHAnsi" w:hAnsiTheme="minorHAnsi" w:cstheme="minorHAnsi"/>
          <w:kern w:val="28"/>
          <w:sz w:val="24"/>
          <w:szCs w:val="24"/>
        </w:rPr>
        <w:t>, robót</w:t>
      </w:r>
      <w:r w:rsidR="00644AFE" w:rsidRPr="00AE7B6A">
        <w:rPr>
          <w:rFonts w:asciiTheme="minorHAnsi" w:hAnsiTheme="minorHAnsi" w:cstheme="minorHAnsi"/>
          <w:kern w:val="28"/>
          <w:sz w:val="24"/>
          <w:szCs w:val="24"/>
        </w:rPr>
        <w:t xml:space="preserve"> </w:t>
      </w:r>
      <w:r w:rsidRPr="00AE7B6A">
        <w:rPr>
          <w:rFonts w:asciiTheme="minorHAnsi" w:hAnsiTheme="minorHAnsi" w:cstheme="minorHAnsi"/>
          <w:kern w:val="28"/>
          <w:sz w:val="24"/>
          <w:szCs w:val="24"/>
        </w:rPr>
        <w:t>budowlan</w:t>
      </w:r>
      <w:r w:rsidR="00980C93" w:rsidRPr="00AE7B6A">
        <w:rPr>
          <w:rFonts w:asciiTheme="minorHAnsi" w:hAnsiTheme="minorHAnsi" w:cstheme="minorHAnsi"/>
          <w:kern w:val="28"/>
          <w:sz w:val="24"/>
          <w:szCs w:val="24"/>
        </w:rPr>
        <w:t xml:space="preserve">ych i </w:t>
      </w:r>
      <w:r w:rsidRPr="00AE7B6A">
        <w:rPr>
          <w:rFonts w:asciiTheme="minorHAnsi" w:hAnsiTheme="minorHAnsi" w:cstheme="minorHAnsi"/>
          <w:kern w:val="28"/>
          <w:sz w:val="24"/>
          <w:szCs w:val="24"/>
        </w:rPr>
        <w:t>instalacyjnych na podstawie  opracowanej dokumentacji projektowej oraz warunków zawartych w uzgodnieniach i decyzjach administracyjnych, związanych z realizacją inwestycji</w:t>
      </w:r>
      <w:r w:rsidR="00980C93" w:rsidRPr="00AE7B6A">
        <w:rPr>
          <w:rFonts w:asciiTheme="minorHAnsi" w:hAnsiTheme="minorHAnsi" w:cstheme="minorHAnsi"/>
          <w:kern w:val="28"/>
          <w:sz w:val="24"/>
          <w:szCs w:val="24"/>
        </w:rPr>
        <w:t xml:space="preserve">, wraz z uzyskaniem pozwolenia </w:t>
      </w:r>
      <w:r w:rsidR="00190F47" w:rsidRPr="00AE7B6A">
        <w:rPr>
          <w:rFonts w:asciiTheme="minorHAnsi" w:hAnsiTheme="minorHAnsi" w:cstheme="minorHAnsi"/>
          <w:kern w:val="28"/>
          <w:sz w:val="24"/>
          <w:szCs w:val="24"/>
        </w:rPr>
        <w:t>na użytkowanie</w:t>
      </w:r>
      <w:r w:rsidRPr="00AE7B6A">
        <w:rPr>
          <w:rFonts w:asciiTheme="minorHAnsi" w:hAnsiTheme="minorHAnsi" w:cstheme="minorHAnsi"/>
          <w:kern w:val="28"/>
          <w:sz w:val="24"/>
          <w:szCs w:val="24"/>
        </w:rPr>
        <w:t>.</w:t>
      </w:r>
    </w:p>
    <w:p w:rsidR="00CF0EDE" w:rsidRPr="000418AC" w:rsidRDefault="00CF0EDE" w:rsidP="00B87074">
      <w:pPr>
        <w:pStyle w:val="Akapitzlist"/>
        <w:numPr>
          <w:ilvl w:val="0"/>
          <w:numId w:val="86"/>
        </w:numPr>
        <w:autoSpaceDE w:val="0"/>
        <w:autoSpaceDN w:val="0"/>
        <w:adjustRightInd w:val="0"/>
        <w:spacing w:line="276" w:lineRule="auto"/>
        <w:ind w:left="397" w:hanging="397"/>
        <w:jc w:val="both"/>
        <w:rPr>
          <w:rFonts w:asciiTheme="minorHAnsi" w:hAnsiTheme="minorHAnsi" w:cstheme="minorHAnsi"/>
          <w:kern w:val="28"/>
        </w:rPr>
      </w:pPr>
      <w:r w:rsidRPr="00AE7B6A">
        <w:rPr>
          <w:rFonts w:asciiTheme="minorHAnsi" w:hAnsiTheme="minorHAnsi" w:cstheme="minorHAnsi"/>
          <w:kern w:val="28"/>
        </w:rPr>
        <w:t>Szczegółowy opis przedmiotu zamówienia określony został w Programie funk</w:t>
      </w:r>
      <w:r w:rsidR="006B333A" w:rsidRPr="00AE7B6A">
        <w:rPr>
          <w:rFonts w:asciiTheme="minorHAnsi" w:hAnsiTheme="minorHAnsi" w:cstheme="minorHAnsi"/>
          <w:kern w:val="28"/>
        </w:rPr>
        <w:t>c</w:t>
      </w:r>
      <w:r w:rsidRPr="00AE7B6A">
        <w:rPr>
          <w:rFonts w:asciiTheme="minorHAnsi" w:hAnsiTheme="minorHAnsi" w:cstheme="minorHAnsi"/>
          <w:kern w:val="28"/>
        </w:rPr>
        <w:t>jonalno-</w:t>
      </w:r>
      <w:r w:rsidRPr="000418AC">
        <w:rPr>
          <w:rFonts w:asciiTheme="minorHAnsi" w:hAnsiTheme="minorHAnsi" w:cstheme="minorHAnsi"/>
          <w:kern w:val="28"/>
        </w:rPr>
        <w:t xml:space="preserve">użytkowym, stanowiącym </w:t>
      </w:r>
      <w:r w:rsidRPr="000418AC">
        <w:rPr>
          <w:rFonts w:asciiTheme="minorHAnsi" w:hAnsiTheme="minorHAnsi" w:cstheme="minorHAnsi"/>
          <w:b/>
          <w:kern w:val="28"/>
        </w:rPr>
        <w:t>załącznik nr 13 do niniejszej specyfikacji</w:t>
      </w:r>
      <w:r w:rsidRPr="000418AC">
        <w:rPr>
          <w:rFonts w:asciiTheme="minorHAnsi" w:hAnsiTheme="minorHAnsi" w:cstheme="minorHAnsi"/>
          <w:kern w:val="28"/>
        </w:rPr>
        <w:t>.</w:t>
      </w:r>
    </w:p>
    <w:p w:rsidR="00B7452D" w:rsidRPr="000418AC" w:rsidRDefault="00CF0EDE" w:rsidP="00B87074">
      <w:pPr>
        <w:pStyle w:val="Akapitzlist"/>
        <w:numPr>
          <w:ilvl w:val="0"/>
          <w:numId w:val="86"/>
        </w:numPr>
        <w:autoSpaceDE w:val="0"/>
        <w:autoSpaceDN w:val="0"/>
        <w:adjustRightInd w:val="0"/>
        <w:spacing w:line="276" w:lineRule="auto"/>
        <w:ind w:left="397" w:hanging="397"/>
        <w:jc w:val="both"/>
        <w:rPr>
          <w:rFonts w:asciiTheme="minorHAnsi" w:hAnsiTheme="minorHAnsi" w:cstheme="minorHAnsi"/>
          <w:b/>
          <w:kern w:val="28"/>
        </w:rPr>
      </w:pPr>
      <w:r w:rsidRPr="000418AC">
        <w:rPr>
          <w:rFonts w:asciiTheme="minorHAnsi" w:hAnsiTheme="minorHAnsi" w:cstheme="minorHAnsi"/>
          <w:b/>
          <w:kern w:val="28"/>
        </w:rPr>
        <w:t>Zamawiający wymaga od Wykonawcy udzielenia min. 2 letniej gwarancji na całość wykonanych w ramach przedmiotu zamówienia prac.</w:t>
      </w:r>
    </w:p>
    <w:p w:rsidR="00B7452D" w:rsidRPr="00B7452D" w:rsidRDefault="00CF0EDE" w:rsidP="00B87074">
      <w:pPr>
        <w:pStyle w:val="Akapitzlist"/>
        <w:numPr>
          <w:ilvl w:val="0"/>
          <w:numId w:val="86"/>
        </w:numPr>
        <w:autoSpaceDE w:val="0"/>
        <w:autoSpaceDN w:val="0"/>
        <w:adjustRightInd w:val="0"/>
        <w:spacing w:line="276" w:lineRule="auto"/>
        <w:ind w:left="397" w:hanging="397"/>
        <w:jc w:val="both"/>
        <w:rPr>
          <w:rFonts w:asciiTheme="minorHAnsi" w:hAnsiTheme="minorHAnsi" w:cstheme="minorHAnsi"/>
          <w:kern w:val="28"/>
        </w:rPr>
      </w:pPr>
      <w:r w:rsidRPr="00CF0EDE">
        <w:rPr>
          <w:rFonts w:asciiTheme="minorHAnsi" w:hAnsiTheme="minorHAnsi" w:cstheme="minorHAnsi"/>
          <w:kern w:val="28"/>
        </w:rPr>
        <w:t>Oznaczenie robót – Wspólny słownik Zamówień (CPV):</w:t>
      </w:r>
      <w:r w:rsidR="00627136" w:rsidRPr="00627136">
        <w:rPr>
          <w:rFonts w:asciiTheme="minorHAnsi" w:hAnsiTheme="minorHAnsi" w:cstheme="minorHAnsi"/>
          <w:kern w:val="28"/>
        </w:rPr>
        <w:t xml:space="preserve"> </w:t>
      </w:r>
    </w:p>
    <w:p w:rsidR="00627136" w:rsidRPr="00FD5EBA" w:rsidRDefault="00627136"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71220000-6 Usługi projektowania architektonicznego</w:t>
      </w:r>
    </w:p>
    <w:p w:rsidR="00627136" w:rsidRPr="00FD5EBA" w:rsidRDefault="00627136"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79421200-3 Usługi projektowe inne niż w zakresie robót budowlanych</w:t>
      </w:r>
    </w:p>
    <w:p w:rsidR="00627136" w:rsidRPr="00FD5EBA" w:rsidRDefault="00627136"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71242000-6 Przygotowanie przedsięwzięcia i projektu, oszacowanie kosztów</w:t>
      </w:r>
    </w:p>
    <w:p w:rsidR="00627136" w:rsidRPr="00FD5EBA" w:rsidRDefault="00627136"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 xml:space="preserve">45112700-2 </w:t>
      </w:r>
      <w:r w:rsidR="00711A35">
        <w:rPr>
          <w:rFonts w:asciiTheme="minorHAnsi" w:hAnsiTheme="minorHAnsi" w:cstheme="minorHAnsi"/>
          <w:kern w:val="28"/>
          <w:sz w:val="24"/>
          <w:szCs w:val="24"/>
        </w:rPr>
        <w:t>Roboty w zakresie kształtowania</w:t>
      </w:r>
      <w:r w:rsidRPr="00FD5EBA">
        <w:rPr>
          <w:rFonts w:asciiTheme="minorHAnsi" w:hAnsiTheme="minorHAnsi" w:cstheme="minorHAnsi"/>
          <w:kern w:val="28"/>
          <w:sz w:val="24"/>
          <w:szCs w:val="24"/>
        </w:rPr>
        <w:t xml:space="preserve"> terenu</w:t>
      </w:r>
    </w:p>
    <w:p w:rsidR="00627136" w:rsidRPr="00FD5EBA" w:rsidRDefault="00627136"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65000000-3 Obiekty użyteczności publicznej</w:t>
      </w:r>
    </w:p>
    <w:p w:rsidR="00627136" w:rsidRPr="00FD5EBA" w:rsidRDefault="00627136"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71000000-8 Usługi architektoniczne, budowlane, inżynieryjne i kontrolne</w:t>
      </w:r>
    </w:p>
    <w:p w:rsidR="00627136" w:rsidRPr="00FD5EBA" w:rsidRDefault="00627136"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71200000-0 Usługi architektoniczne i podobne</w:t>
      </w:r>
    </w:p>
    <w:p w:rsidR="00627136" w:rsidRPr="00FD5EBA" w:rsidRDefault="00627136"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71210000-3 Doradcze usługi architektoniczne</w:t>
      </w:r>
    </w:p>
    <w:p w:rsidR="00627136" w:rsidRPr="00FD5EBA" w:rsidRDefault="00627136"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 xml:space="preserve">71220000-6 </w:t>
      </w:r>
      <w:r w:rsidR="00416DDB" w:rsidRPr="00FD5EBA">
        <w:rPr>
          <w:rFonts w:asciiTheme="minorHAnsi" w:hAnsiTheme="minorHAnsi" w:cstheme="minorHAnsi"/>
          <w:kern w:val="28"/>
          <w:sz w:val="24"/>
          <w:szCs w:val="24"/>
        </w:rPr>
        <w:t>Usługi projektowania architektonicznego</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71221000-3 Usługi architektoniczne w zakresie obiektów budowlanych</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71222000-0 Usługi architektoniczne w zakresie przestrzeni</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71240000-2 Usługi architektoniczne, inżynieryjne i planowania</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71247000-1 Nadzór nad robotami budowlanymi</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71248000-8 Nadzór nad projektem i dokumentacją</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71244000-0 Kalkulacja kosztów, monitoring kosztów</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71250000-5 Usługi architektoniczne, inżynieryjne i pomiarowe</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71251000-2 Usługi architektoniczne i dotyczące pomiarów budynków</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71320000-7 Usługi inżynieryjne w zakresie projektowania</w:t>
      </w:r>
    </w:p>
    <w:p w:rsidR="00416DDB" w:rsidRPr="00FD5EBA" w:rsidRDefault="00416DDB"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 xml:space="preserve">71321000-4 </w:t>
      </w:r>
      <w:r w:rsidR="00F978A7" w:rsidRPr="00FD5EBA">
        <w:rPr>
          <w:rFonts w:asciiTheme="minorHAnsi" w:hAnsiTheme="minorHAnsi" w:cstheme="minorHAnsi"/>
          <w:kern w:val="28"/>
          <w:sz w:val="24"/>
          <w:szCs w:val="24"/>
        </w:rPr>
        <w:t>Usługi inżynierii projektowej dla mechanicznych i elektrycznych instalacji budowlanych</w:t>
      </w:r>
      <w:r w:rsidRPr="00FD5EBA">
        <w:rPr>
          <w:rFonts w:asciiTheme="minorHAnsi" w:hAnsiTheme="minorHAnsi" w:cstheme="minorHAnsi"/>
          <w:kern w:val="28"/>
          <w:sz w:val="24"/>
          <w:szCs w:val="24"/>
        </w:rPr>
        <w:t xml:space="preserve"> </w:t>
      </w:r>
    </w:p>
    <w:p w:rsidR="00F978A7" w:rsidRPr="00FD5EBA" w:rsidRDefault="00F978A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lastRenderedPageBreak/>
        <w:t>71325000-2 Usługi projektowania fundamentów</w:t>
      </w:r>
    </w:p>
    <w:p w:rsidR="00F978A7" w:rsidRPr="00FD5EBA" w:rsidRDefault="00F978A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71326000-9 Dodatkowe usługi budowlane</w:t>
      </w:r>
    </w:p>
    <w:p w:rsidR="00F978A7" w:rsidRPr="00FD5EBA" w:rsidRDefault="00F978A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71327000-6 Usługi projektowania konstrukcji nośnych</w:t>
      </w:r>
    </w:p>
    <w:p w:rsidR="00F978A7" w:rsidRPr="00FD5EBA" w:rsidRDefault="00F978A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71328000-3 Usługi kontroli projektu konstrukcji nośnych</w:t>
      </w:r>
    </w:p>
    <w:p w:rsidR="00F978A7" w:rsidRPr="00FD5EBA" w:rsidRDefault="00F978A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44000000-0 Konstrukcje i materiały budowlane, wyroby pomocnicze dla budownictwa ( z wyjątkiem aparatury elektrycznej)</w:t>
      </w:r>
    </w:p>
    <w:p w:rsidR="00F978A7" w:rsidRPr="00FD5EBA" w:rsidRDefault="00F978A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45000000-7 Roboty budowlane</w:t>
      </w:r>
    </w:p>
    <w:p w:rsidR="00F978A7" w:rsidRPr="00FD5EBA" w:rsidRDefault="00F978A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45400000-1 Roboty wykończeniowe w zakresie obiektów budowlanych</w:t>
      </w:r>
    </w:p>
    <w:p w:rsidR="00F978A7" w:rsidRPr="00FD5EBA" w:rsidRDefault="00F978A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45450000-6 Roboty budowlane wykończeniowe, pozostałe</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45440000-3 Roboty malarskie i szklarskie</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45443000-4 Roboty elewacyjne</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 xml:space="preserve"> 45442000-7 Nakładanie powierzchni kryjących</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45441000-0 Roboty szklarskie</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45430000-0 Pokrywanie podłóg i ścian</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45432000-4 Kładzenie i układanie podłóg, ścian i tapetowanie ścian</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45431000-7 Kładzenie płytek</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45420000-7 Roboty w zakresie zakładania stolarki budowlanej oraz roboty ciesielskie</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45422000-1 Roboty ciesielskie</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 xml:space="preserve"> 45421000-4 Roboty w zakresie stolarki budowlanej</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45410000-4 Tynkowanie</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45300000-0 Roboty instalacyjne w budynkach</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45350000-5 Instalacje mechaniczne</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45330000-9 Roboty instalacyjne wodno-kanalizacyjne i sanitarne</w:t>
      </w:r>
    </w:p>
    <w:p w:rsidR="004B1E85" w:rsidRPr="00FD5EBA" w:rsidRDefault="004B1E85"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45100000-8 Przygotowanie terenu pod budowę</w:t>
      </w:r>
    </w:p>
    <w:p w:rsidR="00EC36AA" w:rsidRPr="00FD5EBA" w:rsidRDefault="00EC36AA"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45310000-3 Roboty instalacyjne elektryczne</w:t>
      </w:r>
    </w:p>
    <w:p w:rsidR="00EC36AA" w:rsidRPr="00FD5EBA" w:rsidRDefault="00EC36AA"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45320000-6 Roboty izolacyjne</w:t>
      </w:r>
    </w:p>
    <w:p w:rsidR="00EC36AA" w:rsidRPr="00FD5EBA" w:rsidRDefault="00EC36AA"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 xml:space="preserve">45331100-7 Instalowanie centralnego ogrzewania </w:t>
      </w:r>
    </w:p>
    <w:p w:rsidR="003164B9" w:rsidRPr="00FD5EBA" w:rsidRDefault="003164B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45200000-9 Roboty budowlane w zakresie</w:t>
      </w:r>
      <w:r w:rsidR="006C2BD7" w:rsidRPr="00FD5EBA">
        <w:rPr>
          <w:rFonts w:asciiTheme="minorHAnsi" w:hAnsiTheme="minorHAnsi" w:cstheme="minorHAnsi"/>
          <w:kern w:val="28"/>
          <w:sz w:val="24"/>
          <w:szCs w:val="24"/>
        </w:rPr>
        <w:t xml:space="preserve"> wznoszenia kompletnych obiektów budowlanych lub ich części oraz roboty w zakresie inżynierii lądowej i wodnej</w:t>
      </w:r>
    </w:p>
    <w:p w:rsidR="006C2BD7" w:rsidRPr="00FD5EBA" w:rsidRDefault="006C2BD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45210000-2 Roboty budowlane w zakresie budynków</w:t>
      </w:r>
    </w:p>
    <w:p w:rsidR="006C2BD7" w:rsidRPr="00FD5EBA" w:rsidRDefault="006C2BD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45260000-7 Roboty w zakresie wykonywania pokryć i konstrukcji dachowych i inne podobne roboty specjalistyczne</w:t>
      </w:r>
    </w:p>
    <w:p w:rsidR="006C2BD7" w:rsidRPr="00FD5EBA" w:rsidRDefault="006C2BD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45262000-1 Specjalne roboty budowlane inne niż dachowe</w:t>
      </w:r>
    </w:p>
    <w:p w:rsidR="006C2BD7" w:rsidRPr="00FD5EBA" w:rsidRDefault="006C2BD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45261000-4 Wykonywanie pokryć i konstrukcji dachowych oraz podobne roboty</w:t>
      </w:r>
    </w:p>
    <w:p w:rsidR="006C2BD7" w:rsidRPr="00FD5EBA" w:rsidRDefault="006C2BD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45261300-7 Kładzenie zaprawy i rynien</w:t>
      </w:r>
    </w:p>
    <w:p w:rsidR="006C2BD7" w:rsidRPr="00FD5EBA" w:rsidRDefault="006C2BD7"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45261200-6 Wykonywanie pokryć dachowych i malowanie dachów</w:t>
      </w:r>
    </w:p>
    <w:p w:rsidR="006C2BD7"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45261100-5 Wykonywanie konstrukcji dachowych</w:t>
      </w:r>
    </w:p>
    <w:p w:rsidR="004B1E85"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45111300-1 Roboty rozbiórkowe</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45214210-5 Roboty budowlane w zakresie szkół podstawowych</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45220000-5 Roboty inżynieryjne i budowlane</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lastRenderedPageBreak/>
        <w:t>45120000-4 Próbne wiercenia i wykopy</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45122000-8 Próbne wykopy</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45121000-1 Próbne wiercenia</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45113000-2 Roboty na placu budowy</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45112000-5 Roboty w zakresie usuwania gleby</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45112700-2 Roboty w zakresie kształtowania terenu</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45112100-6 Roboty w zakresie kopania rowów</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45111000-8 Roboty w zakresie burzenia, roboty ziemne</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45111200-0 Roboty w zakresie przygotowania terenu pod budowę i roboty ziemne</w:t>
      </w:r>
    </w:p>
    <w:p w:rsidR="009103E9" w:rsidRPr="00FD5EBA" w:rsidRDefault="009103E9"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45111290-7 Roboty przygotowawcze do świadczenia usług</w:t>
      </w:r>
    </w:p>
    <w:p w:rsidR="009103E9" w:rsidRPr="00FD5EBA" w:rsidRDefault="00B7452D"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45111291-4 Roboty w zakresie zagospodarowania terenu</w:t>
      </w:r>
    </w:p>
    <w:p w:rsidR="00B7452D" w:rsidRPr="00FD5EBA" w:rsidRDefault="00B7452D"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45111250-5 Badanie gruntu</w:t>
      </w:r>
    </w:p>
    <w:p w:rsidR="00B7452D" w:rsidRPr="00FD5EBA" w:rsidRDefault="00B7452D"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45111240-2 Roboty w zakresie odwadniania gruntu</w:t>
      </w:r>
    </w:p>
    <w:p w:rsidR="00B7452D" w:rsidRPr="00FD5EBA" w:rsidRDefault="00B7452D"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45111230-9 Roboty w zakresie stabilizacji gruntu</w:t>
      </w:r>
    </w:p>
    <w:p w:rsidR="00B7452D" w:rsidRPr="00FD5EBA" w:rsidRDefault="00B7452D"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45111220-6 Roboty w zakresie usuwania gruzu</w:t>
      </w:r>
    </w:p>
    <w:p w:rsidR="00B7452D" w:rsidRPr="00FD5EBA" w:rsidRDefault="00B7452D"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45111213-4 Roboty w zakresie oczyszczania terenu</w:t>
      </w:r>
    </w:p>
    <w:p w:rsidR="00CF0EDE" w:rsidRPr="00CF0EDE" w:rsidRDefault="00B7452D" w:rsidP="004C76B4">
      <w:pPr>
        <w:widowControl w:val="0"/>
        <w:overflowPunct w:val="0"/>
        <w:autoSpaceDE w:val="0"/>
        <w:autoSpaceDN w:val="0"/>
        <w:adjustRightInd w:val="0"/>
        <w:spacing w:line="276" w:lineRule="auto"/>
        <w:ind w:left="397"/>
        <w:textAlignment w:val="baseline"/>
        <w:rPr>
          <w:rFonts w:asciiTheme="minorHAnsi" w:hAnsiTheme="minorHAnsi" w:cstheme="minorHAnsi"/>
          <w:kern w:val="28"/>
          <w:sz w:val="24"/>
          <w:szCs w:val="24"/>
        </w:rPr>
      </w:pPr>
      <w:r w:rsidRPr="00FD5EBA">
        <w:rPr>
          <w:rFonts w:asciiTheme="minorHAnsi" w:hAnsiTheme="minorHAnsi" w:cstheme="minorHAnsi"/>
          <w:kern w:val="28"/>
          <w:sz w:val="24"/>
          <w:szCs w:val="24"/>
        </w:rPr>
        <w:t>45222000-9 Roboty budowlane w zakresie robót inżynieryjnych z wyjątkiem mostów, tun</w:t>
      </w:r>
      <w:r w:rsidR="000F1EA5">
        <w:rPr>
          <w:rFonts w:asciiTheme="minorHAnsi" w:hAnsiTheme="minorHAnsi" w:cstheme="minorHAnsi"/>
          <w:kern w:val="28"/>
          <w:sz w:val="24"/>
          <w:szCs w:val="24"/>
        </w:rPr>
        <w:t xml:space="preserve">eli, szybów i kolei podziemnej </w:t>
      </w:r>
    </w:p>
    <w:bookmarkEnd w:id="5"/>
    <w:bookmarkEnd w:id="6"/>
    <w:p w:rsidR="00CF0EDE" w:rsidRPr="00CF0EDE" w:rsidRDefault="00CF0EDE" w:rsidP="00B87074">
      <w:pPr>
        <w:pStyle w:val="Akapitzlist"/>
        <w:numPr>
          <w:ilvl w:val="0"/>
          <w:numId w:val="86"/>
        </w:numPr>
        <w:autoSpaceDE w:val="0"/>
        <w:autoSpaceDN w:val="0"/>
        <w:adjustRightInd w:val="0"/>
        <w:spacing w:before="120" w:line="276" w:lineRule="auto"/>
        <w:ind w:left="397" w:hanging="397"/>
        <w:rPr>
          <w:rFonts w:asciiTheme="minorHAnsi" w:eastAsia="Arial" w:hAnsiTheme="minorHAnsi" w:cstheme="minorHAnsi"/>
        </w:rPr>
      </w:pPr>
      <w:r w:rsidRPr="00CF0EDE">
        <w:rPr>
          <w:rFonts w:asciiTheme="minorHAnsi" w:eastAsia="Arial" w:hAnsiTheme="minorHAnsi" w:cstheme="minorHAnsi"/>
        </w:rPr>
        <w:t>Tam gdzie w treści Specyfikacji i Załączników do Specyfikacji znajduje się odniesienie do konkretnego rodzaju norm, Zamawiający dopuszcza rozwiązania równoważne. Wykonawca, który w celu wykazania spełniania przez oferowany przedmiot Zamówienia wymagań realizacji Zamówienia powołuje się na rozwiązania równoważne opisywane przez Zamawiającego, jest obowiązany wykazać, że oferowany przez niego przedmiot Zamówienia spełnia wymagania określone przez Zamawiającego.</w:t>
      </w:r>
    </w:p>
    <w:p w:rsidR="00CF0EDE" w:rsidRPr="00CF0EDE" w:rsidRDefault="00CF0EDE" w:rsidP="00B87074">
      <w:pPr>
        <w:pStyle w:val="Akapitzlist"/>
        <w:numPr>
          <w:ilvl w:val="0"/>
          <w:numId w:val="86"/>
        </w:numPr>
        <w:autoSpaceDE w:val="0"/>
        <w:autoSpaceDN w:val="0"/>
        <w:adjustRightInd w:val="0"/>
        <w:spacing w:line="276" w:lineRule="auto"/>
        <w:ind w:left="397" w:hanging="397"/>
        <w:rPr>
          <w:rFonts w:asciiTheme="minorHAnsi" w:eastAsia="Arial" w:hAnsiTheme="minorHAnsi" w:cstheme="minorHAnsi"/>
        </w:rPr>
      </w:pPr>
      <w:r w:rsidRPr="00CF0EDE">
        <w:rPr>
          <w:rFonts w:asciiTheme="minorHAnsi" w:eastAsia="Arial" w:hAnsiTheme="minorHAnsi" w:cstheme="minorHAnsi"/>
        </w:rPr>
        <w:t xml:space="preserve">W przypadku gdy opis przedmiotu zamówienia zawarty w programie funkcjonalno-użytkowym wskazywałby w swojej treści - znaki towarowe, patenty lub pochodzenie lub szczególny proces, który charakteryzuje materiały lub urządzenia lub produkty lub usługi dostarczane przez konkretnego wykonawcę – a Zamawiający nie może opisać przedmiotu zamówienia w wystarczająco precyzyjny i zrozumiały sposób, wówczas Zamawiający – zgodnie z zapisami </w:t>
      </w:r>
      <w:sdt>
        <w:sdtPr>
          <w:rPr>
            <w:rFonts w:asciiTheme="minorHAnsi" w:eastAsia="Arial" w:hAnsiTheme="minorHAnsi" w:cstheme="minorHAnsi"/>
          </w:rPr>
          <w:tag w:val="LE_LI_T=U&amp;U=19354952-90ee-4078-a56b-73a87f0d3119&amp;I=0&amp;S=eyJGb250Q29sb3IiOi0xNjc3NzIxNiwiQmFja2dyb3VuZENvbG9yIjotMTY3NzcyMTYsIlVuZGVybGluZUNvbG9yIjotMTY3NzcyMTYsIlVuZGVybGluZVR5cGUiOjB9"/>
          <w:id w:val="1888299816"/>
          <w:temporary/>
        </w:sdtPr>
        <w:sdtContent>
          <w:r w:rsidRPr="00CF0EDE">
            <w:rPr>
              <w:rFonts w:asciiTheme="minorHAnsi" w:eastAsia="Arial" w:hAnsiTheme="minorHAnsi" w:cstheme="minorHAnsi"/>
            </w:rPr>
            <w:t>art. 99</w:t>
          </w:r>
        </w:sdtContent>
      </w:sdt>
      <w:r w:rsidRPr="00CF0EDE">
        <w:rPr>
          <w:rFonts w:asciiTheme="minorHAnsi" w:eastAsia="Arial" w:hAnsiTheme="minorHAnsi" w:cstheme="minorHAnsi"/>
        </w:rPr>
        <w:t xml:space="preserve"> </w:t>
      </w:r>
      <w:sdt>
        <w:sdtPr>
          <w:rPr>
            <w:rFonts w:asciiTheme="minorHAnsi" w:eastAsia="Arial" w:hAnsiTheme="minorHAnsi" w:cstheme="minorHAnsi"/>
          </w:rPr>
          <w:tag w:val="LE_LI_T=S&amp;U=19354952-90ee-4078-a56b-73a87f0d3119&amp;I=0&amp;S=eyJGb250Q29sb3IiOi0xNjc3NzIxNiwiQmFja2dyb3VuZENvbG9yIjotMTY3NzcyMTYsIlVuZGVybGluZUNvbG9yIjotMTY3NzcyMTYsIlVuZGVybGluZVR5cGUiOjB9"/>
          <w:id w:val="-30351945"/>
          <w:temporary/>
        </w:sdtPr>
        <w:sdtContent>
          <w:r w:rsidRPr="00CF0EDE">
            <w:rPr>
              <w:rFonts w:asciiTheme="minorHAnsi" w:eastAsia="Arial" w:hAnsiTheme="minorHAnsi" w:cstheme="minorHAnsi"/>
            </w:rPr>
            <w:t xml:space="preserve">ustawy </w:t>
          </w:r>
          <w:proofErr w:type="spellStart"/>
          <w:r w:rsidRPr="00CF0EDE">
            <w:rPr>
              <w:rFonts w:asciiTheme="minorHAnsi" w:eastAsia="Arial" w:hAnsiTheme="minorHAnsi" w:cstheme="minorHAnsi"/>
            </w:rPr>
            <w:t>Pzp</w:t>
          </w:r>
          <w:proofErr w:type="spellEnd"/>
        </w:sdtContent>
      </w:sdt>
      <w:r w:rsidRPr="00CF0EDE">
        <w:rPr>
          <w:rFonts w:asciiTheme="minorHAnsi" w:eastAsia="Arial" w:hAnsiTheme="minorHAnsi" w:cstheme="minorHAnsi"/>
        </w:rPr>
        <w:t xml:space="preserve"> - dopuszcza oferowanie materiałów lub urządzeń równoważnych. Materiały lub urządzenia lub produkty lub usługi pochodzące od konkretnych producentów określają m</w:t>
      </w:r>
      <w:r w:rsidR="00286476">
        <w:rPr>
          <w:rFonts w:asciiTheme="minorHAnsi" w:eastAsia="Arial" w:hAnsiTheme="minorHAnsi" w:cstheme="minorHAnsi"/>
        </w:rPr>
        <w:t>inimalne parametry jakościowe i </w:t>
      </w:r>
      <w:r w:rsidRPr="00CF0EDE">
        <w:rPr>
          <w:rFonts w:asciiTheme="minorHAnsi" w:eastAsia="Arial" w:hAnsiTheme="minorHAnsi" w:cstheme="minorHAnsi"/>
        </w:rPr>
        <w:t>cechy użytkowe, jakim muszą odpowiadać materiały lub urządzenia lub produkty lub usługi oferowane przez wykonawcę, aby zostały spełnione wymagania stawiane przez Zamawiającego. Materiały lub urządzenia lub produkty lub usługi pochodzące od konkretnych producentów stanowią wyłącznie wzorzec jakościowy przedmiotu zamówienia. Pod pojęciem „minimalne parametry jakościowe i cechy użytkowe” Zamawiający rozumie wymagania dotyczące materiałów lub urządzeń lu</w:t>
      </w:r>
      <w:r w:rsidR="00803608">
        <w:rPr>
          <w:rFonts w:asciiTheme="minorHAnsi" w:eastAsia="Arial" w:hAnsiTheme="minorHAnsi" w:cstheme="minorHAnsi"/>
        </w:rPr>
        <w:t>b produktów lub usług zawarte w </w:t>
      </w:r>
      <w:r w:rsidRPr="00CF0EDE">
        <w:rPr>
          <w:rFonts w:asciiTheme="minorHAnsi" w:eastAsia="Arial" w:hAnsiTheme="minorHAnsi" w:cstheme="minorHAnsi"/>
        </w:rPr>
        <w:t xml:space="preserve">ogólnie dostępnych źródłach, katalogach, stronach internetowych </w:t>
      </w:r>
      <w:r w:rsidRPr="00CF0EDE">
        <w:rPr>
          <w:rFonts w:asciiTheme="minorHAnsi" w:eastAsia="Arial" w:hAnsiTheme="minorHAnsi" w:cstheme="minorHAnsi"/>
        </w:rPr>
        <w:lastRenderedPageBreak/>
        <w:t xml:space="preserve">producentów. Operowanie przykładowymi nazwami producenta ma jedynie na celu doprecyzowanie poziomu oczekiwań Zamawiającego w stosunku do określonego rozwiązania. Posługiwanie się nazwami producentów/produktów ma wyłącznie charakter przykładowy. Ponadto, zgodnie z </w:t>
      </w:r>
      <w:sdt>
        <w:sdtPr>
          <w:rPr>
            <w:rFonts w:asciiTheme="minorHAnsi" w:eastAsia="Arial" w:hAnsiTheme="minorHAnsi" w:cstheme="minorHAnsi"/>
          </w:rPr>
          <w:tag w:val="LE_LI_T=U&amp;U=98d8f69d-3065-48a8-8ede-2b6aa57ff437&amp;I=0&amp;S=eyJGb250Q29sb3IiOi0xNjc3NzIxNiwiQmFja2dyb3VuZENvbG9yIjotMTY3NzcyMTYsIlVuZGVybGluZUNvbG9yIjotMTY3NzcyMTYsIlVuZGVybGluZVR5cGUiOjB9"/>
          <w:id w:val="825633231"/>
          <w:temporary/>
        </w:sdtPr>
        <w:sdtContent>
          <w:r w:rsidRPr="00CF0EDE">
            <w:rPr>
              <w:rFonts w:asciiTheme="minorHAnsi" w:eastAsia="Arial" w:hAnsiTheme="minorHAnsi" w:cstheme="minorHAnsi"/>
            </w:rPr>
            <w:t>art. 101 ust. 4</w:t>
          </w:r>
        </w:sdtContent>
      </w:sdt>
      <w:r w:rsidRPr="00CF0EDE">
        <w:rPr>
          <w:rFonts w:asciiTheme="minorHAnsi" w:eastAsia="Arial" w:hAnsiTheme="minorHAnsi" w:cstheme="minorHAnsi"/>
        </w:rPr>
        <w:t xml:space="preserve"> </w:t>
      </w:r>
      <w:sdt>
        <w:sdtPr>
          <w:rPr>
            <w:rFonts w:asciiTheme="minorHAnsi" w:eastAsia="Arial" w:hAnsiTheme="minorHAnsi" w:cstheme="minorHAnsi"/>
          </w:rPr>
          <w:tag w:val="LE_LI_T=S&amp;U=98d8f69d-3065-48a8-8ede-2b6aa57ff437&amp;I=0&amp;S=eyJGb250Q29sb3IiOi0xNjc3NzIxNiwiQmFja2dyb3VuZENvbG9yIjotMTY3NzcyMTYsIlVuZGVybGluZUNvbG9yIjotMTY3NzcyMTYsIlVuZGVybGluZVR5cGUiOjB9"/>
          <w:id w:val="980116821"/>
          <w:temporary/>
        </w:sdtPr>
        <w:sdtContent>
          <w:r w:rsidRPr="00CF0EDE">
            <w:rPr>
              <w:rFonts w:asciiTheme="minorHAnsi" w:eastAsia="Arial" w:hAnsiTheme="minorHAnsi" w:cstheme="minorHAnsi"/>
            </w:rPr>
            <w:t xml:space="preserve">ustawy </w:t>
          </w:r>
          <w:proofErr w:type="spellStart"/>
          <w:r w:rsidRPr="00CF0EDE">
            <w:rPr>
              <w:rFonts w:asciiTheme="minorHAnsi" w:eastAsia="Arial" w:hAnsiTheme="minorHAnsi" w:cstheme="minorHAnsi"/>
            </w:rPr>
            <w:t>Pzp</w:t>
          </w:r>
          <w:proofErr w:type="spellEnd"/>
        </w:sdtContent>
      </w:sdt>
      <w:r w:rsidRPr="00CF0EDE">
        <w:rPr>
          <w:rFonts w:asciiTheme="minorHAnsi" w:eastAsia="Arial" w:hAnsiTheme="minorHAnsi" w:cstheme="minorHAnsi"/>
        </w:rPr>
        <w:t>, opisując przedmiot zamówienia przez odniesienie do norm, ocen technicznych, specyfikacji technicznych i systemów referencji technicznych, o których mowa w art. 101 ust. 1 pkt 2 oraz ust. 3 – Zamawiający wskazuje, że dopuszcza rozwiązania równoważne w stosunku do opisywanych a odniesieniu takiemu towarzyszą wyrazy „lub równoważne”.</w:t>
      </w:r>
    </w:p>
    <w:p w:rsidR="00D74190" w:rsidRPr="000F1EA5" w:rsidRDefault="00CF0EDE" w:rsidP="00B87074">
      <w:pPr>
        <w:pStyle w:val="Akapitzlist"/>
        <w:numPr>
          <w:ilvl w:val="0"/>
          <w:numId w:val="86"/>
        </w:numPr>
        <w:autoSpaceDE w:val="0"/>
        <w:autoSpaceDN w:val="0"/>
        <w:adjustRightInd w:val="0"/>
        <w:spacing w:line="276" w:lineRule="auto"/>
        <w:ind w:left="397" w:hanging="397"/>
        <w:rPr>
          <w:rFonts w:asciiTheme="minorHAnsi" w:eastAsia="Arial" w:hAnsiTheme="minorHAnsi" w:cstheme="minorHAnsi"/>
        </w:rPr>
      </w:pPr>
      <w:r w:rsidRPr="000F1EA5">
        <w:rPr>
          <w:rFonts w:asciiTheme="minorHAnsi" w:eastAsia="Arial" w:hAnsiTheme="minorHAnsi" w:cstheme="minorHAnsi"/>
        </w:rPr>
        <w:t>Nie dokonano podziału zamówienia na części z następujących powodów:</w:t>
      </w:r>
      <w:r w:rsidR="000F1EA5" w:rsidRPr="000F1EA5">
        <w:rPr>
          <w:rFonts w:asciiTheme="minorHAnsi" w:eastAsia="Arial" w:hAnsiTheme="minorHAnsi" w:cstheme="minorHAnsi"/>
        </w:rPr>
        <w:br/>
      </w:r>
      <w:r w:rsidRPr="000F1EA5">
        <w:rPr>
          <w:rFonts w:asciiTheme="minorHAnsi" w:eastAsia="Arial" w:hAnsiTheme="minorHAnsi" w:cstheme="minorHAnsi"/>
        </w:rPr>
        <w:t xml:space="preserve">Przedmiotem zamówienia jest wykonanie robót </w:t>
      </w:r>
      <w:r w:rsidR="000F1EA5" w:rsidRPr="000F1EA5">
        <w:rPr>
          <w:rFonts w:asciiTheme="minorHAnsi" w:eastAsia="Arial" w:hAnsiTheme="minorHAnsi" w:cstheme="minorHAnsi"/>
        </w:rPr>
        <w:t>zewnętrznych, budowlanych i </w:t>
      </w:r>
      <w:r w:rsidR="00CC70BA" w:rsidRPr="000F1EA5">
        <w:rPr>
          <w:rFonts w:asciiTheme="minorHAnsi" w:eastAsia="Arial" w:hAnsiTheme="minorHAnsi" w:cstheme="minorHAnsi"/>
        </w:rPr>
        <w:t xml:space="preserve">instalacyjnych </w:t>
      </w:r>
      <w:r w:rsidRPr="000F1EA5">
        <w:rPr>
          <w:rFonts w:asciiTheme="minorHAnsi" w:eastAsia="Arial" w:hAnsiTheme="minorHAnsi" w:cstheme="minorHAnsi"/>
        </w:rPr>
        <w:t>funkcjonalnie ze sobą związanych. Rozdzielenie robót groziłoby niedającymi się wyeliminować problema</w:t>
      </w:r>
      <w:r w:rsidR="000F1EA5" w:rsidRPr="000F1EA5">
        <w:rPr>
          <w:rFonts w:asciiTheme="minorHAnsi" w:eastAsia="Arial" w:hAnsiTheme="minorHAnsi" w:cstheme="minorHAnsi"/>
        </w:rPr>
        <w:t>mi organizacyjnymi związanymi z </w:t>
      </w:r>
      <w:r w:rsidRPr="000F1EA5">
        <w:rPr>
          <w:rFonts w:asciiTheme="minorHAnsi" w:eastAsia="Arial" w:hAnsiTheme="minorHAnsi" w:cstheme="minorHAnsi"/>
        </w:rPr>
        <w:t>odpowiedzialnością za poszczególne elementy robót wykonywanych przez rożnych wykonawców. Konieczność skoordynowania działań różnych wykonawców realizujących poszczególne części zamówienia mogłoby poważnie zagrozić terminowemu wykonaniu całego przedmiotu zamówienia. Opóźnienie/ zwłoka jednego z wykonawców mogłoby wpłynąć negatywnie na terminowość wykonania innych elementów inwestycji zależnych od terminowego wykonania prac przez innego wykonawcę.</w:t>
      </w:r>
    </w:p>
    <w:p w:rsidR="00CF0EDE" w:rsidRPr="009824C2" w:rsidRDefault="00CF0EDE" w:rsidP="00B87074">
      <w:pPr>
        <w:widowControl w:val="0"/>
        <w:suppressAutoHyphens w:val="0"/>
        <w:overflowPunct w:val="0"/>
        <w:autoSpaceDE w:val="0"/>
        <w:autoSpaceDN w:val="0"/>
        <w:adjustRightInd w:val="0"/>
        <w:spacing w:before="120" w:line="276" w:lineRule="auto"/>
        <w:ind w:left="397"/>
        <w:textAlignment w:val="baseline"/>
        <w:rPr>
          <w:rFonts w:asciiTheme="minorHAnsi" w:eastAsia="Arial" w:hAnsiTheme="minorHAnsi" w:cstheme="minorHAnsi"/>
          <w:sz w:val="24"/>
          <w:szCs w:val="24"/>
          <w:lang w:eastAsia="pl-PL"/>
        </w:rPr>
      </w:pPr>
      <w:r w:rsidRPr="000F1EA5">
        <w:rPr>
          <w:rFonts w:asciiTheme="minorHAnsi" w:eastAsia="Arial" w:hAnsiTheme="minorHAnsi" w:cstheme="minorHAnsi"/>
          <w:sz w:val="24"/>
          <w:szCs w:val="24"/>
          <w:lang w:eastAsia="pl-PL"/>
        </w:rPr>
        <w:t xml:space="preserve">Przy tego typu robotach nie ma możliwości jednoznacznego określenia zasad odpowiedzialności za jeden plac budowy (przekazany byłby równolegle wielu wykonawcom). Nie jest także możliwe rozgraniczenie odpowiedzialności wielu kierowników budowy. Podział przedmiotu zamówienia na </w:t>
      </w:r>
      <w:r w:rsidR="00644AFE" w:rsidRPr="000F1EA5">
        <w:rPr>
          <w:rFonts w:asciiTheme="minorHAnsi" w:eastAsia="Arial" w:hAnsiTheme="minorHAnsi" w:cstheme="minorHAnsi"/>
          <w:sz w:val="24"/>
          <w:szCs w:val="24"/>
          <w:lang w:eastAsia="pl-PL"/>
        </w:rPr>
        <w:t>części</w:t>
      </w:r>
      <w:r w:rsidRPr="000F1EA5">
        <w:rPr>
          <w:rFonts w:asciiTheme="minorHAnsi" w:eastAsia="Arial" w:hAnsiTheme="minorHAnsi" w:cstheme="minorHAnsi"/>
          <w:sz w:val="24"/>
          <w:szCs w:val="24"/>
          <w:lang w:eastAsia="pl-PL"/>
        </w:rPr>
        <w:t xml:space="preserve"> mógłby stwarzać ryzyko znaczącego zwiększenia kosztów oraz trudności technologicznych wynikających z wykonywania przedmiotu zamówienia przez większą liczbę wykonawców (poszczególni wykonawcy mogliby wykonywać prace w różnych technologiach dopuszczonych dokumentacją projektową, co powodowałoby problemy w połączeniu kluczowych obszarów objętych inwestycją). Wykonawcy powielaliby koszty pośrednie prac, co wpływałoby na koszty inwestycji. W każdej z ofert częściowych wykonawca musiałby założyć odrębną wycenę użycia tego samego rodzaju sprzętu w sytuacji, w której składając jedną ofertę, użycie sprzętu wyceniłby jednokrotnie. Wskazane w programie </w:t>
      </w:r>
      <w:proofErr w:type="spellStart"/>
      <w:r w:rsidRPr="000F1EA5">
        <w:rPr>
          <w:rFonts w:asciiTheme="minorHAnsi" w:eastAsia="Arial" w:hAnsiTheme="minorHAnsi" w:cstheme="minorHAnsi"/>
          <w:sz w:val="24"/>
          <w:szCs w:val="24"/>
          <w:lang w:eastAsia="pl-PL"/>
        </w:rPr>
        <w:t>funkcjonalno</w:t>
      </w:r>
      <w:proofErr w:type="spellEnd"/>
      <w:r w:rsidRPr="000F1EA5">
        <w:rPr>
          <w:rFonts w:asciiTheme="minorHAnsi" w:eastAsia="Arial" w:hAnsiTheme="minorHAnsi" w:cstheme="minorHAnsi"/>
          <w:sz w:val="24"/>
          <w:szCs w:val="24"/>
          <w:lang w:eastAsia="pl-PL"/>
        </w:rPr>
        <w:t xml:space="preserve"> – użytkowym prace budowlane wymagają użycia wielorodzajowego sprzętu budowlanego. Każdy z wykonawców w cenę wliczyłby odrębne koszty polisy OC, co zwiększyłoby poziom wydatków zamawiającego. W przypadku podziału na części Wykonawcy powielaliby koszty dostawy materiałów niezbędnych do realizacji inwestycji, koszty kadry zarządzającej procesem budowlanym, koszty przygotowania dokumentacji powykonawczej czy obsługi geodezyjnej, co wpływałoby niekorzystnie dla Zamawiającego na koszty całkowite inwestycji. W każdej z ofert częściowych wykonawca musiałby założyć odrębną wycenę użycia dostawy tego samego rodzaju materiału oraz sprzętu w sytuacji, w której, składając jedną ofertę, dostawę materiału wyceniłby </w:t>
      </w:r>
      <w:r w:rsidRPr="009824C2">
        <w:rPr>
          <w:rFonts w:asciiTheme="minorHAnsi" w:eastAsia="Arial" w:hAnsiTheme="minorHAnsi" w:cstheme="minorHAnsi"/>
          <w:sz w:val="24"/>
          <w:szCs w:val="24"/>
          <w:lang w:eastAsia="pl-PL"/>
        </w:rPr>
        <w:lastRenderedPageBreak/>
        <w:t>jednokrotnie. Również niemożliwe lub w znaczący sposób utrudnione byłoby wskazanie granic odpowiedzialności pomiędzy różnych wykonawców, wartości m.in. z tytułu gwarancji i rękojmi. Poza tym obciążenia środowiskowe byłyby większe przy realizacji zamówienia przez kilku wykonawców (większy ślad węglowy związany z transportem tych samych lub podobnych materiałów budowlanych, kumulacja hałasu, kumulac</w:t>
      </w:r>
      <w:r w:rsidR="00803608" w:rsidRPr="009824C2">
        <w:rPr>
          <w:rFonts w:asciiTheme="minorHAnsi" w:eastAsia="Arial" w:hAnsiTheme="minorHAnsi" w:cstheme="minorHAnsi"/>
          <w:sz w:val="24"/>
          <w:szCs w:val="24"/>
          <w:lang w:eastAsia="pl-PL"/>
        </w:rPr>
        <w:t>ja zanieczyszczeń spalinowych w </w:t>
      </w:r>
      <w:r w:rsidRPr="009824C2">
        <w:rPr>
          <w:rFonts w:asciiTheme="minorHAnsi" w:eastAsia="Arial" w:hAnsiTheme="minorHAnsi" w:cstheme="minorHAnsi"/>
          <w:sz w:val="24"/>
          <w:szCs w:val="24"/>
          <w:lang w:eastAsia="pl-PL"/>
        </w:rPr>
        <w:t>trakcie pracy większej liczby maszyn budowlanych).</w:t>
      </w:r>
    </w:p>
    <w:p w:rsidR="00CF0EDE" w:rsidRPr="009824C2" w:rsidRDefault="00CF0EDE" w:rsidP="00B87074">
      <w:pPr>
        <w:pStyle w:val="Akapitzlist"/>
        <w:numPr>
          <w:ilvl w:val="0"/>
          <w:numId w:val="86"/>
        </w:numPr>
        <w:autoSpaceDE w:val="0"/>
        <w:autoSpaceDN w:val="0"/>
        <w:adjustRightInd w:val="0"/>
        <w:spacing w:line="276" w:lineRule="auto"/>
        <w:ind w:left="397" w:hanging="397"/>
        <w:rPr>
          <w:rFonts w:asciiTheme="minorHAnsi" w:eastAsia="Arial" w:hAnsiTheme="minorHAnsi" w:cstheme="minorHAnsi"/>
        </w:rPr>
      </w:pPr>
      <w:r w:rsidRPr="009824C2">
        <w:rPr>
          <w:rFonts w:asciiTheme="minorHAnsi" w:hAnsiTheme="minorHAnsi" w:cstheme="minorHAnsi"/>
        </w:rPr>
        <w:t>Opis przedmiotu zamówienia zamieszczony w dokumentach zamówienia został sporządzony z uwzględnieniem wymagań w zakresie dostępności dla osób niepełnosprawnych, w tym niewidomym i niedowidzących.</w:t>
      </w:r>
    </w:p>
    <w:p w:rsidR="00CF0EDE" w:rsidRPr="009824C2" w:rsidRDefault="00CF0EDE" w:rsidP="00B87074">
      <w:pPr>
        <w:pStyle w:val="Akapitzlist"/>
        <w:numPr>
          <w:ilvl w:val="0"/>
          <w:numId w:val="86"/>
        </w:numPr>
        <w:autoSpaceDE w:val="0"/>
        <w:autoSpaceDN w:val="0"/>
        <w:adjustRightInd w:val="0"/>
        <w:spacing w:line="276" w:lineRule="auto"/>
        <w:ind w:left="397" w:hanging="397"/>
        <w:rPr>
          <w:rFonts w:asciiTheme="minorHAnsi" w:eastAsia="Arial" w:hAnsiTheme="minorHAnsi" w:cstheme="minorHAnsi"/>
        </w:rPr>
      </w:pPr>
      <w:r w:rsidRPr="009824C2">
        <w:rPr>
          <w:rFonts w:asciiTheme="minorHAnsi" w:hAnsiTheme="minorHAnsi" w:cstheme="minorHAnsi"/>
        </w:rPr>
        <w:t>Opis przedmiotu zamówienia został sporządzony z uwzględnieniem wymagań w zakresie „zielonych zamówień” poprzez zastosowanie technologii i materiałów przyjaznych dla środowiska oraz prowadzenie prac budowlanych w sposób minimalizujący negatywny wpływ na krajobraz i ekosystemy.</w:t>
      </w:r>
    </w:p>
    <w:p w:rsidR="00D74190" w:rsidRPr="009824C2" w:rsidRDefault="00CF0EDE" w:rsidP="00B87074">
      <w:pPr>
        <w:pStyle w:val="Akapitzlist"/>
        <w:numPr>
          <w:ilvl w:val="0"/>
          <w:numId w:val="86"/>
        </w:numPr>
        <w:autoSpaceDE w:val="0"/>
        <w:autoSpaceDN w:val="0"/>
        <w:adjustRightInd w:val="0"/>
        <w:spacing w:line="276" w:lineRule="auto"/>
        <w:ind w:left="397" w:hanging="397"/>
        <w:rPr>
          <w:rFonts w:asciiTheme="minorHAnsi" w:eastAsia="Arial" w:hAnsiTheme="minorHAnsi" w:cstheme="minorHAnsi"/>
        </w:rPr>
      </w:pPr>
      <w:r w:rsidRPr="009824C2">
        <w:rPr>
          <w:rFonts w:asciiTheme="minorHAnsi" w:hAnsiTheme="minorHAnsi" w:cstheme="minorHAnsi"/>
        </w:rPr>
        <w:t xml:space="preserve">Zamawiający </w:t>
      </w:r>
      <w:r w:rsidRPr="009824C2">
        <w:rPr>
          <w:rFonts w:asciiTheme="minorHAnsi" w:hAnsiTheme="minorHAnsi" w:cstheme="minorHAnsi"/>
          <w:b/>
          <w:bCs/>
        </w:rPr>
        <w:t>stawia</w:t>
      </w:r>
      <w:r w:rsidRPr="009824C2">
        <w:rPr>
          <w:rFonts w:asciiTheme="minorHAnsi" w:hAnsiTheme="minorHAnsi" w:cstheme="minorHAnsi"/>
        </w:rPr>
        <w:t xml:space="preserve"> wymagania związane z realizacją zamówienia, obejmujące aspekty środowiskowe, o których mowa w </w:t>
      </w:r>
      <w:sdt>
        <w:sdtPr>
          <w:rPr>
            <w:rFonts w:asciiTheme="minorHAnsi" w:hAnsiTheme="minorHAnsi" w:cstheme="minorHAnsi"/>
          </w:rPr>
          <w:tag w:val="LE_LI_T=U&amp;U=66f47c56-d588-438f-817c-6066284cfc7e&amp;I=0&amp;S=eyJGb250Q29sb3IiOi0xNjc3NzIxNiwiQmFja2dyb3VuZENvbG9yIjotMTY3NzcyMTYsIlVuZGVybGluZUNvbG9yIjotMTY3NzcyMTYsIlVuZGVybGluZVR5cGUiOjB9"/>
          <w:id w:val="-1211723387"/>
          <w:temporary/>
        </w:sdtPr>
        <w:sdtContent>
          <w:r w:rsidRPr="009824C2">
            <w:rPr>
              <w:rFonts w:asciiTheme="minorHAnsi" w:hAnsiTheme="minorHAnsi" w:cstheme="minorHAnsi"/>
            </w:rPr>
            <w:t>art. 96</w:t>
          </w:r>
        </w:sdtContent>
      </w:sdt>
      <w:r w:rsidRPr="009824C2">
        <w:rPr>
          <w:rFonts w:asciiTheme="minorHAnsi" w:hAnsiTheme="minorHAnsi" w:cstheme="minorHAnsi"/>
        </w:rPr>
        <w:t xml:space="preserve"> ustawy </w:t>
      </w:r>
      <w:proofErr w:type="spellStart"/>
      <w:r w:rsidRPr="009824C2">
        <w:rPr>
          <w:rFonts w:asciiTheme="minorHAnsi" w:hAnsiTheme="minorHAnsi" w:cstheme="minorHAnsi"/>
        </w:rPr>
        <w:t>Pzp</w:t>
      </w:r>
      <w:proofErr w:type="spellEnd"/>
      <w:r w:rsidR="00684251" w:rsidRPr="009824C2">
        <w:rPr>
          <w:rFonts w:asciiTheme="minorHAnsi" w:hAnsiTheme="minorHAnsi" w:cstheme="minorHAnsi"/>
        </w:rPr>
        <w:t>,</w:t>
      </w:r>
      <w:r w:rsidR="00057D00" w:rsidRPr="009824C2">
        <w:rPr>
          <w:rFonts w:asciiTheme="minorHAnsi" w:hAnsiTheme="minorHAnsi" w:cstheme="minorHAnsi"/>
        </w:rPr>
        <w:t>.</w:t>
      </w:r>
      <w:r w:rsidR="00684251" w:rsidRPr="009824C2">
        <w:rPr>
          <w:rFonts w:asciiTheme="minorHAnsi" w:hAnsiTheme="minorHAnsi" w:cstheme="minorHAnsi"/>
        </w:rPr>
        <w:t xml:space="preserve"> dotyczące obowiązku </w:t>
      </w:r>
      <w:r w:rsidR="00684251" w:rsidRPr="009824C2">
        <w:rPr>
          <w:rFonts w:ascii="Calibri" w:hAnsi="Calibri" w:cs="Calibri"/>
        </w:rPr>
        <w:t>monitorowania przez Wykonawcę oraz raportowania Zamawiającemu, rodzaju i ilości odpadów (w tym niebezpiecznych) powstałych w ramach realizacji przedmiotu zamówienia, sposobu ich zagospodarowania, transportu i utylizacji zgodnie z przepisami obowiązującego prawa.</w:t>
      </w:r>
    </w:p>
    <w:p w:rsidR="00CF0EDE" w:rsidRPr="009824C2" w:rsidRDefault="00CF0EDE" w:rsidP="00B87074">
      <w:pPr>
        <w:widowControl w:val="0"/>
        <w:suppressAutoHyphens w:val="0"/>
        <w:overflowPunct w:val="0"/>
        <w:autoSpaceDE w:val="0"/>
        <w:autoSpaceDN w:val="0"/>
        <w:adjustRightInd w:val="0"/>
        <w:spacing w:before="120" w:line="276" w:lineRule="auto"/>
        <w:ind w:left="397"/>
        <w:textAlignment w:val="baseline"/>
        <w:rPr>
          <w:rFonts w:asciiTheme="minorHAnsi" w:eastAsia="Arial" w:hAnsiTheme="minorHAnsi" w:cstheme="minorHAnsi"/>
          <w:sz w:val="24"/>
          <w:szCs w:val="24"/>
          <w:lang w:eastAsia="pl-PL"/>
        </w:rPr>
      </w:pPr>
      <w:r w:rsidRPr="009824C2">
        <w:rPr>
          <w:rFonts w:asciiTheme="minorHAnsi" w:eastAsia="Arial" w:hAnsiTheme="minorHAnsi" w:cstheme="minorHAnsi"/>
          <w:sz w:val="24"/>
          <w:szCs w:val="24"/>
          <w:lang w:eastAsia="pl-PL"/>
        </w:rPr>
        <w:t xml:space="preserve">Wymagania powyższe zawarte są </w:t>
      </w:r>
      <w:r w:rsidRPr="009824C2">
        <w:rPr>
          <w:rFonts w:asciiTheme="minorHAnsi" w:eastAsia="Arial" w:hAnsiTheme="minorHAnsi" w:cstheme="minorHAnsi"/>
          <w:b/>
          <w:bCs/>
          <w:sz w:val="24"/>
          <w:szCs w:val="24"/>
          <w:lang w:eastAsia="pl-PL"/>
        </w:rPr>
        <w:t>w</w:t>
      </w:r>
      <w:r w:rsidRPr="009824C2">
        <w:rPr>
          <w:rFonts w:asciiTheme="minorHAnsi" w:hAnsiTheme="minorHAnsi" w:cstheme="minorHAnsi"/>
          <w:sz w:val="24"/>
          <w:szCs w:val="24"/>
          <w:lang w:eastAsia="pl-PL"/>
        </w:rPr>
        <w:t xml:space="preserve"> § 28 </w:t>
      </w:r>
      <w:r w:rsidRPr="009824C2">
        <w:rPr>
          <w:rFonts w:asciiTheme="minorHAnsi" w:eastAsia="Arial" w:hAnsiTheme="minorHAnsi" w:cstheme="minorHAnsi"/>
          <w:b/>
          <w:bCs/>
          <w:sz w:val="24"/>
          <w:szCs w:val="24"/>
          <w:lang w:eastAsia="pl-PL"/>
        </w:rPr>
        <w:t xml:space="preserve">projektowanych postanowieniach umowy </w:t>
      </w:r>
      <w:r w:rsidRPr="009824C2">
        <w:rPr>
          <w:rFonts w:asciiTheme="minorHAnsi" w:eastAsia="Arial" w:hAnsiTheme="minorHAnsi" w:cstheme="minorHAnsi"/>
          <w:sz w:val="24"/>
          <w:szCs w:val="24"/>
          <w:lang w:eastAsia="pl-PL"/>
        </w:rPr>
        <w:t>stanowiących integralną część SWZ.</w:t>
      </w:r>
    </w:p>
    <w:p w:rsidR="00CF0EDE" w:rsidRPr="009824C2" w:rsidRDefault="00CF0EDE" w:rsidP="00B87074">
      <w:pPr>
        <w:pStyle w:val="Akapitzlist"/>
        <w:numPr>
          <w:ilvl w:val="0"/>
          <w:numId w:val="86"/>
        </w:numPr>
        <w:autoSpaceDE w:val="0"/>
        <w:autoSpaceDN w:val="0"/>
        <w:adjustRightInd w:val="0"/>
        <w:spacing w:line="276" w:lineRule="auto"/>
        <w:ind w:left="397" w:hanging="397"/>
        <w:rPr>
          <w:rFonts w:asciiTheme="minorHAnsi" w:eastAsia="Arial" w:hAnsiTheme="minorHAnsi" w:cstheme="minorHAnsi"/>
        </w:rPr>
      </w:pPr>
      <w:r w:rsidRPr="009824C2">
        <w:rPr>
          <w:rFonts w:asciiTheme="minorHAnsi" w:eastAsia="Arial" w:hAnsiTheme="minorHAnsi" w:cstheme="minorHAnsi"/>
        </w:rPr>
        <w:t>Wykonawca ponosi pełną odpowiedzialność za skutki braku lub mylnego rozpoznania warunków realizacji zamówienia.</w:t>
      </w:r>
    </w:p>
    <w:p w:rsidR="00CF0EDE" w:rsidRPr="009824C2" w:rsidRDefault="00CF0EDE" w:rsidP="00B87074">
      <w:pPr>
        <w:pStyle w:val="Akapitzlist"/>
        <w:numPr>
          <w:ilvl w:val="0"/>
          <w:numId w:val="86"/>
        </w:numPr>
        <w:autoSpaceDE w:val="0"/>
        <w:autoSpaceDN w:val="0"/>
        <w:adjustRightInd w:val="0"/>
        <w:spacing w:line="276" w:lineRule="auto"/>
        <w:ind w:left="397" w:hanging="397"/>
        <w:rPr>
          <w:rFonts w:asciiTheme="minorHAnsi" w:eastAsia="Arial" w:hAnsiTheme="minorHAnsi" w:cstheme="minorHAnsi"/>
        </w:rPr>
      </w:pPr>
      <w:r w:rsidRPr="009824C2">
        <w:rPr>
          <w:rFonts w:asciiTheme="minorHAnsi" w:eastAsia="Arial" w:hAnsiTheme="minorHAnsi" w:cstheme="minorHAnsi"/>
          <w:b/>
          <w:bCs/>
        </w:rPr>
        <w:t>Zamawiający informuje, że zamówienie jest dofinansowane ze środków Europejskiego Funduszu Rozwoju Regionalnego w ramach Programu Regionalnego Fundusze Europejskie dla Łódzkiego 2021 – 2027.</w:t>
      </w:r>
    </w:p>
    <w:p w:rsidR="00CF0EDE" w:rsidRPr="009824C2" w:rsidRDefault="00CF0EDE" w:rsidP="00B87074">
      <w:pPr>
        <w:pStyle w:val="Akapitzlist"/>
        <w:numPr>
          <w:ilvl w:val="0"/>
          <w:numId w:val="86"/>
        </w:numPr>
        <w:autoSpaceDE w:val="0"/>
        <w:autoSpaceDN w:val="0"/>
        <w:adjustRightInd w:val="0"/>
        <w:spacing w:line="276" w:lineRule="auto"/>
        <w:ind w:left="397" w:hanging="397"/>
        <w:rPr>
          <w:rFonts w:asciiTheme="minorHAnsi" w:eastAsia="Arial" w:hAnsiTheme="minorHAnsi" w:cstheme="minorHAnsi"/>
        </w:rPr>
      </w:pPr>
      <w:r w:rsidRPr="009824C2">
        <w:rPr>
          <w:rFonts w:asciiTheme="minorHAnsi" w:eastAsia="Arial" w:hAnsiTheme="minorHAnsi" w:cstheme="minorHAnsi"/>
        </w:rPr>
        <w:t>Zamawiający wymaga od Wykonawcy ubezpieczenia zgodnie z warunkami określonymi przez Zamawiającego w § 21 Projektu umowy.</w:t>
      </w:r>
    </w:p>
    <w:p w:rsidR="00ED6288" w:rsidRPr="009824C2" w:rsidRDefault="00CF0EDE" w:rsidP="00B87074">
      <w:pPr>
        <w:pStyle w:val="Akapitzlist"/>
        <w:numPr>
          <w:ilvl w:val="0"/>
          <w:numId w:val="86"/>
        </w:numPr>
        <w:autoSpaceDE w:val="0"/>
        <w:autoSpaceDN w:val="0"/>
        <w:adjustRightInd w:val="0"/>
        <w:spacing w:line="276" w:lineRule="auto"/>
        <w:ind w:left="397" w:hanging="397"/>
        <w:rPr>
          <w:rFonts w:asciiTheme="minorHAnsi" w:eastAsia="Arial" w:hAnsiTheme="minorHAnsi" w:cstheme="minorHAnsi"/>
        </w:rPr>
      </w:pPr>
      <w:r w:rsidRPr="009824C2">
        <w:rPr>
          <w:rFonts w:asciiTheme="minorHAnsi" w:eastAsia="Arial" w:hAnsiTheme="minorHAnsi" w:cstheme="minorHAnsi"/>
        </w:rPr>
        <w:t>Przedmiot zamówienia należy wykonać zgodnie z zawartą umową oraz obowiązującymi przepisami prawa.</w:t>
      </w:r>
      <w:bookmarkEnd w:id="7"/>
      <w:bookmarkEnd w:id="8"/>
      <w:bookmarkEnd w:id="9"/>
      <w:bookmarkEnd w:id="10"/>
    </w:p>
    <w:p w:rsidR="00ED6288" w:rsidRPr="00CF0EDE" w:rsidRDefault="00ED6288" w:rsidP="00B87074">
      <w:pPr>
        <w:pStyle w:val="Nagwek1"/>
        <w:ind w:left="397" w:hanging="397"/>
        <w:rPr>
          <w:rFonts w:asciiTheme="minorHAnsi" w:hAnsiTheme="minorHAnsi" w:cstheme="minorHAnsi"/>
          <w:szCs w:val="24"/>
          <w:lang w:eastAsia="zh-CN"/>
        </w:rPr>
      </w:pPr>
      <w:bookmarkStart w:id="11" w:name="_Toc203394908"/>
      <w:r w:rsidRPr="00CF0EDE">
        <w:rPr>
          <w:rFonts w:asciiTheme="minorHAnsi" w:hAnsiTheme="minorHAnsi" w:cstheme="minorHAnsi"/>
          <w:szCs w:val="24"/>
          <w:lang w:eastAsia="zh-CN"/>
        </w:rPr>
        <w:t>PODWYKONAWSTWO</w:t>
      </w:r>
      <w:bookmarkEnd w:id="11"/>
    </w:p>
    <w:p w:rsidR="00CF0EDE" w:rsidRPr="00CF0EDE" w:rsidRDefault="00CF0EDE" w:rsidP="00A27B0C">
      <w:pPr>
        <w:numPr>
          <w:ilvl w:val="0"/>
          <w:numId w:val="5"/>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Zamawiający wskazuje, że na podstawie </w:t>
      </w:r>
      <w:sdt>
        <w:sdtPr>
          <w:rPr>
            <w:rFonts w:asciiTheme="minorHAnsi" w:hAnsiTheme="minorHAnsi" w:cstheme="minorHAnsi"/>
            <w:color w:val="77BF4F"/>
            <w:sz w:val="24"/>
            <w:szCs w:val="24"/>
            <w:u w:val="dotted" w:color="77BF4F"/>
            <w:lang w:eastAsia="pl-PL"/>
          </w:rPr>
          <w:tag w:val="LE_LI_T=U&amp;U=4ef44d1a-099b-422b-9ac9-7d3b4566d85d&amp;I=1&amp;S=eyJGb250Q29sb3IiOjUyMjYzNTksIkJhY2tncm91bmRDb2xvciI6LTE2Nzc3MjE2LCJVbmRlcmxpbmVDb2xvciI6NTIyNjM1OSwiVW5kZXJsaW5lVHlwZSI6NH0="/>
          <w:id w:val="1886912545"/>
          <w:temporary/>
        </w:sdtPr>
        <w:sdtContent>
          <w:r w:rsidRPr="00CF0EDE">
            <w:rPr>
              <w:rFonts w:asciiTheme="minorHAnsi" w:hAnsiTheme="minorHAnsi" w:cstheme="minorHAnsi"/>
              <w:color w:val="77BF4F"/>
              <w:sz w:val="24"/>
              <w:szCs w:val="24"/>
              <w:u w:val="dotted" w:color="77BF4F"/>
              <w:lang w:eastAsia="pl-PL"/>
            </w:rPr>
            <w:t>art. 462 ust. 1</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rPr>
          <w:tag w:val="LE_LI_T=S&amp;U=4ef44d1a-099b-422b-9ac9-7d3b4566d85d&amp;I=0&amp;S=eyJGb250Q29sb3IiOi0xNjc3NzIxNiwiQmFja2dyb3VuZENvbG9yIjotMTY3NzcyMTYsIlVuZGVybGluZUNvbG9yIjotMTY3NzcyMTYsIlVuZGVybGluZVR5cGUiOjB9"/>
          <w:id w:val="873039096"/>
          <w:temporary/>
        </w:sdtPr>
        <w:sdtContent>
          <w:r w:rsidRPr="00CF0EDE">
            <w:rPr>
              <w:rFonts w:asciiTheme="minorHAnsi" w:hAnsiTheme="minorHAnsi" w:cstheme="minorHAnsi"/>
              <w:sz w:val="24"/>
              <w:szCs w:val="24"/>
            </w:rPr>
            <w:t xml:space="preserve">ustawy </w:t>
          </w:r>
          <w:proofErr w:type="spellStart"/>
          <w:r w:rsidRPr="00CF0EDE">
            <w:rPr>
              <w:rFonts w:asciiTheme="minorHAnsi" w:hAnsiTheme="minorHAnsi" w:cstheme="minorHAnsi"/>
              <w:sz w:val="24"/>
              <w:szCs w:val="24"/>
            </w:rPr>
            <w:t>Pzp</w:t>
          </w:r>
          <w:proofErr w:type="spellEnd"/>
        </w:sdtContent>
      </w:sdt>
      <w:r w:rsidRPr="00CF0EDE">
        <w:rPr>
          <w:rFonts w:asciiTheme="minorHAnsi" w:hAnsiTheme="minorHAnsi" w:cstheme="minorHAnsi"/>
          <w:sz w:val="24"/>
          <w:szCs w:val="24"/>
          <w:lang w:eastAsia="pl-PL"/>
        </w:rPr>
        <w:t>, Wykonawca może powierzyć wykonanie części zamówienia podwykonawcy (podwykonawcom).</w:t>
      </w:r>
    </w:p>
    <w:p w:rsidR="00CF0EDE" w:rsidRPr="00CF0EDE" w:rsidRDefault="00CF0EDE" w:rsidP="00A27B0C">
      <w:pPr>
        <w:suppressAutoHyphens w:val="0"/>
        <w:spacing w:before="120" w:line="276" w:lineRule="auto"/>
        <w:ind w:left="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Jednak zgodnie z zapisami zawartymi w § 19 ust. 1 Projektowanych postanowień umownych, Wykonawca może zlecić podwykonawcom do wykonania część robót przedmiotu zamówienia opisanego w rozdziale 4 niniejszej specyfikacji, stanowiących równowartość nie więcej niż 90 % wynagrodzenia brutto oferowanego przez tegoż Wykonawcę za wykonanie całego przedmiotu zamówienia.</w:t>
      </w:r>
    </w:p>
    <w:p w:rsidR="00CF0EDE" w:rsidRPr="005F135B" w:rsidRDefault="00CF0EDE" w:rsidP="00A27B0C">
      <w:pPr>
        <w:numPr>
          <w:ilvl w:val="0"/>
          <w:numId w:val="61"/>
        </w:numPr>
        <w:suppressAutoHyphens w:val="0"/>
        <w:spacing w:before="120" w:line="276" w:lineRule="auto"/>
        <w:ind w:left="964" w:hanging="397"/>
        <w:contextualSpacing/>
        <w:rPr>
          <w:rFonts w:asciiTheme="minorHAnsi" w:hAnsiTheme="minorHAnsi" w:cstheme="minorHAnsi"/>
          <w:sz w:val="24"/>
          <w:szCs w:val="24"/>
          <w:lang w:eastAsia="pl-PL"/>
        </w:rPr>
      </w:pPr>
      <w:r w:rsidRPr="005F135B">
        <w:rPr>
          <w:rFonts w:asciiTheme="minorHAnsi" w:hAnsiTheme="minorHAnsi" w:cstheme="minorHAnsi"/>
          <w:sz w:val="24"/>
          <w:szCs w:val="24"/>
          <w:lang w:eastAsia="pl-PL"/>
        </w:rPr>
        <w:lastRenderedPageBreak/>
        <w:t xml:space="preserve">Zamawiający </w:t>
      </w:r>
      <w:r w:rsidRPr="005F135B">
        <w:rPr>
          <w:rFonts w:asciiTheme="minorHAnsi" w:hAnsiTheme="minorHAnsi" w:cstheme="minorHAnsi"/>
          <w:sz w:val="24"/>
          <w:szCs w:val="24"/>
          <w:u w:val="single"/>
          <w:lang w:eastAsia="pl-PL"/>
        </w:rPr>
        <w:t>nie żąda</w:t>
      </w:r>
      <w:r w:rsidRPr="005F135B">
        <w:rPr>
          <w:rFonts w:asciiTheme="minorHAnsi" w:hAnsiTheme="minorHAnsi" w:cstheme="minorHAnsi"/>
          <w:sz w:val="24"/>
          <w:szCs w:val="24"/>
          <w:lang w:eastAsia="pl-PL"/>
        </w:rPr>
        <w:t xml:space="preserve"> wskazania przez Wykonawcę w ofercie, części zamówienia, których wykonanie zamierza powierzyć podwykonawcom oraz podania przez Wykonawcę nazw ewentualnych firm podwykonawców, jeżeli w momencie składania oferty już są znani.</w:t>
      </w:r>
    </w:p>
    <w:p w:rsidR="00CF0EDE" w:rsidRPr="005F135B" w:rsidRDefault="00CF0EDE" w:rsidP="00A27B0C">
      <w:pPr>
        <w:numPr>
          <w:ilvl w:val="0"/>
          <w:numId w:val="61"/>
        </w:numPr>
        <w:suppressAutoHyphens w:val="0"/>
        <w:spacing w:before="120" w:line="276" w:lineRule="auto"/>
        <w:ind w:left="964" w:hanging="397"/>
        <w:contextualSpacing/>
        <w:rPr>
          <w:rFonts w:asciiTheme="minorHAnsi" w:hAnsiTheme="minorHAnsi" w:cstheme="minorHAnsi"/>
          <w:sz w:val="24"/>
          <w:szCs w:val="24"/>
          <w:lang w:eastAsia="pl-PL"/>
        </w:rPr>
      </w:pPr>
      <w:r w:rsidRPr="005F135B">
        <w:rPr>
          <w:rFonts w:asciiTheme="minorHAnsi" w:eastAsia="Arial" w:hAnsiTheme="minorHAnsi" w:cstheme="minorHAnsi"/>
          <w:sz w:val="24"/>
          <w:szCs w:val="24"/>
        </w:rPr>
        <w:t>Zamawiający żąda, aby przed przystąpieniem do wykonania zamówienia wykonawca podał nazwy, dane kontaktowe oraz przedstawicieli, podwykonawców zaangażowanych w roboty budowlane lub usługi, jeżeli są już znani. Wykonawca zawiadamia zamawiającego:</w:t>
      </w:r>
    </w:p>
    <w:p w:rsidR="00CF0EDE" w:rsidRPr="00CF0EDE" w:rsidRDefault="0097724A" w:rsidP="00A27B0C">
      <w:pPr>
        <w:numPr>
          <w:ilvl w:val="0"/>
          <w:numId w:val="62"/>
        </w:numPr>
        <w:suppressAutoHyphens w:val="0"/>
        <w:spacing w:before="120" w:line="276" w:lineRule="auto"/>
        <w:contextualSpacing/>
        <w:rPr>
          <w:rFonts w:asciiTheme="minorHAnsi" w:hAnsiTheme="minorHAnsi" w:cstheme="minorHAnsi"/>
          <w:sz w:val="24"/>
          <w:szCs w:val="24"/>
          <w:lang w:eastAsia="pl-PL"/>
        </w:rPr>
      </w:pPr>
      <w:r w:rsidRPr="00452389">
        <w:rPr>
          <w:rFonts w:asciiTheme="minorHAnsi" w:eastAsia="Arial" w:hAnsiTheme="minorHAnsi" w:cstheme="minorHAnsi"/>
          <w:sz w:val="24"/>
          <w:szCs w:val="24"/>
          <w:lang w:eastAsia="pl-PL"/>
        </w:rPr>
        <w:t xml:space="preserve">o </w:t>
      </w:r>
      <w:r w:rsidR="00CF0EDE" w:rsidRPr="00452389">
        <w:rPr>
          <w:rFonts w:asciiTheme="minorHAnsi" w:eastAsia="Arial" w:hAnsiTheme="minorHAnsi" w:cstheme="minorHAnsi"/>
          <w:sz w:val="24"/>
          <w:szCs w:val="24"/>
          <w:lang w:eastAsia="pl-PL"/>
        </w:rPr>
        <w:t xml:space="preserve">wszelkich zmianach w odniesieniu </w:t>
      </w:r>
      <w:r w:rsidR="00452389" w:rsidRPr="00452389">
        <w:rPr>
          <w:rFonts w:asciiTheme="minorHAnsi" w:eastAsia="Arial" w:hAnsiTheme="minorHAnsi" w:cstheme="minorHAnsi"/>
          <w:sz w:val="24"/>
          <w:szCs w:val="24"/>
          <w:lang w:eastAsia="pl-PL"/>
        </w:rPr>
        <w:t xml:space="preserve">do informacji, o których mowa </w:t>
      </w:r>
      <w:r w:rsidR="00452389">
        <w:rPr>
          <w:rFonts w:asciiTheme="minorHAnsi" w:eastAsia="Arial" w:hAnsiTheme="minorHAnsi" w:cstheme="minorHAnsi"/>
          <w:sz w:val="24"/>
          <w:szCs w:val="24"/>
          <w:lang w:eastAsia="pl-PL"/>
        </w:rPr>
        <w:t>w </w:t>
      </w:r>
      <w:r w:rsidR="00CF0EDE" w:rsidRPr="00CF0EDE">
        <w:rPr>
          <w:rFonts w:asciiTheme="minorHAnsi" w:eastAsia="Arial" w:hAnsiTheme="minorHAnsi" w:cstheme="minorHAnsi"/>
          <w:sz w:val="24"/>
          <w:szCs w:val="24"/>
          <w:lang w:eastAsia="pl-PL"/>
        </w:rPr>
        <w:t xml:space="preserve">zdaniu pierwszym, </w:t>
      </w:r>
    </w:p>
    <w:p w:rsidR="00CF0EDE" w:rsidRPr="00CF0EDE" w:rsidRDefault="00CF0EDE" w:rsidP="00A27B0C">
      <w:pPr>
        <w:numPr>
          <w:ilvl w:val="0"/>
          <w:numId w:val="62"/>
        </w:numPr>
        <w:suppressAutoHyphens w:val="0"/>
        <w:spacing w:before="120" w:line="276" w:lineRule="auto"/>
        <w:contextualSpacing/>
        <w:rPr>
          <w:rFonts w:asciiTheme="minorHAnsi" w:hAnsiTheme="minorHAnsi" w:cstheme="minorHAnsi"/>
          <w:sz w:val="24"/>
          <w:szCs w:val="24"/>
          <w:lang w:eastAsia="pl-PL"/>
        </w:rPr>
      </w:pPr>
      <w:r w:rsidRPr="00CF0EDE">
        <w:rPr>
          <w:rFonts w:asciiTheme="minorHAnsi" w:eastAsia="Arial" w:hAnsiTheme="minorHAnsi" w:cstheme="minorHAnsi"/>
          <w:sz w:val="24"/>
          <w:szCs w:val="24"/>
          <w:lang w:eastAsia="pl-PL"/>
        </w:rPr>
        <w:t>w trakcie realizacji zamówienia, a także przekazuje wymagane informacje na temat nowych podwykonawców, którym w późniejszym okresie zamierza powierzyć realizację robót budowlanych lub usług</w:t>
      </w:r>
      <w:r w:rsidR="0097724A">
        <w:rPr>
          <w:rFonts w:asciiTheme="minorHAnsi" w:eastAsia="Arial" w:hAnsiTheme="minorHAnsi" w:cstheme="minorHAnsi"/>
          <w:sz w:val="24"/>
          <w:szCs w:val="24"/>
          <w:lang w:eastAsia="pl-PL"/>
        </w:rPr>
        <w:t>.</w:t>
      </w:r>
    </w:p>
    <w:p w:rsidR="00CF0EDE" w:rsidRPr="00CF0EDE" w:rsidRDefault="00CF0EDE" w:rsidP="00A27B0C">
      <w:pPr>
        <w:numPr>
          <w:ilvl w:val="0"/>
          <w:numId w:val="5"/>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CF0EDE" w:rsidRPr="00CF0EDE" w:rsidRDefault="00CF0EDE" w:rsidP="00A27B0C">
      <w:pPr>
        <w:numPr>
          <w:ilvl w:val="0"/>
          <w:numId w:val="5"/>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eastAsia="Arial" w:hAnsiTheme="minorHAnsi" w:cstheme="minorHAnsi"/>
          <w:sz w:val="24"/>
          <w:szCs w:val="24"/>
          <w:lang w:eastAsia="pl-PL"/>
        </w:rPr>
        <w:t>Zamawiający nie bada podstaw wykluczenia wobec podwykonawcy, z wyjątkiem podwykonawcy na którego zasoby wykonawca powołuje się w celu potwierdzenia spełnienia warunków udziału w postępowaniu.</w:t>
      </w:r>
    </w:p>
    <w:p w:rsidR="00CF0EDE" w:rsidRPr="00CF0EDE" w:rsidRDefault="00CF0EDE" w:rsidP="00A27B0C">
      <w:pPr>
        <w:numPr>
          <w:ilvl w:val="0"/>
          <w:numId w:val="5"/>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Powierzenie wykonania części zamówienia podwykonawcom nie zwalnia Wykonawcy z odpowiedzialności za należyte wykonanie tego zamówienia.</w:t>
      </w:r>
    </w:p>
    <w:p w:rsidR="00CF0EDE" w:rsidRPr="00CF0EDE" w:rsidRDefault="00CF0EDE" w:rsidP="00A27B0C">
      <w:pPr>
        <w:numPr>
          <w:ilvl w:val="0"/>
          <w:numId w:val="5"/>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eastAsia="Arial" w:hAnsiTheme="minorHAnsi" w:cstheme="minorHAnsi"/>
          <w:sz w:val="24"/>
          <w:szCs w:val="24"/>
          <w:lang w:eastAsia="pl-PL"/>
        </w:rPr>
        <w:t xml:space="preserve">Wymagania dotyczące umowy o podwykonawstwo zawarte są </w:t>
      </w:r>
      <w:r w:rsidRPr="00CF0EDE">
        <w:rPr>
          <w:rFonts w:asciiTheme="minorHAnsi" w:eastAsia="Arial" w:hAnsiTheme="minorHAnsi" w:cstheme="minorHAnsi"/>
          <w:b/>
          <w:bCs/>
          <w:sz w:val="24"/>
          <w:szCs w:val="24"/>
          <w:lang w:eastAsia="pl-PL"/>
        </w:rPr>
        <w:t xml:space="preserve">w projektowanych postanowieniach umowy </w:t>
      </w:r>
      <w:r w:rsidRPr="00CF0EDE">
        <w:rPr>
          <w:rFonts w:asciiTheme="minorHAnsi" w:eastAsia="Arial" w:hAnsiTheme="minorHAnsi" w:cstheme="minorHAnsi"/>
          <w:sz w:val="24"/>
          <w:szCs w:val="24"/>
          <w:lang w:eastAsia="pl-PL"/>
        </w:rPr>
        <w:t xml:space="preserve">stanowiących integralną część SWZ. </w:t>
      </w:r>
    </w:p>
    <w:p w:rsidR="00CF0EDE" w:rsidRPr="00CF0EDE" w:rsidRDefault="00CF0EDE" w:rsidP="00A27B0C">
      <w:pPr>
        <w:numPr>
          <w:ilvl w:val="0"/>
          <w:numId w:val="5"/>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eastAsia="Arial" w:hAnsiTheme="minorHAnsi" w:cstheme="minorHAnsi"/>
          <w:sz w:val="24"/>
          <w:szCs w:val="24"/>
          <w:lang w:eastAsia="pl-PL"/>
        </w:rPr>
        <w:t xml:space="preserve">Zamawiający </w:t>
      </w:r>
      <w:r w:rsidRPr="00CF0EDE">
        <w:rPr>
          <w:rFonts w:asciiTheme="minorHAnsi" w:eastAsia="Arial" w:hAnsiTheme="minorHAnsi" w:cstheme="minorHAnsi"/>
          <w:b/>
          <w:bCs/>
          <w:sz w:val="24"/>
          <w:szCs w:val="24"/>
          <w:lang w:eastAsia="pl-PL"/>
        </w:rPr>
        <w:t>nie zastrzega</w:t>
      </w:r>
      <w:r w:rsidRPr="00CF0EDE">
        <w:rPr>
          <w:rFonts w:asciiTheme="minorHAnsi" w:eastAsia="Arial" w:hAnsiTheme="minorHAnsi" w:cstheme="minorHAnsi"/>
          <w:sz w:val="24"/>
          <w:szCs w:val="24"/>
          <w:lang w:eastAsia="pl-PL"/>
        </w:rPr>
        <w:t xml:space="preserve"> obowiązku osobistego wykonania przez Wykonawcę kluczowych części zamówienia o którym mowa w </w:t>
      </w:r>
      <w:sdt>
        <w:sdtPr>
          <w:rPr>
            <w:rFonts w:asciiTheme="minorHAnsi" w:eastAsia="Arial" w:hAnsiTheme="minorHAnsi" w:cstheme="minorHAnsi"/>
            <w:sz w:val="24"/>
            <w:szCs w:val="24"/>
            <w:lang w:eastAsia="pl-PL"/>
          </w:rPr>
          <w:tag w:val="LE_LI_T=U&amp;U=8c4f20f1-5ef1-451d-86dd-0e28148e9abb&amp;I=0&amp;S=eyJGb250Q29sb3IiOi0xNjc3NzIxNiwiQmFja2dyb3VuZENvbG9yIjotMTY3NzcyMTYsIlVuZGVybGluZUNvbG9yIjotMTY3NzcyMTYsIlVuZGVybGluZVR5cGUiOjB9"/>
          <w:id w:val="1792473102"/>
          <w:temporary/>
        </w:sdtPr>
        <w:sdtContent>
          <w:r w:rsidRPr="00CF0EDE">
            <w:rPr>
              <w:rFonts w:asciiTheme="minorHAnsi" w:eastAsia="Arial" w:hAnsiTheme="minorHAnsi" w:cstheme="minorHAnsi"/>
              <w:sz w:val="24"/>
              <w:szCs w:val="24"/>
              <w:lang w:eastAsia="pl-PL"/>
            </w:rPr>
            <w:t>art. 60</w:t>
          </w:r>
        </w:sdtContent>
      </w:sdt>
      <w:r w:rsidRPr="00CF0EDE">
        <w:rPr>
          <w:rFonts w:asciiTheme="minorHAnsi" w:eastAsia="Arial" w:hAnsiTheme="minorHAnsi" w:cstheme="minorHAnsi"/>
          <w:sz w:val="24"/>
          <w:szCs w:val="24"/>
          <w:lang w:eastAsia="pl-PL"/>
        </w:rPr>
        <w:t xml:space="preserve"> i </w:t>
      </w:r>
      <w:sdt>
        <w:sdtPr>
          <w:rPr>
            <w:rFonts w:asciiTheme="minorHAnsi" w:eastAsia="Arial" w:hAnsiTheme="minorHAnsi" w:cstheme="minorHAnsi"/>
            <w:sz w:val="24"/>
            <w:szCs w:val="24"/>
            <w:lang w:eastAsia="pl-PL"/>
          </w:rPr>
          <w:tag w:val="LE_LI_T=U&amp;U=8c4f20f1-5ef1-451d-86dd-0e28148e9abb&amp;I=1&amp;S=eyJGb250Q29sb3IiOi0xNjc3NzIxNiwiQmFja2dyb3VuZENvbG9yIjotMTY3NzcyMTYsIlVuZGVybGluZUNvbG9yIjotMTY3NzcyMTYsIlVuZGVybGluZVR5cGUiOjB9"/>
          <w:id w:val="-1299145455"/>
          <w:temporary/>
        </w:sdtPr>
        <w:sdtContent>
          <w:r w:rsidRPr="00CF0EDE">
            <w:rPr>
              <w:rFonts w:asciiTheme="minorHAnsi" w:eastAsia="Arial" w:hAnsiTheme="minorHAnsi" w:cstheme="minorHAnsi"/>
              <w:sz w:val="24"/>
              <w:szCs w:val="24"/>
              <w:lang w:eastAsia="pl-PL"/>
            </w:rPr>
            <w:t>121</w:t>
          </w:r>
        </w:sdtContent>
      </w:sdt>
      <w:r w:rsidRPr="00CF0EDE">
        <w:rPr>
          <w:rFonts w:asciiTheme="minorHAnsi" w:eastAsia="Arial" w:hAnsiTheme="minorHAnsi" w:cstheme="minorHAnsi"/>
          <w:sz w:val="24"/>
          <w:szCs w:val="24"/>
          <w:lang w:eastAsia="pl-PL"/>
        </w:rPr>
        <w:t xml:space="preserve"> </w:t>
      </w:r>
      <w:sdt>
        <w:sdtPr>
          <w:rPr>
            <w:rFonts w:asciiTheme="minorHAnsi" w:eastAsia="Arial" w:hAnsiTheme="minorHAnsi" w:cstheme="minorHAnsi"/>
            <w:sz w:val="24"/>
            <w:szCs w:val="24"/>
            <w:lang w:eastAsia="pl-PL"/>
          </w:rPr>
          <w:tag w:val="LE_LI_T=S&amp;U=8c4f20f1-5ef1-451d-86dd-0e28148e9abb&amp;I=0&amp;S=eyJGb250Q29sb3IiOi0xNjc3NzIxNiwiQmFja2dyb3VuZENvbG9yIjotMTY3NzcyMTYsIlVuZGVybGluZUNvbG9yIjotMTY3NzcyMTYsIlVuZGVybGluZVR5cGUiOjB9"/>
          <w:id w:val="139844794"/>
          <w:temporary/>
        </w:sdtPr>
        <w:sdtContent>
          <w:r w:rsidRPr="00CF0EDE">
            <w:rPr>
              <w:rFonts w:asciiTheme="minorHAnsi" w:eastAsia="Arial" w:hAnsiTheme="minorHAnsi" w:cstheme="minorHAnsi"/>
              <w:sz w:val="24"/>
              <w:szCs w:val="24"/>
              <w:lang w:eastAsia="pl-PL"/>
            </w:rPr>
            <w:t xml:space="preserve">ustawy </w:t>
          </w:r>
          <w:proofErr w:type="spellStart"/>
          <w:r w:rsidRPr="00CF0EDE">
            <w:rPr>
              <w:rFonts w:asciiTheme="minorHAnsi" w:eastAsia="Arial" w:hAnsiTheme="minorHAnsi" w:cstheme="minorHAnsi"/>
              <w:sz w:val="24"/>
              <w:szCs w:val="24"/>
              <w:lang w:eastAsia="pl-PL"/>
            </w:rPr>
            <w:t>Pzp</w:t>
          </w:r>
          <w:proofErr w:type="spellEnd"/>
        </w:sdtContent>
      </w:sdt>
      <w:r w:rsidRPr="00CF0EDE">
        <w:rPr>
          <w:rFonts w:asciiTheme="minorHAnsi" w:eastAsia="Arial" w:hAnsiTheme="minorHAnsi" w:cstheme="minorHAnsi"/>
          <w:sz w:val="24"/>
          <w:szCs w:val="24"/>
          <w:lang w:eastAsia="pl-PL"/>
        </w:rPr>
        <w:t>.</w:t>
      </w:r>
    </w:p>
    <w:p w:rsidR="00DC1CC3" w:rsidRPr="00CF0EDE" w:rsidRDefault="00CF0EDE" w:rsidP="00A27B0C">
      <w:pPr>
        <w:numPr>
          <w:ilvl w:val="0"/>
          <w:numId w:val="5"/>
        </w:numPr>
        <w:suppressAutoHyphens w:val="0"/>
        <w:spacing w:line="276" w:lineRule="auto"/>
        <w:ind w:left="397" w:hanging="397"/>
        <w:contextualSpacing/>
        <w:rPr>
          <w:rFonts w:asciiTheme="minorHAnsi" w:hAnsiTheme="minorHAnsi" w:cstheme="minorHAnsi"/>
          <w:b/>
          <w:bCs/>
          <w:sz w:val="24"/>
          <w:szCs w:val="24"/>
          <w:lang w:eastAsia="pl-PL"/>
        </w:rPr>
      </w:pPr>
      <w:r w:rsidRPr="00CF0EDE">
        <w:rPr>
          <w:rFonts w:asciiTheme="minorHAnsi" w:eastAsia="Arial" w:hAnsiTheme="minorHAnsi" w:cstheme="minorHAnsi"/>
          <w:sz w:val="24"/>
          <w:szCs w:val="24"/>
        </w:rPr>
        <w:t xml:space="preserve">Warunki realizacji przedmiotu zamówienia za pośrednictwem podwykonawcy oraz wymagania zamawiającego w tym zakresie  - zgodnie z </w:t>
      </w:r>
      <w:r w:rsidRPr="00CF0EDE">
        <w:rPr>
          <w:rFonts w:asciiTheme="minorHAnsi" w:eastAsia="Arial" w:hAnsiTheme="minorHAnsi" w:cstheme="minorHAnsi"/>
          <w:b/>
          <w:bCs/>
          <w:sz w:val="24"/>
          <w:szCs w:val="24"/>
        </w:rPr>
        <w:t>§ 19 projektowanych postanowień umowy.</w:t>
      </w:r>
    </w:p>
    <w:p w:rsidR="00ED6288" w:rsidRPr="00CF0EDE" w:rsidRDefault="00ED6288" w:rsidP="00B87074">
      <w:pPr>
        <w:pStyle w:val="Nagwek1"/>
        <w:rPr>
          <w:rFonts w:asciiTheme="minorHAnsi" w:hAnsiTheme="minorHAnsi" w:cstheme="minorHAnsi"/>
          <w:szCs w:val="24"/>
          <w:lang w:eastAsia="zh-CN"/>
        </w:rPr>
      </w:pPr>
      <w:bookmarkStart w:id="12" w:name="_Toc203394909"/>
      <w:r w:rsidRPr="00CF0EDE">
        <w:rPr>
          <w:rFonts w:asciiTheme="minorHAnsi" w:hAnsiTheme="minorHAnsi" w:cstheme="minorHAnsi"/>
          <w:szCs w:val="24"/>
          <w:lang w:eastAsia="zh-CN"/>
        </w:rPr>
        <w:t>TERMIN WYKONANIA ZAMÓWIENIA</w:t>
      </w:r>
      <w:bookmarkEnd w:id="12"/>
    </w:p>
    <w:p w:rsidR="00A773BE" w:rsidRPr="002E48C5" w:rsidRDefault="00CF0EDE" w:rsidP="00B87074">
      <w:pPr>
        <w:pStyle w:val="Akapitzlist"/>
        <w:numPr>
          <w:ilvl w:val="0"/>
          <w:numId w:val="12"/>
        </w:numPr>
        <w:spacing w:line="276" w:lineRule="auto"/>
        <w:rPr>
          <w:rFonts w:asciiTheme="minorHAnsi" w:hAnsiTheme="minorHAnsi" w:cstheme="minorHAnsi"/>
        </w:rPr>
      </w:pPr>
      <w:r w:rsidRPr="002E48C5">
        <w:rPr>
          <w:rFonts w:asciiTheme="minorHAnsi" w:hAnsiTheme="minorHAnsi" w:cstheme="minorHAnsi"/>
          <w:lang w:eastAsia="zh-CN"/>
        </w:rPr>
        <w:t>Wykonawca zobowiązany jest zrealizować przedmiot zamówienia w terminie:</w:t>
      </w:r>
      <w:r w:rsidRPr="002E48C5">
        <w:rPr>
          <w:rFonts w:asciiTheme="minorHAnsi" w:hAnsiTheme="minorHAnsi" w:cstheme="minorHAnsi"/>
          <w:lang w:eastAsia="zh-CN"/>
        </w:rPr>
        <w:br/>
      </w:r>
      <w:r w:rsidR="00A773BE" w:rsidRPr="002E48C5">
        <w:rPr>
          <w:rFonts w:asciiTheme="minorHAnsi" w:hAnsiTheme="minorHAnsi" w:cstheme="minorHAnsi"/>
          <w:b/>
          <w:lang w:eastAsia="zh-CN"/>
        </w:rPr>
        <w:t>do</w:t>
      </w:r>
      <w:r w:rsidR="00A11219" w:rsidRPr="002E48C5">
        <w:rPr>
          <w:rFonts w:asciiTheme="minorHAnsi" w:hAnsiTheme="minorHAnsi" w:cstheme="minorHAnsi"/>
          <w:b/>
          <w:lang w:eastAsia="zh-CN"/>
        </w:rPr>
        <w:t xml:space="preserve"> </w:t>
      </w:r>
      <w:r w:rsidR="002E48C5" w:rsidRPr="002E48C5">
        <w:rPr>
          <w:rFonts w:asciiTheme="minorHAnsi" w:hAnsiTheme="minorHAnsi" w:cstheme="minorHAnsi"/>
          <w:b/>
          <w:lang w:eastAsia="zh-CN"/>
        </w:rPr>
        <w:t>19</w:t>
      </w:r>
      <w:r w:rsidRPr="002E48C5">
        <w:rPr>
          <w:rFonts w:asciiTheme="minorHAnsi" w:hAnsiTheme="minorHAnsi" w:cstheme="minorHAnsi"/>
          <w:b/>
          <w:lang w:eastAsia="zh-CN"/>
        </w:rPr>
        <w:t xml:space="preserve"> miesięcy od dnia zawarcia umowy jednak nie dłużej niż do 31.08.202</w:t>
      </w:r>
      <w:r w:rsidR="0097724A" w:rsidRPr="002E48C5">
        <w:rPr>
          <w:rFonts w:asciiTheme="minorHAnsi" w:hAnsiTheme="minorHAnsi" w:cstheme="minorHAnsi"/>
          <w:b/>
          <w:lang w:eastAsia="zh-CN"/>
        </w:rPr>
        <w:t>7</w:t>
      </w:r>
      <w:r w:rsidRPr="002E48C5">
        <w:rPr>
          <w:rFonts w:asciiTheme="minorHAnsi" w:hAnsiTheme="minorHAnsi" w:cstheme="minorHAnsi"/>
          <w:b/>
          <w:lang w:eastAsia="zh-CN"/>
        </w:rPr>
        <w:t>r.</w:t>
      </w:r>
      <w:r w:rsidR="00C23CAF">
        <w:rPr>
          <w:rFonts w:asciiTheme="minorHAnsi" w:hAnsiTheme="minorHAnsi" w:cstheme="minorHAnsi"/>
        </w:rPr>
        <w:t>, w </w:t>
      </w:r>
      <w:r w:rsidR="00A773BE" w:rsidRPr="002E48C5">
        <w:rPr>
          <w:rFonts w:asciiTheme="minorHAnsi" w:hAnsiTheme="minorHAnsi" w:cstheme="minorHAnsi"/>
        </w:rPr>
        <w:t>następujących etapach:</w:t>
      </w:r>
      <w:r w:rsidR="00A773BE" w:rsidRPr="002E48C5">
        <w:rPr>
          <w:rFonts w:asciiTheme="minorHAnsi" w:eastAsia="Calibri" w:hAnsiTheme="minorHAnsi" w:cstheme="minorHAnsi"/>
          <w:lang w:eastAsia="en-US"/>
        </w:rPr>
        <w:t xml:space="preserve"> </w:t>
      </w:r>
    </w:p>
    <w:p w:rsidR="00A773BE" w:rsidRPr="004C2A49" w:rsidRDefault="00A773BE" w:rsidP="004C2A49">
      <w:pPr>
        <w:numPr>
          <w:ilvl w:val="0"/>
          <w:numId w:val="89"/>
        </w:numPr>
        <w:suppressAutoHyphens w:val="0"/>
        <w:spacing w:after="200" w:line="276" w:lineRule="auto"/>
        <w:ind w:left="1531" w:hanging="397"/>
        <w:contextualSpacing/>
        <w:rPr>
          <w:rFonts w:asciiTheme="minorHAnsi" w:hAnsiTheme="minorHAnsi" w:cstheme="minorHAnsi"/>
          <w:sz w:val="24"/>
          <w:szCs w:val="24"/>
          <w:lang w:eastAsia="pl-PL"/>
        </w:rPr>
      </w:pPr>
      <w:r w:rsidRPr="002E48C5">
        <w:rPr>
          <w:rFonts w:asciiTheme="minorHAnsi" w:hAnsiTheme="minorHAnsi" w:cstheme="minorHAnsi"/>
          <w:sz w:val="24"/>
          <w:szCs w:val="24"/>
          <w:lang w:eastAsia="pl-PL"/>
        </w:rPr>
        <w:t xml:space="preserve">ETAP 1: w terminie 20 tygodni od dnia podpisania umowy </w:t>
      </w:r>
      <w:r w:rsidRPr="002E48C5">
        <w:rPr>
          <w:rFonts w:asciiTheme="minorHAnsi" w:eastAsia="Calibri" w:hAnsiTheme="minorHAnsi" w:cstheme="minorHAnsi"/>
          <w:sz w:val="24"/>
          <w:szCs w:val="24"/>
          <w:lang w:eastAsia="en-US"/>
        </w:rPr>
        <w:t xml:space="preserve">jednak nie później niż do dnia </w:t>
      </w:r>
      <w:r w:rsidR="002E48C5" w:rsidRPr="002E48C5">
        <w:rPr>
          <w:rFonts w:asciiTheme="minorHAnsi" w:eastAsia="Calibri" w:hAnsiTheme="minorHAnsi" w:cstheme="minorHAnsi"/>
          <w:sz w:val="24"/>
          <w:szCs w:val="24"/>
          <w:lang w:eastAsia="en-US"/>
        </w:rPr>
        <w:t>22</w:t>
      </w:r>
      <w:r w:rsidR="00C23CAF">
        <w:rPr>
          <w:rFonts w:asciiTheme="minorHAnsi" w:eastAsia="Calibri" w:hAnsiTheme="minorHAnsi" w:cstheme="minorHAnsi"/>
          <w:sz w:val="24"/>
          <w:szCs w:val="24"/>
          <w:lang w:eastAsia="en-US"/>
        </w:rPr>
        <w:t>.06.2026 r</w:t>
      </w:r>
      <w:r w:rsidRPr="002E48C5">
        <w:rPr>
          <w:rFonts w:asciiTheme="minorHAnsi" w:eastAsia="Calibri" w:hAnsiTheme="minorHAnsi" w:cstheme="minorHAnsi"/>
          <w:sz w:val="24"/>
          <w:szCs w:val="24"/>
          <w:lang w:eastAsia="en-US"/>
        </w:rPr>
        <w:t>.</w:t>
      </w:r>
      <w:r w:rsidR="00C23CAF">
        <w:rPr>
          <w:rFonts w:asciiTheme="minorHAnsi" w:eastAsia="Calibri" w:hAnsiTheme="minorHAnsi" w:cstheme="minorHAnsi"/>
          <w:sz w:val="24"/>
          <w:szCs w:val="24"/>
          <w:lang w:eastAsia="en-US"/>
        </w:rPr>
        <w:t>,</w:t>
      </w:r>
      <w:r w:rsidR="004C2A49">
        <w:rPr>
          <w:rFonts w:asciiTheme="minorHAnsi" w:hAnsiTheme="minorHAnsi" w:cstheme="minorHAnsi"/>
          <w:sz w:val="24"/>
          <w:szCs w:val="24"/>
          <w:lang w:eastAsia="pl-PL"/>
        </w:rPr>
        <w:br/>
      </w:r>
      <w:r w:rsidRPr="004C2A49">
        <w:rPr>
          <w:rFonts w:asciiTheme="minorHAnsi" w:hAnsiTheme="minorHAnsi" w:cstheme="minorHAnsi"/>
          <w:sz w:val="24"/>
          <w:szCs w:val="24"/>
          <w:lang w:eastAsia="pl-PL"/>
        </w:rPr>
        <w:t>w tym: opracowanie koncepcji zagospodarowania terenu i funkcjonalno-</w:t>
      </w:r>
      <w:r w:rsidR="00C23CAF" w:rsidRPr="004C2A49">
        <w:rPr>
          <w:rFonts w:asciiTheme="minorHAnsi" w:hAnsiTheme="minorHAnsi" w:cstheme="minorHAnsi"/>
          <w:sz w:val="24"/>
          <w:szCs w:val="24"/>
          <w:lang w:eastAsia="pl-PL"/>
        </w:rPr>
        <w:lastRenderedPageBreak/>
        <w:t xml:space="preserve">użytkowej , architektonicznej i </w:t>
      </w:r>
      <w:r w:rsidRPr="004C2A49">
        <w:rPr>
          <w:rFonts w:asciiTheme="minorHAnsi" w:hAnsiTheme="minorHAnsi" w:cstheme="minorHAnsi"/>
          <w:sz w:val="24"/>
          <w:szCs w:val="24"/>
          <w:lang w:eastAsia="pl-PL"/>
        </w:rPr>
        <w:t>przedłożenie Zamaw</w:t>
      </w:r>
      <w:r w:rsidR="00C23CAF" w:rsidRPr="004C2A49">
        <w:rPr>
          <w:rFonts w:asciiTheme="minorHAnsi" w:hAnsiTheme="minorHAnsi" w:cstheme="minorHAnsi"/>
          <w:sz w:val="24"/>
          <w:szCs w:val="24"/>
          <w:lang w:eastAsia="pl-PL"/>
        </w:rPr>
        <w:t xml:space="preserve">iającemu, celem zatwierdzenia w </w:t>
      </w:r>
      <w:r w:rsidRPr="004C2A49">
        <w:rPr>
          <w:rFonts w:asciiTheme="minorHAnsi" w:hAnsiTheme="minorHAnsi" w:cstheme="minorHAnsi"/>
          <w:sz w:val="24"/>
          <w:szCs w:val="24"/>
          <w:lang w:eastAsia="pl-PL"/>
        </w:rPr>
        <w:t>terminie 4 tygodni od dnia podpisania umowy</w:t>
      </w:r>
      <w:r w:rsidRPr="004C2A49">
        <w:rPr>
          <w:rFonts w:asciiTheme="minorHAnsi" w:eastAsia="Calibri" w:hAnsiTheme="minorHAnsi" w:cstheme="minorHAnsi"/>
          <w:sz w:val="24"/>
          <w:szCs w:val="24"/>
          <w:lang w:eastAsia="en-US"/>
        </w:rPr>
        <w:t xml:space="preserve"> jednak nie później niż do dnia </w:t>
      </w:r>
      <w:r w:rsidR="002E48C5" w:rsidRPr="004C2A49">
        <w:rPr>
          <w:rFonts w:asciiTheme="minorHAnsi" w:eastAsia="Calibri" w:hAnsiTheme="minorHAnsi" w:cstheme="minorHAnsi"/>
          <w:sz w:val="24"/>
          <w:szCs w:val="24"/>
          <w:lang w:eastAsia="en-US"/>
        </w:rPr>
        <w:t>02</w:t>
      </w:r>
      <w:r w:rsidRPr="004C2A49">
        <w:rPr>
          <w:rFonts w:asciiTheme="minorHAnsi" w:eastAsia="Calibri" w:hAnsiTheme="minorHAnsi" w:cstheme="minorHAnsi"/>
          <w:sz w:val="24"/>
          <w:szCs w:val="24"/>
          <w:lang w:eastAsia="en-US"/>
        </w:rPr>
        <w:t>.0</w:t>
      </w:r>
      <w:r w:rsidR="002E48C5" w:rsidRPr="004C2A49">
        <w:rPr>
          <w:rFonts w:asciiTheme="minorHAnsi" w:eastAsia="Calibri" w:hAnsiTheme="minorHAnsi" w:cstheme="minorHAnsi"/>
          <w:sz w:val="24"/>
          <w:szCs w:val="24"/>
          <w:lang w:eastAsia="en-US"/>
        </w:rPr>
        <w:t>3</w:t>
      </w:r>
      <w:r w:rsidRPr="004C2A49">
        <w:rPr>
          <w:rFonts w:asciiTheme="minorHAnsi" w:eastAsia="Calibri" w:hAnsiTheme="minorHAnsi" w:cstheme="minorHAnsi"/>
          <w:sz w:val="24"/>
          <w:szCs w:val="24"/>
          <w:lang w:eastAsia="en-US"/>
        </w:rPr>
        <w:t>.2026 r.,</w:t>
      </w:r>
    </w:p>
    <w:p w:rsidR="00CF0EDE" w:rsidRPr="002E48C5" w:rsidRDefault="00A773BE" w:rsidP="004C2A49">
      <w:pPr>
        <w:numPr>
          <w:ilvl w:val="0"/>
          <w:numId w:val="89"/>
        </w:numPr>
        <w:suppressAutoHyphens w:val="0"/>
        <w:spacing w:line="276" w:lineRule="auto"/>
        <w:ind w:left="1531" w:hanging="397"/>
        <w:contextualSpacing/>
        <w:rPr>
          <w:rFonts w:asciiTheme="minorHAnsi" w:hAnsiTheme="minorHAnsi" w:cstheme="minorHAnsi"/>
          <w:sz w:val="24"/>
          <w:szCs w:val="24"/>
          <w:lang w:eastAsia="pl-PL"/>
        </w:rPr>
      </w:pPr>
      <w:r w:rsidRPr="002E48C5">
        <w:rPr>
          <w:rFonts w:asciiTheme="minorHAnsi" w:hAnsiTheme="minorHAnsi" w:cstheme="minorHAnsi"/>
          <w:sz w:val="24"/>
          <w:szCs w:val="24"/>
          <w:lang w:eastAsia="pl-PL"/>
        </w:rPr>
        <w:t xml:space="preserve">ETAP 2: </w:t>
      </w:r>
      <w:r w:rsidR="002E48C5" w:rsidRPr="002E48C5">
        <w:rPr>
          <w:rFonts w:asciiTheme="minorHAnsi" w:hAnsiTheme="minorHAnsi" w:cstheme="minorHAnsi"/>
          <w:sz w:val="24"/>
          <w:szCs w:val="24"/>
          <w:lang w:eastAsia="pl-PL"/>
        </w:rPr>
        <w:t>19</w:t>
      </w:r>
      <w:r w:rsidRPr="002E48C5">
        <w:rPr>
          <w:rFonts w:asciiTheme="minorHAnsi" w:hAnsiTheme="minorHAnsi" w:cstheme="minorHAnsi"/>
          <w:sz w:val="24"/>
          <w:szCs w:val="24"/>
          <w:lang w:eastAsia="pl-PL"/>
        </w:rPr>
        <w:t xml:space="preserve"> miesięcy</w:t>
      </w:r>
      <w:r w:rsidRPr="002E48C5">
        <w:rPr>
          <w:rFonts w:asciiTheme="minorHAnsi" w:hAnsiTheme="minorHAnsi" w:cstheme="minorHAnsi"/>
          <w:sz w:val="24"/>
          <w:szCs w:val="24"/>
          <w:lang w:eastAsia="zh-CN"/>
        </w:rPr>
        <w:t xml:space="preserve"> </w:t>
      </w:r>
      <w:r w:rsidRPr="002E48C5">
        <w:rPr>
          <w:rFonts w:asciiTheme="minorHAnsi" w:hAnsiTheme="minorHAnsi" w:cstheme="minorHAnsi"/>
          <w:sz w:val="24"/>
          <w:szCs w:val="24"/>
          <w:lang w:eastAsia="pl-PL"/>
        </w:rPr>
        <w:t>od dnia zawarcia umowy</w:t>
      </w:r>
      <w:r w:rsidRPr="002E48C5">
        <w:rPr>
          <w:rFonts w:asciiTheme="minorHAnsi" w:eastAsia="Calibri" w:hAnsiTheme="minorHAnsi" w:cstheme="minorHAnsi"/>
          <w:sz w:val="24"/>
          <w:szCs w:val="24"/>
          <w:lang w:eastAsia="en-US"/>
        </w:rPr>
        <w:t xml:space="preserve"> jednak nie pó</w:t>
      </w:r>
      <w:r w:rsidR="00C23CAF">
        <w:rPr>
          <w:rFonts w:asciiTheme="minorHAnsi" w:eastAsia="Calibri" w:hAnsiTheme="minorHAnsi" w:cstheme="minorHAnsi"/>
          <w:sz w:val="24"/>
          <w:szCs w:val="24"/>
          <w:lang w:eastAsia="en-US"/>
        </w:rPr>
        <w:t>źniej niż do dnia 31.08.2027 r.</w:t>
      </w:r>
    </w:p>
    <w:p w:rsidR="00FB019C" w:rsidRPr="00CF0EDE" w:rsidRDefault="00CF0EDE" w:rsidP="00C034D0">
      <w:pPr>
        <w:pStyle w:val="Akapitzlist"/>
        <w:numPr>
          <w:ilvl w:val="0"/>
          <w:numId w:val="12"/>
        </w:numPr>
        <w:spacing w:line="276" w:lineRule="auto"/>
        <w:contextualSpacing/>
        <w:rPr>
          <w:rFonts w:asciiTheme="minorHAnsi" w:hAnsiTheme="minorHAnsi" w:cstheme="minorHAnsi"/>
          <w:lang w:eastAsia="zh-CN"/>
        </w:rPr>
      </w:pPr>
      <w:r w:rsidRPr="00CF0EDE">
        <w:rPr>
          <w:rFonts w:asciiTheme="minorHAnsi" w:hAnsiTheme="minorHAnsi" w:cstheme="minorHAnsi"/>
          <w:lang w:eastAsia="zh-CN"/>
        </w:rPr>
        <w:t>Szczegółowe zagadnienia dotyczące terminu re</w:t>
      </w:r>
      <w:r w:rsidR="0083782E">
        <w:rPr>
          <w:rFonts w:asciiTheme="minorHAnsi" w:hAnsiTheme="minorHAnsi" w:cstheme="minorHAnsi"/>
          <w:lang w:eastAsia="zh-CN"/>
        </w:rPr>
        <w:t>alizacji umowy uregulowane są w </w:t>
      </w:r>
      <w:r w:rsidRPr="00CF0EDE">
        <w:rPr>
          <w:rFonts w:asciiTheme="minorHAnsi" w:hAnsiTheme="minorHAnsi" w:cstheme="minorHAnsi"/>
          <w:lang w:eastAsia="zh-CN"/>
        </w:rPr>
        <w:t xml:space="preserve">projektowanych postanowieniach umowy stanowiących – </w:t>
      </w:r>
      <w:r w:rsidRPr="00CF0EDE">
        <w:rPr>
          <w:rFonts w:asciiTheme="minorHAnsi" w:hAnsiTheme="minorHAnsi" w:cstheme="minorHAnsi"/>
          <w:b/>
          <w:lang w:eastAsia="zh-CN"/>
        </w:rPr>
        <w:t>załącznik nr 12.</w:t>
      </w:r>
    </w:p>
    <w:p w:rsidR="00ED6288" w:rsidRPr="00CF0EDE" w:rsidRDefault="00ED6288" w:rsidP="00B87074">
      <w:pPr>
        <w:pStyle w:val="Nagwek1"/>
        <w:rPr>
          <w:rFonts w:asciiTheme="minorHAnsi" w:hAnsiTheme="minorHAnsi" w:cstheme="minorHAnsi"/>
          <w:szCs w:val="24"/>
          <w:lang w:eastAsia="zh-CN"/>
        </w:rPr>
      </w:pPr>
      <w:bookmarkStart w:id="13" w:name="_Toc203394910"/>
      <w:r w:rsidRPr="00CF0EDE">
        <w:rPr>
          <w:rFonts w:asciiTheme="minorHAnsi" w:hAnsiTheme="minorHAnsi" w:cstheme="minorHAnsi"/>
          <w:szCs w:val="24"/>
          <w:lang w:eastAsia="zh-CN"/>
        </w:rPr>
        <w:t>PROJEKTOWANE POSTANOWIENIA UMOWY</w:t>
      </w:r>
      <w:bookmarkEnd w:id="13"/>
    </w:p>
    <w:p w:rsidR="00932772" w:rsidRPr="00932772" w:rsidRDefault="00932772" w:rsidP="00B87074">
      <w:pPr>
        <w:pStyle w:val="Akapitzlist"/>
        <w:numPr>
          <w:ilvl w:val="0"/>
          <w:numId w:val="6"/>
        </w:numPr>
        <w:spacing w:line="276" w:lineRule="auto"/>
        <w:ind w:left="397" w:hanging="397"/>
        <w:rPr>
          <w:rFonts w:asciiTheme="minorHAnsi" w:hAnsiTheme="minorHAnsi" w:cstheme="minorHAnsi"/>
        </w:rPr>
      </w:pPr>
      <w:r w:rsidRPr="00932772">
        <w:rPr>
          <w:rFonts w:asciiTheme="minorHAnsi" w:hAnsiTheme="minorHAnsi" w:cstheme="minorHAnsi"/>
        </w:rPr>
        <w:t>Umowa na realizację zamówienia zostanie zawa</w:t>
      </w:r>
      <w:r w:rsidR="00693A6C">
        <w:rPr>
          <w:rFonts w:asciiTheme="minorHAnsi" w:hAnsiTheme="minorHAnsi" w:cstheme="minorHAnsi"/>
        </w:rPr>
        <w:t>rta na warunkach wymienionych w </w:t>
      </w:r>
      <w:r w:rsidRPr="00932772">
        <w:rPr>
          <w:rFonts w:asciiTheme="minorHAnsi" w:hAnsiTheme="minorHAnsi" w:cstheme="minorHAnsi"/>
        </w:rPr>
        <w:t xml:space="preserve">projektowanych postanowieniach umowy, stanowiących </w:t>
      </w:r>
      <w:r w:rsidRPr="00693A6C">
        <w:rPr>
          <w:rFonts w:asciiTheme="minorHAnsi" w:hAnsiTheme="minorHAnsi" w:cstheme="minorHAnsi"/>
          <w:b/>
        </w:rPr>
        <w:t>załącznik nr 12</w:t>
      </w:r>
      <w:r w:rsidRPr="00932772">
        <w:rPr>
          <w:rFonts w:asciiTheme="minorHAnsi" w:hAnsiTheme="minorHAnsi" w:cstheme="minorHAnsi"/>
        </w:rPr>
        <w:t>.</w:t>
      </w:r>
    </w:p>
    <w:p w:rsidR="00932772" w:rsidRPr="00932772" w:rsidRDefault="00932772" w:rsidP="00B87074">
      <w:pPr>
        <w:pStyle w:val="Akapitzlist"/>
        <w:numPr>
          <w:ilvl w:val="0"/>
          <w:numId w:val="6"/>
        </w:numPr>
        <w:spacing w:line="276" w:lineRule="auto"/>
        <w:ind w:left="397" w:hanging="397"/>
        <w:rPr>
          <w:rFonts w:asciiTheme="minorHAnsi" w:hAnsiTheme="minorHAnsi" w:cstheme="minorHAnsi"/>
        </w:rPr>
      </w:pPr>
      <w:r w:rsidRPr="00932772">
        <w:rPr>
          <w:rFonts w:asciiTheme="minorHAnsi" w:hAnsiTheme="minorHAnsi" w:cstheme="minorHAnsi"/>
        </w:rPr>
        <w:t>Złożenie oferty w przedmiotowym postępowaniu jest równoznaczne z pełną akceptacją zapisów umów, o których mowa w ust. 1.</w:t>
      </w:r>
    </w:p>
    <w:p w:rsidR="00932772" w:rsidRPr="00932772" w:rsidRDefault="00932772" w:rsidP="00B87074">
      <w:pPr>
        <w:pStyle w:val="Akapitzlist"/>
        <w:numPr>
          <w:ilvl w:val="0"/>
          <w:numId w:val="6"/>
        </w:numPr>
        <w:spacing w:line="276" w:lineRule="auto"/>
        <w:ind w:left="397" w:hanging="397"/>
        <w:rPr>
          <w:rFonts w:asciiTheme="minorHAnsi" w:hAnsiTheme="minorHAnsi" w:cstheme="minorHAnsi"/>
        </w:rPr>
      </w:pPr>
      <w:r w:rsidRPr="00932772">
        <w:rPr>
          <w:rFonts w:asciiTheme="minorHAnsi" w:hAnsiTheme="minorHAnsi" w:cstheme="minorHAnsi"/>
        </w:rPr>
        <w:t xml:space="preserve">Umowa wymaga, pod rygorem nieważności, zachowania formy pisemnej, zgodnie z art. 432 ustawy </w:t>
      </w:r>
      <w:proofErr w:type="spellStart"/>
      <w:r w:rsidRPr="00932772">
        <w:rPr>
          <w:rFonts w:asciiTheme="minorHAnsi" w:hAnsiTheme="minorHAnsi" w:cstheme="minorHAnsi"/>
        </w:rPr>
        <w:t>Pzp</w:t>
      </w:r>
      <w:proofErr w:type="spellEnd"/>
      <w:r w:rsidRPr="00932772">
        <w:rPr>
          <w:rFonts w:asciiTheme="minorHAnsi" w:hAnsiTheme="minorHAnsi" w:cstheme="minorHAnsi"/>
        </w:rPr>
        <w:t>.</w:t>
      </w:r>
    </w:p>
    <w:p w:rsidR="00932772" w:rsidRPr="00932772" w:rsidRDefault="00932772" w:rsidP="00B87074">
      <w:pPr>
        <w:pStyle w:val="Akapitzlist"/>
        <w:numPr>
          <w:ilvl w:val="0"/>
          <w:numId w:val="6"/>
        </w:numPr>
        <w:spacing w:line="276" w:lineRule="auto"/>
        <w:ind w:left="397" w:hanging="397"/>
        <w:rPr>
          <w:rFonts w:asciiTheme="minorHAnsi" w:hAnsiTheme="minorHAnsi" w:cstheme="minorHAnsi"/>
        </w:rPr>
      </w:pPr>
      <w:r w:rsidRPr="00932772">
        <w:rPr>
          <w:rFonts w:asciiTheme="minorHAnsi" w:hAnsiTheme="minorHAnsi" w:cstheme="minorHAnsi"/>
        </w:rPr>
        <w:t xml:space="preserve">Zamawiający przewiduje możliwość zmiany zawartej umowy w stosunku do treści wybranej oferty w zakresie uregulowanym w 454-455 ustawy </w:t>
      </w:r>
      <w:proofErr w:type="spellStart"/>
      <w:r w:rsidRPr="00932772">
        <w:rPr>
          <w:rFonts w:asciiTheme="minorHAnsi" w:hAnsiTheme="minorHAnsi" w:cstheme="minorHAnsi"/>
        </w:rPr>
        <w:t>Pzp</w:t>
      </w:r>
      <w:proofErr w:type="spellEnd"/>
      <w:r w:rsidRPr="00932772">
        <w:rPr>
          <w:rFonts w:asciiTheme="minorHAnsi" w:hAnsiTheme="minorHAnsi" w:cstheme="minorHAnsi"/>
        </w:rPr>
        <w:t xml:space="preserve"> oraz wskazanym </w:t>
      </w:r>
      <w:r w:rsidRPr="00693A6C">
        <w:rPr>
          <w:rFonts w:asciiTheme="minorHAnsi" w:hAnsiTheme="minorHAnsi" w:cstheme="minorHAnsi"/>
          <w:b/>
        </w:rPr>
        <w:t>w</w:t>
      </w:r>
      <w:r w:rsidR="00693A6C">
        <w:rPr>
          <w:rFonts w:asciiTheme="minorHAnsi" w:hAnsiTheme="minorHAnsi" w:cstheme="minorHAnsi"/>
          <w:b/>
        </w:rPr>
        <w:t> </w:t>
      </w:r>
      <w:r w:rsidRPr="00693A6C">
        <w:rPr>
          <w:rFonts w:asciiTheme="minorHAnsi" w:hAnsiTheme="minorHAnsi" w:cstheme="minorHAnsi"/>
          <w:b/>
        </w:rPr>
        <w:t>projektowanych postanowieniach umowy – załącznik nr 12</w:t>
      </w:r>
      <w:r w:rsidRPr="00932772">
        <w:rPr>
          <w:rFonts w:asciiTheme="minorHAnsi" w:hAnsiTheme="minorHAnsi" w:cstheme="minorHAnsi"/>
        </w:rPr>
        <w:t>.</w:t>
      </w:r>
    </w:p>
    <w:p w:rsidR="002C609D" w:rsidRPr="00CF0EDE" w:rsidRDefault="00932772" w:rsidP="00B87074">
      <w:pPr>
        <w:pStyle w:val="Akapitzlist"/>
        <w:numPr>
          <w:ilvl w:val="0"/>
          <w:numId w:val="6"/>
        </w:numPr>
        <w:spacing w:line="276" w:lineRule="auto"/>
        <w:ind w:left="397" w:hanging="397"/>
        <w:rPr>
          <w:rFonts w:asciiTheme="minorHAnsi" w:hAnsiTheme="minorHAnsi" w:cstheme="minorHAnsi"/>
          <w:b/>
          <w:bCs/>
        </w:rPr>
      </w:pPr>
      <w:r w:rsidRPr="00932772">
        <w:rPr>
          <w:rFonts w:asciiTheme="minorHAnsi" w:hAnsiTheme="minorHAnsi" w:cstheme="minorHAnsi"/>
        </w:rPr>
        <w:t>Zmiana postanowień zawartej umowy może nastąpić wyłącznie za zgodą obu stron wyrażoną w formie pisemnej pod rygorem nieważności.</w:t>
      </w:r>
    </w:p>
    <w:p w:rsidR="00ED6288" w:rsidRPr="00CF0EDE" w:rsidRDefault="00ED6288" w:rsidP="00B87074">
      <w:pPr>
        <w:pStyle w:val="Nagwek1"/>
        <w:rPr>
          <w:rFonts w:asciiTheme="minorHAnsi" w:hAnsiTheme="minorHAnsi" w:cstheme="minorHAnsi"/>
          <w:szCs w:val="24"/>
          <w:lang w:eastAsia="zh-CN"/>
        </w:rPr>
      </w:pPr>
      <w:bookmarkStart w:id="14" w:name="_Toc203394911"/>
      <w:r w:rsidRPr="00CF0EDE">
        <w:rPr>
          <w:rFonts w:asciiTheme="minorHAnsi" w:hAnsiTheme="minorHAnsi" w:cstheme="minorHAnsi"/>
          <w:szCs w:val="24"/>
          <w:lang w:eastAsia="zh-CN"/>
        </w:rPr>
        <w:t>WARUNKI UDZIAŁU W POSTĘPOWANIA</w:t>
      </w:r>
      <w:bookmarkEnd w:id="14"/>
    </w:p>
    <w:p w:rsidR="00D76BE3" w:rsidRPr="00D76BE3" w:rsidRDefault="00D76BE3" w:rsidP="00B87074">
      <w:pPr>
        <w:numPr>
          <w:ilvl w:val="0"/>
          <w:numId w:val="63"/>
        </w:numPr>
        <w:suppressAutoHyphens w:val="0"/>
        <w:spacing w:before="120" w:line="276" w:lineRule="auto"/>
        <w:ind w:left="426" w:right="20" w:hanging="426"/>
        <w:rPr>
          <w:rFonts w:asciiTheme="minorHAnsi" w:eastAsia="Calibri" w:hAnsiTheme="minorHAnsi" w:cstheme="minorHAnsi"/>
          <w:sz w:val="24"/>
          <w:szCs w:val="24"/>
          <w:shd w:val="clear" w:color="auto" w:fill="FFFFFF"/>
          <w:lang w:eastAsia="en-US"/>
        </w:rPr>
      </w:pPr>
      <w:r w:rsidRPr="00D76BE3">
        <w:rPr>
          <w:rFonts w:ascii="Cambria" w:eastAsia="Calibri" w:hAnsi="Cambria" w:cs="Arial"/>
          <w:sz w:val="24"/>
          <w:szCs w:val="24"/>
          <w:lang w:eastAsia="en-US"/>
        </w:rPr>
        <w:t>O</w:t>
      </w:r>
      <w:r w:rsidRPr="00D76BE3">
        <w:rPr>
          <w:rFonts w:asciiTheme="minorHAnsi" w:eastAsia="Calibri" w:hAnsiTheme="minorHAnsi" w:cstheme="minorHAnsi"/>
          <w:sz w:val="24"/>
          <w:szCs w:val="24"/>
          <w:lang w:eastAsia="en-US"/>
        </w:rPr>
        <w:t xml:space="preserve"> udzielenie zamówienia mogą ubiegać się Wykonawcy, którzy spełniają określone przez Zamawiającego warunki</w:t>
      </w:r>
      <w:r w:rsidRPr="00D76BE3">
        <w:rPr>
          <w:rFonts w:asciiTheme="minorHAnsi" w:eastAsia="Calibri" w:hAnsiTheme="minorHAnsi" w:cstheme="minorHAnsi"/>
          <w:b/>
          <w:bCs/>
          <w:sz w:val="24"/>
          <w:szCs w:val="24"/>
          <w:shd w:val="clear" w:color="auto" w:fill="FFFFFF"/>
          <w:lang w:eastAsia="en-US"/>
        </w:rPr>
        <w:t xml:space="preserve"> </w:t>
      </w:r>
      <w:r w:rsidRPr="00D76BE3">
        <w:rPr>
          <w:rFonts w:asciiTheme="minorHAnsi" w:eastAsia="Calibri" w:hAnsiTheme="minorHAnsi" w:cstheme="minorHAnsi"/>
          <w:bCs/>
          <w:sz w:val="24"/>
          <w:szCs w:val="24"/>
          <w:shd w:val="clear" w:color="auto" w:fill="FFFFFF"/>
          <w:lang w:eastAsia="en-US"/>
        </w:rPr>
        <w:t>udziału w postępowaniu.</w:t>
      </w:r>
      <w:bookmarkStart w:id="15" w:name="bookmark3"/>
    </w:p>
    <w:p w:rsidR="00D76BE3" w:rsidRPr="00D76BE3" w:rsidRDefault="00D76BE3" w:rsidP="00B87074">
      <w:pPr>
        <w:numPr>
          <w:ilvl w:val="0"/>
          <w:numId w:val="63"/>
        </w:numPr>
        <w:suppressAutoHyphens w:val="0"/>
        <w:spacing w:before="120" w:line="276" w:lineRule="auto"/>
        <w:ind w:left="426" w:right="20" w:hanging="426"/>
        <w:rPr>
          <w:rFonts w:asciiTheme="minorHAnsi" w:eastAsia="Calibri" w:hAnsiTheme="minorHAnsi" w:cstheme="minorHAnsi"/>
          <w:b/>
          <w:sz w:val="24"/>
          <w:szCs w:val="24"/>
          <w:u w:val="single"/>
          <w:shd w:val="clear" w:color="auto" w:fill="FFFFFF"/>
          <w:lang w:eastAsia="en-US"/>
        </w:rPr>
      </w:pPr>
      <w:r w:rsidRPr="00D76BE3">
        <w:rPr>
          <w:rFonts w:asciiTheme="minorHAnsi" w:eastAsia="Calibri" w:hAnsiTheme="minorHAnsi" w:cstheme="minorHAnsi"/>
          <w:b/>
          <w:sz w:val="24"/>
          <w:szCs w:val="24"/>
          <w:u w:val="single"/>
          <w:shd w:val="clear" w:color="auto" w:fill="FFFFFF"/>
          <w:lang w:eastAsia="en-US"/>
        </w:rPr>
        <w:t xml:space="preserve">Nazwa i opis warunków udziału w postępowaniu: </w:t>
      </w:r>
    </w:p>
    <w:bookmarkEnd w:id="15"/>
    <w:p w:rsidR="00D76BE3" w:rsidRPr="00D76BE3" w:rsidRDefault="00D76BE3" w:rsidP="00B87074">
      <w:pPr>
        <w:numPr>
          <w:ilvl w:val="0"/>
          <w:numId w:val="50"/>
        </w:numPr>
        <w:suppressAutoHyphens w:val="0"/>
        <w:spacing w:before="120" w:line="276" w:lineRule="auto"/>
        <w:ind w:left="851" w:right="20" w:hanging="425"/>
        <w:rPr>
          <w:rFonts w:asciiTheme="minorHAnsi" w:eastAsia="Calibri" w:hAnsiTheme="minorHAnsi" w:cstheme="minorHAnsi"/>
          <w:sz w:val="24"/>
          <w:szCs w:val="24"/>
          <w:lang w:eastAsia="en-US"/>
        </w:rPr>
      </w:pPr>
      <w:r w:rsidRPr="00D76BE3">
        <w:rPr>
          <w:rFonts w:asciiTheme="minorHAnsi" w:eastAsia="Calibri" w:hAnsiTheme="minorHAnsi" w:cstheme="minorHAnsi"/>
          <w:b/>
          <w:sz w:val="24"/>
          <w:szCs w:val="24"/>
          <w:lang w:eastAsia="en-US"/>
        </w:rPr>
        <w:t>zdolność do występowania w obrocie gospodarczym:</w:t>
      </w:r>
    </w:p>
    <w:p w:rsidR="00D76BE3" w:rsidRPr="00D76BE3" w:rsidRDefault="00D76BE3" w:rsidP="00B87074">
      <w:pPr>
        <w:suppressAutoHyphens w:val="0"/>
        <w:spacing w:before="120" w:line="276" w:lineRule="auto"/>
        <w:ind w:left="868" w:right="20" w:hanging="17"/>
        <w:rPr>
          <w:rFonts w:asciiTheme="minorHAnsi" w:eastAsia="Calibri" w:hAnsiTheme="minorHAnsi" w:cstheme="minorHAnsi"/>
          <w:sz w:val="24"/>
          <w:szCs w:val="24"/>
          <w:lang w:eastAsia="en-US"/>
        </w:rPr>
      </w:pPr>
      <w:r w:rsidRPr="00D76BE3">
        <w:rPr>
          <w:rFonts w:asciiTheme="minorHAnsi" w:eastAsia="Calibri" w:hAnsiTheme="minorHAnsi" w:cstheme="minorHAnsi"/>
          <w:sz w:val="24"/>
          <w:szCs w:val="24"/>
          <w:lang w:eastAsia="en-US"/>
        </w:rPr>
        <w:t>Zamawiający nie stawia warunku w powyższym zakresie.</w:t>
      </w:r>
    </w:p>
    <w:p w:rsidR="00D76BE3" w:rsidRPr="00D76BE3" w:rsidRDefault="00D76BE3" w:rsidP="00B87074">
      <w:pPr>
        <w:numPr>
          <w:ilvl w:val="0"/>
          <w:numId w:val="50"/>
        </w:numPr>
        <w:suppressAutoHyphens w:val="0"/>
        <w:spacing w:before="120" w:line="276" w:lineRule="auto"/>
        <w:ind w:left="851" w:right="20" w:hanging="425"/>
        <w:rPr>
          <w:rFonts w:asciiTheme="minorHAnsi" w:eastAsia="Calibri" w:hAnsiTheme="minorHAnsi" w:cstheme="minorHAnsi"/>
          <w:b/>
          <w:sz w:val="24"/>
          <w:szCs w:val="24"/>
          <w:lang w:eastAsia="en-US"/>
        </w:rPr>
      </w:pPr>
      <w:r w:rsidRPr="00D76BE3">
        <w:rPr>
          <w:rFonts w:asciiTheme="minorHAnsi" w:eastAsia="Calibri" w:hAnsiTheme="minorHAnsi" w:cstheme="minorHAnsi"/>
          <w:b/>
          <w:sz w:val="24"/>
          <w:szCs w:val="24"/>
          <w:lang w:eastAsia="en-US"/>
        </w:rPr>
        <w:t>uprawnienia do prowadzenia określonej działalności gospodarczej lub zawodowej, o ile wynika to z odrębnych przepisów</w:t>
      </w:r>
      <w:r w:rsidR="007A1F0B">
        <w:rPr>
          <w:rFonts w:asciiTheme="minorHAnsi" w:eastAsia="Calibri" w:hAnsiTheme="minorHAnsi" w:cstheme="minorHAnsi"/>
          <w:b/>
          <w:sz w:val="24"/>
          <w:szCs w:val="24"/>
          <w:lang w:eastAsia="en-US"/>
        </w:rPr>
        <w:t>:</w:t>
      </w:r>
    </w:p>
    <w:p w:rsidR="00D76BE3" w:rsidRPr="00D76BE3" w:rsidRDefault="00D76BE3" w:rsidP="00B87074">
      <w:pPr>
        <w:suppressAutoHyphens w:val="0"/>
        <w:spacing w:before="120" w:line="276" w:lineRule="auto"/>
        <w:ind w:left="868" w:right="20" w:hanging="17"/>
        <w:rPr>
          <w:rFonts w:asciiTheme="minorHAnsi" w:eastAsia="Calibri" w:hAnsiTheme="minorHAnsi" w:cstheme="minorHAnsi"/>
          <w:sz w:val="24"/>
          <w:szCs w:val="24"/>
          <w:lang w:eastAsia="en-US"/>
        </w:rPr>
      </w:pPr>
      <w:r w:rsidRPr="00D76BE3">
        <w:rPr>
          <w:rFonts w:asciiTheme="minorHAnsi" w:eastAsia="Calibri" w:hAnsiTheme="minorHAnsi" w:cstheme="minorHAnsi"/>
          <w:sz w:val="24"/>
          <w:szCs w:val="24"/>
          <w:lang w:eastAsia="en-US"/>
        </w:rPr>
        <w:t>Zamawiający nie stawia warunku w powyższym zakresie.</w:t>
      </w:r>
    </w:p>
    <w:p w:rsidR="00D76BE3" w:rsidRPr="00D76BE3" w:rsidRDefault="00D76BE3" w:rsidP="00B87074">
      <w:pPr>
        <w:numPr>
          <w:ilvl w:val="0"/>
          <w:numId w:val="50"/>
        </w:numPr>
        <w:suppressAutoHyphens w:val="0"/>
        <w:spacing w:before="120" w:line="276" w:lineRule="auto"/>
        <w:ind w:left="851" w:right="20" w:hanging="425"/>
        <w:rPr>
          <w:rFonts w:asciiTheme="minorHAnsi" w:eastAsia="Calibri" w:hAnsiTheme="minorHAnsi" w:cstheme="minorHAnsi"/>
          <w:sz w:val="24"/>
          <w:szCs w:val="24"/>
          <w:lang w:eastAsia="en-US"/>
        </w:rPr>
      </w:pPr>
      <w:r w:rsidRPr="00D76BE3">
        <w:rPr>
          <w:rFonts w:asciiTheme="minorHAnsi" w:eastAsia="Calibri" w:hAnsiTheme="minorHAnsi" w:cstheme="minorHAnsi"/>
          <w:b/>
          <w:sz w:val="24"/>
          <w:szCs w:val="24"/>
          <w:lang w:eastAsia="en-US"/>
        </w:rPr>
        <w:t>sytuacja ekonomiczn</w:t>
      </w:r>
      <w:r w:rsidR="0097724A">
        <w:rPr>
          <w:rFonts w:asciiTheme="minorHAnsi" w:eastAsia="Calibri" w:hAnsiTheme="minorHAnsi" w:cstheme="minorHAnsi"/>
          <w:b/>
          <w:sz w:val="24"/>
          <w:szCs w:val="24"/>
          <w:lang w:eastAsia="en-US"/>
        </w:rPr>
        <w:t>a</w:t>
      </w:r>
      <w:r w:rsidRPr="00D76BE3">
        <w:rPr>
          <w:rFonts w:asciiTheme="minorHAnsi" w:eastAsia="Calibri" w:hAnsiTheme="minorHAnsi" w:cstheme="minorHAnsi"/>
          <w:b/>
          <w:sz w:val="24"/>
          <w:szCs w:val="24"/>
          <w:lang w:eastAsia="en-US"/>
        </w:rPr>
        <w:t xml:space="preserve"> lub finansow</w:t>
      </w:r>
      <w:r w:rsidR="00667C58">
        <w:rPr>
          <w:rFonts w:asciiTheme="minorHAnsi" w:eastAsia="Calibri" w:hAnsiTheme="minorHAnsi" w:cstheme="minorHAnsi"/>
          <w:b/>
          <w:sz w:val="24"/>
          <w:szCs w:val="24"/>
          <w:lang w:eastAsia="en-US"/>
        </w:rPr>
        <w:t>a</w:t>
      </w:r>
      <w:r w:rsidRPr="00D76BE3">
        <w:rPr>
          <w:rFonts w:asciiTheme="minorHAnsi" w:eastAsia="Calibri" w:hAnsiTheme="minorHAnsi" w:cstheme="minorHAnsi"/>
          <w:b/>
          <w:sz w:val="24"/>
          <w:szCs w:val="24"/>
          <w:lang w:eastAsia="en-US"/>
        </w:rPr>
        <w:t>:</w:t>
      </w:r>
    </w:p>
    <w:p w:rsidR="00D76BE3" w:rsidRPr="00D76BE3" w:rsidRDefault="00D76BE3" w:rsidP="00B87074">
      <w:pPr>
        <w:suppressAutoHyphens w:val="0"/>
        <w:spacing w:before="120" w:line="276" w:lineRule="auto"/>
        <w:ind w:left="868" w:right="20" w:hanging="17"/>
        <w:rPr>
          <w:rFonts w:asciiTheme="minorHAnsi" w:eastAsia="Calibri" w:hAnsiTheme="minorHAnsi" w:cstheme="minorHAnsi"/>
          <w:sz w:val="24"/>
          <w:szCs w:val="24"/>
          <w:lang w:eastAsia="en-US"/>
        </w:rPr>
      </w:pPr>
      <w:bookmarkStart w:id="16" w:name="_Hlk104541081"/>
      <w:r w:rsidRPr="00D76BE3">
        <w:rPr>
          <w:rFonts w:asciiTheme="minorHAnsi" w:eastAsia="Calibri" w:hAnsiTheme="minorHAnsi" w:cstheme="minorHAnsi"/>
          <w:sz w:val="24"/>
          <w:szCs w:val="24"/>
          <w:lang w:eastAsia="en-US"/>
        </w:rPr>
        <w:t>Zamawiający nie stawia warunku w powyższym zakresie.</w:t>
      </w:r>
    </w:p>
    <w:bookmarkEnd w:id="16"/>
    <w:p w:rsidR="00D76BE3" w:rsidRPr="00D76BE3" w:rsidRDefault="00D76BE3" w:rsidP="00B87074">
      <w:pPr>
        <w:numPr>
          <w:ilvl w:val="0"/>
          <w:numId w:val="50"/>
        </w:numPr>
        <w:suppressAutoHyphens w:val="0"/>
        <w:spacing w:before="120" w:line="276" w:lineRule="auto"/>
        <w:ind w:left="851" w:right="20" w:hanging="425"/>
        <w:rPr>
          <w:rFonts w:asciiTheme="minorHAnsi" w:eastAsia="Calibri" w:hAnsiTheme="minorHAnsi" w:cstheme="minorHAnsi"/>
          <w:sz w:val="24"/>
          <w:szCs w:val="24"/>
          <w:lang w:eastAsia="en-US"/>
        </w:rPr>
      </w:pPr>
      <w:r w:rsidRPr="00D76BE3">
        <w:rPr>
          <w:rFonts w:asciiTheme="minorHAnsi" w:eastAsia="Calibri" w:hAnsiTheme="minorHAnsi" w:cstheme="minorHAnsi"/>
          <w:b/>
          <w:sz w:val="24"/>
          <w:szCs w:val="24"/>
          <w:lang w:eastAsia="en-US"/>
        </w:rPr>
        <w:t>zdolność techniczna lub zawodowa:</w:t>
      </w:r>
    </w:p>
    <w:p w:rsidR="00D76BE3" w:rsidRPr="00D76BE3" w:rsidRDefault="00D76BE3" w:rsidP="00B87074">
      <w:pPr>
        <w:numPr>
          <w:ilvl w:val="1"/>
          <w:numId w:val="51"/>
        </w:numPr>
        <w:tabs>
          <w:tab w:val="left" w:pos="993"/>
        </w:tabs>
        <w:suppressAutoHyphens w:val="0"/>
        <w:spacing w:before="120" w:line="276" w:lineRule="auto"/>
        <w:ind w:left="1134" w:right="20" w:hanging="708"/>
        <w:rPr>
          <w:rFonts w:asciiTheme="minorHAnsi" w:eastAsia="Calibri" w:hAnsiTheme="minorHAnsi" w:cstheme="minorHAnsi"/>
          <w:b/>
          <w:sz w:val="24"/>
          <w:szCs w:val="24"/>
          <w:lang w:eastAsia="zh-CN"/>
        </w:rPr>
      </w:pPr>
      <w:r w:rsidRPr="00D76BE3">
        <w:rPr>
          <w:rFonts w:asciiTheme="minorHAnsi" w:eastAsia="Calibri" w:hAnsiTheme="minorHAnsi" w:cstheme="minorHAnsi"/>
          <w:b/>
          <w:sz w:val="24"/>
          <w:szCs w:val="24"/>
          <w:lang w:eastAsia="zh-CN"/>
        </w:rPr>
        <w:t>dotycząca doświadczenia wykonawcy</w:t>
      </w:r>
    </w:p>
    <w:p w:rsidR="00D76BE3" w:rsidRPr="00D76BE3" w:rsidRDefault="00D76BE3" w:rsidP="00B87074">
      <w:pPr>
        <w:suppressAutoHyphens w:val="0"/>
        <w:spacing w:before="120" w:line="276" w:lineRule="auto"/>
        <w:ind w:left="993" w:right="20"/>
        <w:rPr>
          <w:rFonts w:asciiTheme="minorHAnsi" w:eastAsia="Calibri" w:hAnsiTheme="minorHAnsi" w:cstheme="minorHAnsi"/>
          <w:sz w:val="24"/>
          <w:szCs w:val="24"/>
          <w:lang w:eastAsia="en-US"/>
        </w:rPr>
      </w:pPr>
      <w:bookmarkStart w:id="17" w:name="_Hlk178099091"/>
      <w:bookmarkStart w:id="18" w:name="_Hlk157610236"/>
      <w:r w:rsidRPr="00D76BE3">
        <w:rPr>
          <w:rFonts w:asciiTheme="minorHAnsi" w:eastAsia="Calibri" w:hAnsiTheme="minorHAnsi" w:cstheme="minorHAnsi"/>
          <w:sz w:val="24"/>
          <w:szCs w:val="24"/>
          <w:lang w:eastAsia="en-US"/>
        </w:rPr>
        <w:t>Wykonawca spełni warunek, jeżeli wykaże, że:</w:t>
      </w:r>
    </w:p>
    <w:p w:rsidR="00D76BE3" w:rsidRPr="00091A04" w:rsidRDefault="00D76BE3" w:rsidP="00B87074">
      <w:pPr>
        <w:numPr>
          <w:ilvl w:val="0"/>
          <w:numId w:val="65"/>
        </w:numPr>
        <w:suppressAutoHyphens w:val="0"/>
        <w:spacing w:before="120" w:line="276" w:lineRule="auto"/>
        <w:ind w:left="1417" w:right="23" w:hanging="425"/>
        <w:rPr>
          <w:rFonts w:asciiTheme="minorHAnsi" w:eastAsia="Calibri" w:hAnsiTheme="minorHAnsi" w:cstheme="minorHAnsi"/>
          <w:b/>
          <w:kern w:val="2"/>
          <w:sz w:val="24"/>
          <w:szCs w:val="24"/>
          <w:lang w:eastAsia="en-US"/>
        </w:rPr>
      </w:pPr>
      <w:r w:rsidRPr="00D76BE3">
        <w:rPr>
          <w:rFonts w:asciiTheme="minorHAnsi" w:eastAsia="Calibri" w:hAnsiTheme="minorHAnsi" w:cstheme="minorHAnsi"/>
          <w:sz w:val="24"/>
          <w:szCs w:val="24"/>
          <w:lang w:eastAsia="en-US"/>
        </w:rPr>
        <w:lastRenderedPageBreak/>
        <w:t xml:space="preserve">w okresie ostatnich 5 lat przed upływem terminu składania ofert a jeżeli okres prowadzenia działalności jest krótszy – w tym okresie wykonał należycie: </w:t>
      </w:r>
      <w:r w:rsidRPr="00D76BE3">
        <w:rPr>
          <w:rFonts w:asciiTheme="minorHAnsi" w:hAnsiTheme="minorHAnsi" w:cstheme="minorHAnsi"/>
          <w:b/>
          <w:bCs/>
          <w:sz w:val="24"/>
          <w:szCs w:val="24"/>
          <w:lang w:eastAsia="pl-PL"/>
        </w:rPr>
        <w:t xml:space="preserve">co najmniej dwie (2) roboty budowlane polegające na budowie lub przebudowie lub </w:t>
      </w:r>
      <w:r w:rsidR="009D2FB8">
        <w:rPr>
          <w:rFonts w:asciiTheme="minorHAnsi" w:hAnsiTheme="minorHAnsi" w:cstheme="minorHAnsi"/>
          <w:b/>
          <w:bCs/>
          <w:sz w:val="24"/>
          <w:szCs w:val="24"/>
          <w:lang w:eastAsia="pl-PL"/>
        </w:rPr>
        <w:t xml:space="preserve">nadbudowie lub </w:t>
      </w:r>
      <w:r w:rsidRPr="00D76BE3">
        <w:rPr>
          <w:rFonts w:asciiTheme="minorHAnsi" w:hAnsiTheme="minorHAnsi" w:cstheme="minorHAnsi"/>
          <w:b/>
          <w:bCs/>
          <w:sz w:val="24"/>
          <w:szCs w:val="24"/>
          <w:lang w:eastAsia="pl-PL"/>
        </w:rPr>
        <w:t xml:space="preserve">rozbudowie obiektu budowlanego </w:t>
      </w:r>
      <w:r w:rsidRPr="00091A04">
        <w:rPr>
          <w:rFonts w:asciiTheme="minorHAnsi" w:hAnsiTheme="minorHAnsi" w:cstheme="minorHAnsi"/>
          <w:b/>
          <w:bCs/>
          <w:sz w:val="24"/>
          <w:szCs w:val="24"/>
          <w:lang w:eastAsia="pl-PL"/>
        </w:rPr>
        <w:t xml:space="preserve">użyteczności publicznej </w:t>
      </w:r>
      <w:r w:rsidR="00091A04">
        <w:rPr>
          <w:rFonts w:asciiTheme="minorHAnsi" w:eastAsia="Calibri" w:hAnsiTheme="minorHAnsi" w:cstheme="minorHAnsi"/>
          <w:b/>
          <w:kern w:val="2"/>
          <w:sz w:val="24"/>
          <w:szCs w:val="24"/>
          <w:lang w:eastAsia="en-US"/>
        </w:rPr>
        <w:t>o wartości min.</w:t>
      </w:r>
      <w:r w:rsidR="00667C58" w:rsidRPr="00091A04">
        <w:rPr>
          <w:rFonts w:asciiTheme="minorHAnsi" w:eastAsia="Calibri" w:hAnsiTheme="minorHAnsi" w:cstheme="minorHAnsi"/>
          <w:b/>
          <w:kern w:val="2"/>
          <w:sz w:val="24"/>
          <w:szCs w:val="24"/>
          <w:lang w:eastAsia="en-US"/>
        </w:rPr>
        <w:t xml:space="preserve"> </w:t>
      </w:r>
      <w:r w:rsidR="00091A04" w:rsidRPr="00091A04">
        <w:rPr>
          <w:rFonts w:asciiTheme="minorHAnsi" w:eastAsia="Calibri" w:hAnsiTheme="minorHAnsi" w:cstheme="minorHAnsi"/>
          <w:b/>
          <w:kern w:val="2"/>
          <w:sz w:val="24"/>
          <w:szCs w:val="24"/>
          <w:lang w:eastAsia="en-US"/>
        </w:rPr>
        <w:t>1 </w:t>
      </w:r>
      <w:r w:rsidR="00667C58" w:rsidRPr="00091A04">
        <w:rPr>
          <w:rFonts w:asciiTheme="minorHAnsi" w:eastAsia="Calibri" w:hAnsiTheme="minorHAnsi" w:cstheme="minorHAnsi"/>
          <w:b/>
          <w:bCs/>
          <w:kern w:val="2"/>
          <w:sz w:val="24"/>
          <w:szCs w:val="24"/>
          <w:lang w:eastAsia="en-US"/>
        </w:rPr>
        <w:t>8</w:t>
      </w:r>
      <w:r w:rsidRPr="00091A04">
        <w:rPr>
          <w:rFonts w:asciiTheme="minorHAnsi" w:eastAsia="Calibri" w:hAnsiTheme="minorHAnsi" w:cstheme="minorHAnsi"/>
          <w:b/>
          <w:bCs/>
          <w:kern w:val="2"/>
          <w:sz w:val="24"/>
          <w:szCs w:val="24"/>
          <w:lang w:eastAsia="en-US"/>
        </w:rPr>
        <w:t>00 000,00 zł</w:t>
      </w:r>
      <w:r w:rsidRPr="00091A04">
        <w:rPr>
          <w:rFonts w:asciiTheme="minorHAnsi" w:eastAsia="Calibri" w:hAnsiTheme="minorHAnsi" w:cstheme="minorHAnsi"/>
          <w:b/>
          <w:kern w:val="2"/>
          <w:sz w:val="24"/>
          <w:szCs w:val="24"/>
          <w:lang w:eastAsia="en-US"/>
        </w:rPr>
        <w:t xml:space="preserve"> brutto każda</w:t>
      </w:r>
      <w:bookmarkEnd w:id="17"/>
      <w:r w:rsidR="00D66A93">
        <w:rPr>
          <w:rFonts w:asciiTheme="minorHAnsi" w:eastAsia="Calibri" w:hAnsiTheme="minorHAnsi" w:cstheme="minorHAnsi"/>
          <w:b/>
          <w:kern w:val="2"/>
          <w:sz w:val="24"/>
          <w:szCs w:val="24"/>
          <w:lang w:eastAsia="en-US"/>
        </w:rPr>
        <w:t>.</w:t>
      </w:r>
      <w:r w:rsidRPr="00091A04">
        <w:rPr>
          <w:rFonts w:asciiTheme="minorHAnsi" w:eastAsia="Calibri" w:hAnsiTheme="minorHAnsi" w:cstheme="minorHAnsi"/>
          <w:b/>
          <w:kern w:val="2"/>
          <w:sz w:val="24"/>
          <w:szCs w:val="24"/>
          <w:lang w:eastAsia="en-US"/>
        </w:rPr>
        <w:t xml:space="preserve"> </w:t>
      </w:r>
    </w:p>
    <w:bookmarkEnd w:id="18"/>
    <w:p w:rsidR="00D76BE3" w:rsidRPr="00D76BE3" w:rsidRDefault="00D76BE3" w:rsidP="00B87074">
      <w:pPr>
        <w:suppressAutoHyphens w:val="0"/>
        <w:autoSpaceDE w:val="0"/>
        <w:autoSpaceDN w:val="0"/>
        <w:adjustRightInd w:val="0"/>
        <w:spacing w:before="120" w:line="276" w:lineRule="auto"/>
        <w:ind w:left="993"/>
        <w:rPr>
          <w:rFonts w:asciiTheme="minorHAnsi" w:hAnsiTheme="minorHAnsi" w:cstheme="minorHAnsi"/>
          <w:sz w:val="24"/>
          <w:szCs w:val="24"/>
          <w:lang w:eastAsia="pl-PL"/>
        </w:rPr>
      </w:pPr>
      <w:r w:rsidRPr="00D76BE3">
        <w:rPr>
          <w:rFonts w:asciiTheme="minorHAnsi" w:hAnsiTheme="minorHAnsi" w:cstheme="minorHAnsi"/>
          <w:sz w:val="24"/>
          <w:szCs w:val="24"/>
          <w:lang w:eastAsia="pl-PL"/>
        </w:rPr>
        <w:t>Zamawiający zastrzega, że w sytuacji gdy wykonawca polega na doświadczeniu grupy wykonawców, której był członkiem, doświadczenie to oceniane będzie na podstawie konkretnego zakresu udziału tego wykonawcy, a</w:t>
      </w:r>
      <w:r w:rsidR="002F4983">
        <w:rPr>
          <w:rFonts w:asciiTheme="minorHAnsi" w:hAnsiTheme="minorHAnsi" w:cstheme="minorHAnsi"/>
          <w:sz w:val="24"/>
          <w:szCs w:val="24"/>
          <w:lang w:eastAsia="pl-PL"/>
        </w:rPr>
        <w:t xml:space="preserve"> więc jego faktycznego wkładu w </w:t>
      </w:r>
      <w:r w:rsidRPr="00D76BE3">
        <w:rPr>
          <w:rFonts w:asciiTheme="minorHAnsi" w:hAnsiTheme="minorHAnsi" w:cstheme="minorHAnsi"/>
          <w:sz w:val="24"/>
          <w:szCs w:val="24"/>
          <w:lang w:eastAsia="pl-PL"/>
        </w:rPr>
        <w:t>prowadzenie działań, które były wymagane od tej grupy w ramach danego zamówienia publicznego.</w:t>
      </w:r>
    </w:p>
    <w:p w:rsidR="00D76BE3" w:rsidRPr="00D76BE3" w:rsidRDefault="00D76BE3" w:rsidP="00B87074">
      <w:pPr>
        <w:suppressAutoHyphens w:val="0"/>
        <w:autoSpaceDE w:val="0"/>
        <w:autoSpaceDN w:val="0"/>
        <w:adjustRightInd w:val="0"/>
        <w:spacing w:before="120" w:line="276" w:lineRule="auto"/>
        <w:ind w:left="992"/>
        <w:rPr>
          <w:rFonts w:asciiTheme="minorHAnsi" w:hAnsiTheme="minorHAnsi" w:cstheme="minorHAnsi"/>
          <w:sz w:val="24"/>
          <w:szCs w:val="24"/>
          <w:lang w:eastAsia="pl-PL"/>
        </w:rPr>
      </w:pPr>
      <w:r w:rsidRPr="00D76BE3">
        <w:rPr>
          <w:rFonts w:asciiTheme="minorHAnsi" w:hAnsiTheme="minorHAnsi" w:cstheme="minorHAnsi"/>
          <w:sz w:val="24"/>
          <w:szCs w:val="24"/>
          <w:lang w:eastAsia="pl-PL"/>
        </w:rPr>
        <w:t>W przypadku wykonawców wspólnie ubiegających się o udzielenie zamówienia, w odniesieniu do ww. warunków, spełnianie warunków zostanie uznane, jeżeli co najmniej jeden z wykonawców wspólnie ubiegających się o udzielenie zamówienia wykaże się ww. doświadczeniem i zrealizuje roboty budowlane.</w:t>
      </w:r>
    </w:p>
    <w:p w:rsidR="00D76BE3" w:rsidRPr="00D76BE3" w:rsidRDefault="00D76BE3" w:rsidP="00B87074">
      <w:pPr>
        <w:numPr>
          <w:ilvl w:val="1"/>
          <w:numId w:val="51"/>
        </w:numPr>
        <w:suppressAutoHyphens w:val="0"/>
        <w:autoSpaceDE w:val="0"/>
        <w:autoSpaceDN w:val="0"/>
        <w:adjustRightInd w:val="0"/>
        <w:spacing w:before="120" w:line="276" w:lineRule="auto"/>
        <w:ind w:left="993" w:hanging="567"/>
        <w:rPr>
          <w:rFonts w:asciiTheme="minorHAnsi" w:hAnsiTheme="minorHAnsi" w:cstheme="minorHAnsi"/>
          <w:b/>
          <w:bCs/>
          <w:sz w:val="24"/>
          <w:szCs w:val="24"/>
          <w:lang w:eastAsia="pl-PL"/>
        </w:rPr>
      </w:pPr>
      <w:r w:rsidRPr="00D76BE3">
        <w:rPr>
          <w:rFonts w:asciiTheme="minorHAnsi" w:hAnsiTheme="minorHAnsi" w:cstheme="minorHAnsi"/>
          <w:b/>
          <w:bCs/>
          <w:sz w:val="24"/>
          <w:szCs w:val="24"/>
          <w:lang w:eastAsia="pl-PL"/>
        </w:rPr>
        <w:t>dotycząca osób skierowanych przez wykonawcę do realizacji zamówienia:</w:t>
      </w:r>
    </w:p>
    <w:p w:rsidR="00D76BE3" w:rsidRPr="00D76BE3" w:rsidRDefault="00D76BE3" w:rsidP="00B87074">
      <w:pPr>
        <w:autoSpaceDE w:val="0"/>
        <w:autoSpaceDN w:val="0"/>
        <w:adjustRightInd w:val="0"/>
        <w:spacing w:before="120" w:line="276" w:lineRule="auto"/>
        <w:ind w:left="993"/>
        <w:rPr>
          <w:rFonts w:asciiTheme="minorHAnsi" w:hAnsiTheme="minorHAnsi" w:cstheme="minorHAnsi"/>
          <w:b/>
          <w:bCs/>
          <w:sz w:val="24"/>
          <w:szCs w:val="24"/>
        </w:rPr>
      </w:pPr>
      <w:r w:rsidRPr="00D76BE3">
        <w:rPr>
          <w:rFonts w:asciiTheme="minorHAnsi" w:hAnsiTheme="minorHAnsi" w:cstheme="minorHAnsi"/>
          <w:sz w:val="24"/>
          <w:szCs w:val="24"/>
        </w:rPr>
        <w:t>Wykonawca spełni warunek, jeżeli dysponuje i skieruje do realizacji następujące osoby:</w:t>
      </w:r>
    </w:p>
    <w:p w:rsidR="00D76BE3" w:rsidRPr="002F4983" w:rsidRDefault="00D76BE3" w:rsidP="00B87074">
      <w:pPr>
        <w:numPr>
          <w:ilvl w:val="1"/>
          <w:numId w:val="63"/>
        </w:numPr>
        <w:suppressAutoHyphens w:val="0"/>
        <w:autoSpaceDE w:val="0"/>
        <w:autoSpaceDN w:val="0"/>
        <w:adjustRightInd w:val="0"/>
        <w:spacing w:before="120" w:line="276" w:lineRule="auto"/>
        <w:ind w:left="1417" w:hanging="425"/>
        <w:rPr>
          <w:rFonts w:asciiTheme="minorHAnsi" w:hAnsiTheme="minorHAnsi" w:cstheme="minorHAnsi"/>
          <w:sz w:val="24"/>
          <w:szCs w:val="24"/>
          <w:lang w:eastAsia="pl-PL"/>
        </w:rPr>
      </w:pPr>
      <w:bookmarkStart w:id="19" w:name="_Hlk178099130"/>
      <w:r w:rsidRPr="00D76BE3">
        <w:rPr>
          <w:rFonts w:asciiTheme="minorHAnsi" w:hAnsiTheme="minorHAnsi" w:cstheme="minorHAnsi"/>
          <w:b/>
          <w:sz w:val="24"/>
          <w:szCs w:val="24"/>
          <w:lang w:eastAsia="pl-PL"/>
        </w:rPr>
        <w:t>min. jedną osobę</w:t>
      </w:r>
      <w:r w:rsidRPr="00D76BE3">
        <w:rPr>
          <w:rFonts w:asciiTheme="minorHAnsi" w:hAnsiTheme="minorHAnsi" w:cstheme="minorHAnsi"/>
          <w:sz w:val="24"/>
          <w:szCs w:val="24"/>
          <w:lang w:eastAsia="pl-PL"/>
        </w:rPr>
        <w:t xml:space="preserve"> (pełniącą funkcję projektanta w branży architektonicznej) posiadającą uprawnienia budowlane do projektowania w specjalności architektonicznej, których zakres </w:t>
      </w:r>
      <w:r w:rsidRPr="002F4983">
        <w:rPr>
          <w:rFonts w:asciiTheme="minorHAnsi" w:hAnsiTheme="minorHAnsi" w:cstheme="minorHAnsi"/>
          <w:sz w:val="24"/>
          <w:szCs w:val="24"/>
          <w:lang w:eastAsia="pl-PL"/>
        </w:rPr>
        <w:t xml:space="preserve">uprawnia go do projektowania w zakresie objętym przedmiotem zamówienia, </w:t>
      </w:r>
    </w:p>
    <w:p w:rsidR="00D76BE3" w:rsidRPr="00D76BE3" w:rsidRDefault="00D76BE3" w:rsidP="00B87074">
      <w:pPr>
        <w:numPr>
          <w:ilvl w:val="1"/>
          <w:numId w:val="63"/>
        </w:numPr>
        <w:suppressAutoHyphens w:val="0"/>
        <w:autoSpaceDE w:val="0"/>
        <w:autoSpaceDN w:val="0"/>
        <w:adjustRightInd w:val="0"/>
        <w:spacing w:before="120" w:line="276" w:lineRule="auto"/>
        <w:ind w:left="1418" w:hanging="425"/>
        <w:rPr>
          <w:rFonts w:asciiTheme="minorHAnsi" w:hAnsiTheme="minorHAnsi" w:cstheme="minorHAnsi"/>
          <w:sz w:val="24"/>
          <w:szCs w:val="24"/>
          <w:lang w:eastAsia="pl-PL"/>
        </w:rPr>
      </w:pPr>
      <w:r w:rsidRPr="002F4983">
        <w:rPr>
          <w:rFonts w:asciiTheme="minorHAnsi" w:hAnsiTheme="minorHAnsi" w:cstheme="minorHAnsi"/>
          <w:b/>
          <w:sz w:val="24"/>
          <w:szCs w:val="24"/>
          <w:lang w:eastAsia="pl-PL"/>
        </w:rPr>
        <w:t>min. jedną osobę</w:t>
      </w:r>
      <w:r w:rsidRPr="002F4983">
        <w:rPr>
          <w:rFonts w:asciiTheme="minorHAnsi" w:hAnsiTheme="minorHAnsi" w:cstheme="minorHAnsi"/>
          <w:sz w:val="24"/>
          <w:szCs w:val="24"/>
          <w:lang w:eastAsia="pl-PL"/>
        </w:rPr>
        <w:t xml:space="preserve"> (pełniącą funkcję projektanta w branży konstrukcyjno-budowlanej) posiadającą uprawnienia budowlane </w:t>
      </w:r>
      <w:r w:rsidRPr="00D76BE3">
        <w:rPr>
          <w:rFonts w:asciiTheme="minorHAnsi" w:hAnsiTheme="minorHAnsi" w:cstheme="minorHAnsi"/>
          <w:sz w:val="24"/>
          <w:szCs w:val="24"/>
          <w:lang w:eastAsia="pl-PL"/>
        </w:rPr>
        <w:t>do projektowania w specjalności konstrukcyjno-budowalnej, których zakres uprawnia go do projektowania w zakresie objętym przedmiotem zamówienia,</w:t>
      </w:r>
    </w:p>
    <w:p w:rsidR="00D76BE3" w:rsidRPr="00D76BE3" w:rsidRDefault="00D76BE3" w:rsidP="00B87074">
      <w:pPr>
        <w:numPr>
          <w:ilvl w:val="1"/>
          <w:numId w:val="63"/>
        </w:numPr>
        <w:suppressAutoHyphens w:val="0"/>
        <w:autoSpaceDE w:val="0"/>
        <w:autoSpaceDN w:val="0"/>
        <w:adjustRightInd w:val="0"/>
        <w:spacing w:before="120" w:line="276" w:lineRule="auto"/>
        <w:ind w:left="1417" w:hanging="425"/>
        <w:rPr>
          <w:rFonts w:asciiTheme="minorHAnsi" w:hAnsiTheme="minorHAnsi" w:cstheme="minorHAnsi"/>
          <w:sz w:val="24"/>
          <w:szCs w:val="24"/>
          <w:lang w:eastAsia="pl-PL"/>
        </w:rPr>
      </w:pPr>
      <w:r w:rsidRPr="00D76BE3">
        <w:rPr>
          <w:rFonts w:asciiTheme="minorHAnsi" w:hAnsiTheme="minorHAnsi" w:cstheme="minorHAnsi"/>
          <w:b/>
          <w:sz w:val="24"/>
          <w:szCs w:val="24"/>
          <w:lang w:eastAsia="pl-PL"/>
        </w:rPr>
        <w:t>min. jedną osobę</w:t>
      </w:r>
      <w:r w:rsidRPr="00D76BE3">
        <w:rPr>
          <w:rFonts w:asciiTheme="minorHAnsi" w:hAnsiTheme="minorHAnsi" w:cstheme="minorHAnsi"/>
          <w:sz w:val="24"/>
          <w:szCs w:val="24"/>
          <w:lang w:eastAsia="pl-PL"/>
        </w:rPr>
        <w:t xml:space="preserve"> (pełniącą funkcję projektanta w branży sanitarnej) posiadającą uprawnienia budowlane do projektowania w specjalności instalacyjnej w zakresie instalacji i urządzeń cieplnych, wentylacyjnych, gazowych, wodociągowych i kanalizacyjnych, których zakres uprawnia go do projektowania w zakresie objętym przedmiotem zamówienia,</w:t>
      </w:r>
    </w:p>
    <w:p w:rsidR="00D76BE3" w:rsidRPr="003B32AC" w:rsidRDefault="00D76BE3" w:rsidP="00B87074">
      <w:pPr>
        <w:numPr>
          <w:ilvl w:val="1"/>
          <w:numId w:val="63"/>
        </w:numPr>
        <w:suppressAutoHyphens w:val="0"/>
        <w:autoSpaceDE w:val="0"/>
        <w:autoSpaceDN w:val="0"/>
        <w:adjustRightInd w:val="0"/>
        <w:spacing w:before="120" w:line="276" w:lineRule="auto"/>
        <w:ind w:left="1417" w:hanging="425"/>
        <w:rPr>
          <w:rFonts w:asciiTheme="minorHAnsi" w:hAnsiTheme="minorHAnsi" w:cstheme="minorHAnsi"/>
          <w:sz w:val="24"/>
          <w:szCs w:val="24"/>
          <w:lang w:eastAsia="pl-PL"/>
        </w:rPr>
      </w:pPr>
      <w:r w:rsidRPr="00D76BE3">
        <w:rPr>
          <w:rFonts w:asciiTheme="minorHAnsi" w:hAnsiTheme="minorHAnsi" w:cstheme="minorHAnsi"/>
          <w:b/>
          <w:sz w:val="24"/>
          <w:szCs w:val="24"/>
          <w:lang w:eastAsia="pl-PL"/>
        </w:rPr>
        <w:t>min. jedną osobę</w:t>
      </w:r>
      <w:r w:rsidRPr="00D76BE3">
        <w:rPr>
          <w:rFonts w:asciiTheme="minorHAnsi" w:hAnsiTheme="minorHAnsi" w:cstheme="minorHAnsi"/>
          <w:sz w:val="24"/>
          <w:szCs w:val="24"/>
          <w:lang w:eastAsia="pl-PL"/>
        </w:rPr>
        <w:t xml:space="preserve"> (pełniącą funkcję projektanta w branży elektrycznej) </w:t>
      </w:r>
      <w:r w:rsidRPr="00B60C09">
        <w:rPr>
          <w:rFonts w:asciiTheme="minorHAnsi" w:hAnsiTheme="minorHAnsi" w:cstheme="minorHAnsi"/>
          <w:sz w:val="24"/>
          <w:szCs w:val="24"/>
          <w:lang w:eastAsia="pl-PL"/>
        </w:rPr>
        <w:t xml:space="preserve">posiadającą uprawnienia budowlane do </w:t>
      </w:r>
      <w:r w:rsidR="00667C58" w:rsidRPr="00B60C09">
        <w:rPr>
          <w:rFonts w:asciiTheme="minorHAnsi" w:hAnsiTheme="minorHAnsi" w:cstheme="minorHAnsi"/>
          <w:sz w:val="24"/>
          <w:szCs w:val="24"/>
          <w:lang w:eastAsia="pl-PL"/>
        </w:rPr>
        <w:t>projektowania</w:t>
      </w:r>
      <w:r w:rsidRPr="00B60C09">
        <w:rPr>
          <w:rFonts w:asciiTheme="minorHAnsi" w:hAnsiTheme="minorHAnsi" w:cstheme="minorHAnsi"/>
          <w:sz w:val="24"/>
          <w:szCs w:val="24"/>
          <w:lang w:eastAsia="pl-PL"/>
        </w:rPr>
        <w:t xml:space="preserve"> w specjalności </w:t>
      </w:r>
      <w:r w:rsidRPr="00D76BE3">
        <w:rPr>
          <w:rFonts w:asciiTheme="minorHAnsi" w:hAnsiTheme="minorHAnsi" w:cstheme="minorHAnsi"/>
          <w:sz w:val="24"/>
          <w:szCs w:val="24"/>
          <w:lang w:eastAsia="pl-PL"/>
        </w:rPr>
        <w:t xml:space="preserve">instalacyjnej w zakresie instalacji elektrycznych i elektroenergetycznych, których zakres uprawnia go do projektowania w zakresie objętym przedmiotem </w:t>
      </w:r>
      <w:r w:rsidRPr="003B32AC">
        <w:rPr>
          <w:rFonts w:asciiTheme="minorHAnsi" w:hAnsiTheme="minorHAnsi" w:cstheme="minorHAnsi"/>
          <w:sz w:val="24"/>
          <w:szCs w:val="24"/>
          <w:lang w:eastAsia="pl-PL"/>
        </w:rPr>
        <w:t>zamówienia,</w:t>
      </w:r>
    </w:p>
    <w:p w:rsidR="00D76BE3" w:rsidRPr="003B32AC" w:rsidRDefault="00D76BE3" w:rsidP="00B87074">
      <w:pPr>
        <w:numPr>
          <w:ilvl w:val="1"/>
          <w:numId w:val="63"/>
        </w:numPr>
        <w:suppressAutoHyphens w:val="0"/>
        <w:autoSpaceDE w:val="0"/>
        <w:autoSpaceDN w:val="0"/>
        <w:adjustRightInd w:val="0"/>
        <w:spacing w:before="120" w:line="276" w:lineRule="auto"/>
        <w:ind w:left="1417" w:hanging="425"/>
        <w:rPr>
          <w:rFonts w:asciiTheme="minorHAnsi" w:hAnsiTheme="minorHAnsi" w:cstheme="minorHAnsi"/>
          <w:sz w:val="24"/>
          <w:szCs w:val="24"/>
          <w:lang w:eastAsia="pl-PL"/>
        </w:rPr>
      </w:pPr>
      <w:r w:rsidRPr="003B32AC">
        <w:rPr>
          <w:rFonts w:asciiTheme="minorHAnsi" w:hAnsiTheme="minorHAnsi" w:cstheme="minorHAnsi"/>
          <w:b/>
          <w:sz w:val="24"/>
          <w:szCs w:val="24"/>
          <w:lang w:eastAsia="pl-PL"/>
        </w:rPr>
        <w:lastRenderedPageBreak/>
        <w:t>min. jedną osobę</w:t>
      </w:r>
      <w:r w:rsidRPr="003B32AC">
        <w:rPr>
          <w:rFonts w:asciiTheme="minorHAnsi" w:hAnsiTheme="minorHAnsi" w:cstheme="minorHAnsi"/>
          <w:sz w:val="24"/>
          <w:szCs w:val="24"/>
          <w:lang w:eastAsia="pl-PL"/>
        </w:rPr>
        <w:t xml:space="preserve"> (pełniącą funkcję projektanta w branży telekomunikacyjnej) posiadającą uprawnienia budowlane do </w:t>
      </w:r>
      <w:r w:rsidR="00667C58" w:rsidRPr="003B32AC">
        <w:rPr>
          <w:rFonts w:asciiTheme="minorHAnsi" w:hAnsiTheme="minorHAnsi" w:cstheme="minorHAnsi"/>
          <w:sz w:val="24"/>
          <w:szCs w:val="24"/>
          <w:lang w:eastAsia="pl-PL"/>
        </w:rPr>
        <w:t>projektowania</w:t>
      </w:r>
      <w:r w:rsidRPr="003B32AC">
        <w:rPr>
          <w:rFonts w:asciiTheme="minorHAnsi" w:hAnsiTheme="minorHAnsi" w:cstheme="minorHAnsi"/>
          <w:sz w:val="24"/>
          <w:szCs w:val="24"/>
          <w:lang w:eastAsia="pl-PL"/>
        </w:rPr>
        <w:t xml:space="preserve"> w specjalności instalacyjnej w zakresie sieci, instalacji i urządzeń telekomunikacyjnych, których zakres uprawnia go do projektowania w zakresie objętym przedmiotem zamówienia,</w:t>
      </w:r>
    </w:p>
    <w:p w:rsidR="00D76BE3" w:rsidRPr="00D76BE3" w:rsidRDefault="00D76BE3" w:rsidP="00B87074">
      <w:pPr>
        <w:numPr>
          <w:ilvl w:val="1"/>
          <w:numId w:val="63"/>
        </w:numPr>
        <w:suppressAutoHyphens w:val="0"/>
        <w:autoSpaceDE w:val="0"/>
        <w:autoSpaceDN w:val="0"/>
        <w:adjustRightInd w:val="0"/>
        <w:spacing w:before="120" w:line="276" w:lineRule="auto"/>
        <w:ind w:left="1418" w:hanging="425"/>
        <w:rPr>
          <w:rFonts w:asciiTheme="minorHAnsi" w:hAnsiTheme="minorHAnsi" w:cstheme="minorHAnsi"/>
          <w:sz w:val="24"/>
          <w:szCs w:val="24"/>
          <w:lang w:eastAsia="pl-PL"/>
        </w:rPr>
      </w:pPr>
      <w:r w:rsidRPr="00D76BE3">
        <w:rPr>
          <w:rFonts w:asciiTheme="minorHAnsi" w:hAnsiTheme="minorHAnsi" w:cstheme="minorHAnsi"/>
          <w:b/>
          <w:bCs/>
          <w:sz w:val="24"/>
          <w:szCs w:val="24"/>
          <w:lang w:eastAsia="pl-PL"/>
        </w:rPr>
        <w:t>min. jedną osobę</w:t>
      </w:r>
      <w:r w:rsidRPr="00D76BE3">
        <w:rPr>
          <w:rFonts w:asciiTheme="minorHAnsi" w:hAnsiTheme="minorHAnsi" w:cstheme="minorHAnsi"/>
          <w:sz w:val="24"/>
          <w:szCs w:val="24"/>
          <w:lang w:eastAsia="pl-PL"/>
        </w:rPr>
        <w:t xml:space="preserve"> (która będzie pełniła funkcję </w:t>
      </w:r>
      <w:r w:rsidRPr="00D76BE3">
        <w:rPr>
          <w:rFonts w:asciiTheme="minorHAnsi" w:hAnsiTheme="minorHAnsi" w:cstheme="minorHAnsi"/>
          <w:b/>
          <w:bCs/>
          <w:sz w:val="24"/>
          <w:szCs w:val="24"/>
          <w:lang w:eastAsia="pl-PL"/>
        </w:rPr>
        <w:t>Kierownika budowy</w:t>
      </w:r>
      <w:r w:rsidRPr="00D76BE3">
        <w:rPr>
          <w:rFonts w:asciiTheme="minorHAnsi" w:hAnsiTheme="minorHAnsi" w:cstheme="minorHAnsi"/>
          <w:sz w:val="24"/>
          <w:szCs w:val="24"/>
          <w:lang w:eastAsia="pl-PL"/>
        </w:rPr>
        <w:t>) posiadającą uprawnienia budowlane do kierowania robotami budowlanymi w specjalności architektonicznej, w zakresie odpowiadającym przedmiotowi zamówienia</w:t>
      </w:r>
      <w:r w:rsidRPr="00D76BE3">
        <w:rPr>
          <w:rFonts w:asciiTheme="minorHAnsi" w:hAnsiTheme="minorHAnsi" w:cstheme="minorHAnsi"/>
          <w:color w:val="7030A0"/>
          <w:sz w:val="24"/>
          <w:szCs w:val="24"/>
          <w:lang w:eastAsia="pl-PL"/>
        </w:rPr>
        <w:t>,</w:t>
      </w:r>
    </w:p>
    <w:p w:rsidR="00D76BE3" w:rsidRPr="00D76BE3" w:rsidRDefault="00D76BE3" w:rsidP="00B87074">
      <w:pPr>
        <w:numPr>
          <w:ilvl w:val="1"/>
          <w:numId w:val="63"/>
        </w:numPr>
        <w:suppressAutoHyphens w:val="0"/>
        <w:autoSpaceDE w:val="0"/>
        <w:autoSpaceDN w:val="0"/>
        <w:adjustRightInd w:val="0"/>
        <w:spacing w:before="120" w:line="276" w:lineRule="auto"/>
        <w:ind w:left="1418" w:hanging="425"/>
        <w:rPr>
          <w:rFonts w:asciiTheme="minorHAnsi" w:hAnsiTheme="minorHAnsi" w:cstheme="minorHAnsi"/>
          <w:sz w:val="24"/>
          <w:szCs w:val="24"/>
          <w:lang w:eastAsia="pl-PL"/>
        </w:rPr>
      </w:pPr>
      <w:r w:rsidRPr="00D76BE3">
        <w:rPr>
          <w:rFonts w:asciiTheme="minorHAnsi" w:hAnsiTheme="minorHAnsi" w:cstheme="minorHAnsi"/>
          <w:b/>
          <w:bCs/>
          <w:sz w:val="24"/>
          <w:szCs w:val="24"/>
          <w:lang w:eastAsia="pl-PL"/>
        </w:rPr>
        <w:t>min. jedną osobę</w:t>
      </w:r>
      <w:r w:rsidRPr="00D76BE3">
        <w:rPr>
          <w:rFonts w:asciiTheme="minorHAnsi" w:hAnsiTheme="minorHAnsi" w:cstheme="minorHAnsi"/>
          <w:sz w:val="24"/>
          <w:szCs w:val="24"/>
          <w:lang w:eastAsia="pl-PL"/>
        </w:rPr>
        <w:t xml:space="preserve"> (która będzie pełniła funkcję </w:t>
      </w:r>
      <w:r w:rsidRPr="00D76BE3">
        <w:rPr>
          <w:rFonts w:asciiTheme="minorHAnsi" w:hAnsiTheme="minorHAnsi" w:cstheme="minorHAnsi"/>
          <w:b/>
          <w:bCs/>
          <w:sz w:val="24"/>
          <w:szCs w:val="24"/>
          <w:lang w:eastAsia="pl-PL"/>
        </w:rPr>
        <w:t>Kierownika budowy</w:t>
      </w:r>
      <w:r w:rsidRPr="00D76BE3">
        <w:rPr>
          <w:rFonts w:asciiTheme="minorHAnsi" w:hAnsiTheme="minorHAnsi" w:cstheme="minorHAnsi"/>
          <w:sz w:val="24"/>
          <w:szCs w:val="24"/>
          <w:lang w:eastAsia="pl-PL"/>
        </w:rPr>
        <w:t xml:space="preserve">) posiadającą uprawnienia budowlane do kierowania robotami budowlanymi w specjalności </w:t>
      </w:r>
      <w:proofErr w:type="spellStart"/>
      <w:r w:rsidRPr="00D76BE3">
        <w:rPr>
          <w:rFonts w:asciiTheme="minorHAnsi" w:hAnsiTheme="minorHAnsi" w:cstheme="minorHAnsi"/>
          <w:sz w:val="24"/>
          <w:szCs w:val="24"/>
          <w:lang w:eastAsia="pl-PL"/>
        </w:rPr>
        <w:t>konstrukcyjno</w:t>
      </w:r>
      <w:proofErr w:type="spellEnd"/>
      <w:r w:rsidRPr="00D76BE3">
        <w:rPr>
          <w:rFonts w:asciiTheme="minorHAnsi" w:hAnsiTheme="minorHAnsi" w:cstheme="minorHAnsi"/>
          <w:sz w:val="24"/>
          <w:szCs w:val="24"/>
          <w:lang w:eastAsia="pl-PL"/>
        </w:rPr>
        <w:t xml:space="preserve"> – budowlanej w zakresie odpowiadającym przedmiotowi zamówienia,</w:t>
      </w:r>
    </w:p>
    <w:p w:rsidR="00D76BE3" w:rsidRPr="00D76BE3" w:rsidRDefault="00D76BE3" w:rsidP="00B87074">
      <w:pPr>
        <w:numPr>
          <w:ilvl w:val="1"/>
          <w:numId w:val="63"/>
        </w:numPr>
        <w:suppressAutoHyphens w:val="0"/>
        <w:autoSpaceDE w:val="0"/>
        <w:autoSpaceDN w:val="0"/>
        <w:adjustRightInd w:val="0"/>
        <w:spacing w:before="120" w:line="276" w:lineRule="auto"/>
        <w:ind w:left="1418" w:hanging="425"/>
        <w:rPr>
          <w:rFonts w:asciiTheme="minorHAnsi" w:hAnsiTheme="minorHAnsi" w:cstheme="minorHAnsi"/>
          <w:sz w:val="24"/>
          <w:szCs w:val="24"/>
          <w:lang w:eastAsia="pl-PL"/>
        </w:rPr>
      </w:pPr>
      <w:r w:rsidRPr="00D76BE3">
        <w:rPr>
          <w:rFonts w:asciiTheme="minorHAnsi" w:hAnsiTheme="minorHAnsi" w:cstheme="minorHAnsi"/>
          <w:b/>
          <w:bCs/>
          <w:sz w:val="24"/>
          <w:szCs w:val="24"/>
          <w:lang w:eastAsia="pl-PL"/>
        </w:rPr>
        <w:t>min. jedną osobę</w:t>
      </w:r>
      <w:r w:rsidRPr="00D76BE3">
        <w:rPr>
          <w:rFonts w:asciiTheme="minorHAnsi" w:hAnsiTheme="minorHAnsi" w:cstheme="minorHAnsi"/>
          <w:sz w:val="24"/>
          <w:szCs w:val="24"/>
          <w:lang w:eastAsia="pl-PL"/>
        </w:rPr>
        <w:t xml:space="preserve"> (która będzie pełniła funkcję </w:t>
      </w:r>
      <w:r w:rsidRPr="00D76BE3">
        <w:rPr>
          <w:rFonts w:asciiTheme="minorHAnsi" w:hAnsiTheme="minorHAnsi" w:cstheme="minorHAnsi"/>
          <w:b/>
          <w:bCs/>
          <w:sz w:val="24"/>
          <w:szCs w:val="24"/>
          <w:lang w:eastAsia="pl-PL"/>
        </w:rPr>
        <w:t>Kierownika budowy</w:t>
      </w:r>
      <w:r w:rsidRPr="00D76BE3">
        <w:rPr>
          <w:rFonts w:asciiTheme="minorHAnsi" w:hAnsiTheme="minorHAnsi" w:cstheme="minorHAnsi"/>
          <w:sz w:val="24"/>
          <w:szCs w:val="24"/>
          <w:lang w:eastAsia="pl-PL"/>
        </w:rPr>
        <w:t>) posiadającą uprawnienia budowlane do kierowania robotami budowlanymi w specjalności instalacyjnej w zakresie instalacji i urządzeń cieplnych, wentylacyjnych, gazowych, wodociągowych i kanalizacyjnych w zakresie odpowiadającym przedmiotowi zamówienia,</w:t>
      </w:r>
    </w:p>
    <w:p w:rsidR="00D76BE3" w:rsidRPr="00D76BE3" w:rsidRDefault="00D76BE3" w:rsidP="00B87074">
      <w:pPr>
        <w:numPr>
          <w:ilvl w:val="1"/>
          <w:numId w:val="63"/>
        </w:numPr>
        <w:suppressAutoHyphens w:val="0"/>
        <w:autoSpaceDE w:val="0"/>
        <w:autoSpaceDN w:val="0"/>
        <w:adjustRightInd w:val="0"/>
        <w:spacing w:before="120" w:line="276" w:lineRule="auto"/>
        <w:ind w:left="1418" w:hanging="425"/>
        <w:rPr>
          <w:rFonts w:asciiTheme="minorHAnsi" w:hAnsiTheme="minorHAnsi" w:cstheme="minorHAnsi"/>
          <w:sz w:val="24"/>
          <w:szCs w:val="24"/>
          <w:lang w:eastAsia="pl-PL"/>
        </w:rPr>
      </w:pPr>
      <w:r w:rsidRPr="00D76BE3">
        <w:rPr>
          <w:rFonts w:asciiTheme="minorHAnsi" w:hAnsiTheme="minorHAnsi" w:cstheme="minorHAnsi"/>
          <w:b/>
          <w:bCs/>
          <w:sz w:val="24"/>
          <w:szCs w:val="24"/>
          <w:lang w:eastAsia="pl-PL"/>
        </w:rPr>
        <w:t>min. jedną osobę</w:t>
      </w:r>
      <w:r w:rsidRPr="00D76BE3">
        <w:rPr>
          <w:rFonts w:asciiTheme="minorHAnsi" w:hAnsiTheme="minorHAnsi" w:cstheme="minorHAnsi"/>
          <w:sz w:val="24"/>
          <w:szCs w:val="24"/>
          <w:lang w:eastAsia="pl-PL"/>
        </w:rPr>
        <w:t xml:space="preserve"> (która będzie pełniła funkcję </w:t>
      </w:r>
      <w:r w:rsidRPr="00D76BE3">
        <w:rPr>
          <w:rFonts w:asciiTheme="minorHAnsi" w:hAnsiTheme="minorHAnsi" w:cstheme="minorHAnsi"/>
          <w:b/>
          <w:bCs/>
          <w:sz w:val="24"/>
          <w:szCs w:val="24"/>
          <w:lang w:eastAsia="pl-PL"/>
        </w:rPr>
        <w:t>Kierownika budowy</w:t>
      </w:r>
      <w:r w:rsidRPr="00D76BE3">
        <w:rPr>
          <w:rFonts w:asciiTheme="minorHAnsi" w:hAnsiTheme="minorHAnsi" w:cstheme="minorHAnsi"/>
          <w:sz w:val="24"/>
          <w:szCs w:val="24"/>
          <w:lang w:eastAsia="pl-PL"/>
        </w:rPr>
        <w:t>) posiadającą uprawnienia budowlane do kierowania robotami budowlanymi w specjalności instalacyjnej w zakresie instalacji elektrycznych i elektroenergetycznych w zakresie odpowiadającym przedmiotowi zamówienia,</w:t>
      </w:r>
    </w:p>
    <w:p w:rsidR="00D76BE3" w:rsidRPr="00D76BE3" w:rsidRDefault="00D76BE3" w:rsidP="00B87074">
      <w:pPr>
        <w:numPr>
          <w:ilvl w:val="1"/>
          <w:numId w:val="63"/>
        </w:numPr>
        <w:suppressAutoHyphens w:val="0"/>
        <w:autoSpaceDE w:val="0"/>
        <w:autoSpaceDN w:val="0"/>
        <w:adjustRightInd w:val="0"/>
        <w:spacing w:before="120" w:line="276" w:lineRule="auto"/>
        <w:ind w:left="1418" w:hanging="425"/>
        <w:rPr>
          <w:rFonts w:asciiTheme="minorHAnsi" w:hAnsiTheme="minorHAnsi" w:cstheme="minorHAnsi"/>
          <w:sz w:val="24"/>
          <w:szCs w:val="24"/>
          <w:lang w:eastAsia="pl-PL"/>
        </w:rPr>
      </w:pPr>
      <w:r w:rsidRPr="00D76BE3">
        <w:rPr>
          <w:rFonts w:asciiTheme="minorHAnsi" w:hAnsiTheme="minorHAnsi" w:cstheme="minorHAnsi"/>
          <w:b/>
          <w:bCs/>
          <w:sz w:val="24"/>
          <w:szCs w:val="24"/>
          <w:lang w:eastAsia="pl-PL"/>
        </w:rPr>
        <w:t>min. jedną osobę</w:t>
      </w:r>
      <w:r w:rsidRPr="00D76BE3">
        <w:rPr>
          <w:rFonts w:asciiTheme="minorHAnsi" w:hAnsiTheme="minorHAnsi" w:cstheme="minorHAnsi"/>
          <w:sz w:val="24"/>
          <w:szCs w:val="24"/>
          <w:lang w:eastAsia="pl-PL"/>
        </w:rPr>
        <w:t xml:space="preserve"> (która będzie pełniła funkcję </w:t>
      </w:r>
      <w:r w:rsidRPr="00D76BE3">
        <w:rPr>
          <w:rFonts w:asciiTheme="minorHAnsi" w:hAnsiTheme="minorHAnsi" w:cstheme="minorHAnsi"/>
          <w:b/>
          <w:bCs/>
          <w:sz w:val="24"/>
          <w:szCs w:val="24"/>
          <w:lang w:eastAsia="pl-PL"/>
        </w:rPr>
        <w:t>Kierownika budowy</w:t>
      </w:r>
      <w:r w:rsidRPr="00D76BE3">
        <w:rPr>
          <w:rFonts w:asciiTheme="minorHAnsi" w:hAnsiTheme="minorHAnsi" w:cstheme="minorHAnsi"/>
          <w:sz w:val="24"/>
          <w:szCs w:val="24"/>
          <w:lang w:eastAsia="pl-PL"/>
        </w:rPr>
        <w:t>) posiadającą uprawnienia budowlane do kierowania robotami budowlanymi w specjalności instalacyjnej w zakresie sieci, instalacji i urządzeń telekomunikacyjnych, w zakresie odpowiadającym przedmiotowi zamówienia.</w:t>
      </w:r>
    </w:p>
    <w:p w:rsidR="00D76BE3" w:rsidRPr="00D76BE3" w:rsidRDefault="00D76BE3" w:rsidP="00B87074">
      <w:pPr>
        <w:autoSpaceDE w:val="0"/>
        <w:autoSpaceDN w:val="0"/>
        <w:adjustRightInd w:val="0"/>
        <w:spacing w:before="120" w:line="276" w:lineRule="auto"/>
        <w:ind w:left="992"/>
        <w:rPr>
          <w:rFonts w:asciiTheme="minorHAnsi" w:hAnsiTheme="minorHAnsi" w:cstheme="minorHAnsi"/>
          <w:sz w:val="24"/>
          <w:szCs w:val="24"/>
        </w:rPr>
      </w:pPr>
      <w:r w:rsidRPr="00D76BE3">
        <w:rPr>
          <w:rFonts w:asciiTheme="minorHAnsi" w:hAnsiTheme="minorHAnsi" w:cstheme="minorHAnsi"/>
          <w:sz w:val="24"/>
          <w:szCs w:val="24"/>
        </w:rPr>
        <w:t>Ww. osoby powinny posiadać uprawnienia budowlane zgodnie z ustawą z dnia 7 lipca 1994 r. Prawo budowlane (</w:t>
      </w:r>
      <w:proofErr w:type="spellStart"/>
      <w:r w:rsidRPr="00D76BE3">
        <w:rPr>
          <w:rFonts w:asciiTheme="minorHAnsi" w:hAnsiTheme="minorHAnsi" w:cstheme="minorHAnsi"/>
          <w:sz w:val="24"/>
          <w:szCs w:val="24"/>
        </w:rPr>
        <w:t>t.j</w:t>
      </w:r>
      <w:proofErr w:type="spellEnd"/>
      <w:r w:rsidRPr="00D76BE3">
        <w:rPr>
          <w:rFonts w:asciiTheme="minorHAnsi" w:hAnsiTheme="minorHAnsi" w:cstheme="minorHAnsi"/>
          <w:sz w:val="24"/>
          <w:szCs w:val="24"/>
        </w:rPr>
        <w:t xml:space="preserve">. Dz. U. z 2025 r. poz. 418) oraz rozporządzeniem Ministra Inwestycji i Rozwoju z dnia 29 kwietnia 2019 r. w sprawie przygotowania zawodowego do wykonywania samodzielnych funkcji technicznych w budownictwie (Dz.U. z 2019 poz. 831) lub odpowiadające im ważne uprawnienia budowlane, które zostały wydane na podstawie wcześniej obowiązujących przepisów. </w:t>
      </w:r>
    </w:p>
    <w:p w:rsidR="00D76BE3" w:rsidRPr="00D76BE3" w:rsidRDefault="00D76BE3" w:rsidP="00B87074">
      <w:pPr>
        <w:autoSpaceDE w:val="0"/>
        <w:autoSpaceDN w:val="0"/>
        <w:adjustRightInd w:val="0"/>
        <w:spacing w:before="120" w:line="276" w:lineRule="auto"/>
        <w:ind w:left="992"/>
        <w:rPr>
          <w:rFonts w:asciiTheme="minorHAnsi" w:hAnsiTheme="minorHAnsi" w:cstheme="minorHAnsi"/>
          <w:sz w:val="24"/>
          <w:szCs w:val="24"/>
        </w:rPr>
      </w:pPr>
      <w:r w:rsidRPr="00D76BE3">
        <w:rPr>
          <w:rFonts w:asciiTheme="minorHAnsi" w:hAnsiTheme="minorHAnsi" w:cstheme="minorHAnsi"/>
          <w:sz w:val="24"/>
          <w:szCs w:val="24"/>
        </w:rPr>
        <w:t xml:space="preserve">Zgodnie z art. 12a ustawy Prawo budowlane samodzielne funkcje techniczne w budownictwie, określone w art. 12 ust. 1 ustawy mogą również wykonywać osoby, których odpowiednie kwalifikacje zawodowe zostały uznane na zasadach </w:t>
      </w:r>
      <w:r w:rsidRPr="00D76BE3">
        <w:rPr>
          <w:rFonts w:asciiTheme="minorHAnsi" w:hAnsiTheme="minorHAnsi" w:cstheme="minorHAnsi"/>
          <w:sz w:val="24"/>
          <w:szCs w:val="24"/>
        </w:rPr>
        <w:lastRenderedPageBreak/>
        <w:t xml:space="preserve">określonych w przepisach odrębnych. Regulację odrębną stanowią przepisy ustawy z dnia 22 grudnia 2015 r. o zasadach uznawania kwalifikacji zawodowych, nabytych w państwach członkowskich Unii Europejskiej (Dz. U. z 2023 r. poz. 334 </w:t>
      </w:r>
      <w:proofErr w:type="spellStart"/>
      <w:r w:rsidRPr="00D76BE3">
        <w:rPr>
          <w:rFonts w:asciiTheme="minorHAnsi" w:hAnsiTheme="minorHAnsi" w:cstheme="minorHAnsi"/>
          <w:sz w:val="24"/>
          <w:szCs w:val="24"/>
        </w:rPr>
        <w:t>t.j</w:t>
      </w:r>
      <w:proofErr w:type="spellEnd"/>
      <w:r w:rsidRPr="00D76BE3">
        <w:rPr>
          <w:rFonts w:asciiTheme="minorHAnsi" w:hAnsiTheme="minorHAnsi" w:cstheme="minorHAnsi"/>
          <w:sz w:val="24"/>
          <w:szCs w:val="24"/>
        </w:rPr>
        <w:t>.)</w:t>
      </w:r>
    </w:p>
    <w:p w:rsidR="00D76BE3" w:rsidRPr="00D76BE3" w:rsidRDefault="00D76BE3" w:rsidP="00B87074">
      <w:pPr>
        <w:autoSpaceDE w:val="0"/>
        <w:autoSpaceDN w:val="0"/>
        <w:adjustRightInd w:val="0"/>
        <w:spacing w:before="120" w:line="276" w:lineRule="auto"/>
        <w:ind w:left="992"/>
        <w:rPr>
          <w:rFonts w:asciiTheme="minorHAnsi" w:hAnsiTheme="minorHAnsi" w:cstheme="minorHAnsi"/>
          <w:sz w:val="24"/>
          <w:szCs w:val="24"/>
        </w:rPr>
      </w:pPr>
      <w:r w:rsidRPr="00D76BE3">
        <w:rPr>
          <w:rFonts w:asciiTheme="minorHAnsi" w:hAnsiTheme="minorHAnsi" w:cstheme="minorHAnsi"/>
          <w:sz w:val="24"/>
          <w:szCs w:val="24"/>
        </w:rPr>
        <w:t>W przypadku dysponowania osobami będącymi obywatelami państw członkowskich Unii Europejskiej, Konfederacji Szwajcarskiej oraz państwa członkowskiego Europejskiego Porozumieniu o wolnym Handlu (EFTA) – strony umowy o Europejskim Obszarze Gospodarczym, kwestie uprawnień należy rozpatrywać z uwzględnieniem art. 12a ustawy z dnia 7 lipca 1994 r. Prawo budowlane oraz ustawy z dnia 15 grudnia 2000 r. o samorządach zawodowych architektów oraz inżynierów budownictwa oraz ustawy z dnia 22 grudnia 2015 r. o zasadach uznawania kwalifikacji zawodowych nabytych w państwach członkowskich UE.</w:t>
      </w:r>
    </w:p>
    <w:p w:rsidR="00D76BE3" w:rsidRPr="00D76BE3" w:rsidRDefault="00D76BE3" w:rsidP="00B87074">
      <w:pPr>
        <w:autoSpaceDE w:val="0"/>
        <w:autoSpaceDN w:val="0"/>
        <w:adjustRightInd w:val="0"/>
        <w:spacing w:before="120" w:line="276" w:lineRule="auto"/>
        <w:ind w:left="992"/>
        <w:rPr>
          <w:rFonts w:asciiTheme="minorHAnsi" w:hAnsiTheme="minorHAnsi" w:cstheme="minorHAnsi"/>
          <w:sz w:val="24"/>
          <w:szCs w:val="24"/>
        </w:rPr>
      </w:pPr>
      <w:r w:rsidRPr="00D76BE3">
        <w:rPr>
          <w:rFonts w:asciiTheme="minorHAnsi" w:hAnsiTheme="minorHAnsi" w:cstheme="minorHAnsi"/>
          <w:sz w:val="24"/>
          <w:szCs w:val="24"/>
        </w:rPr>
        <w:t xml:space="preserve">W przypadku wykonawców wspólnie ubiegających się o udzielenie zamówienia, w odniesieniu do ww. warunku, spełnianie warunku jest spełnione, jeżeli co najmniej jeden z wykonawców wspólnie ubiegających się o udzielenie zamówienia skieruje do realizacji ww. osoby. </w:t>
      </w:r>
    </w:p>
    <w:bookmarkEnd w:id="19"/>
    <w:p w:rsidR="00D76BE3" w:rsidRPr="00D76BE3" w:rsidRDefault="00D76BE3" w:rsidP="00EE089E">
      <w:pPr>
        <w:numPr>
          <w:ilvl w:val="0"/>
          <w:numId w:val="63"/>
        </w:numPr>
        <w:suppressAutoHyphens w:val="0"/>
        <w:spacing w:before="120" w:line="276" w:lineRule="auto"/>
        <w:ind w:left="397" w:hanging="397"/>
        <w:rPr>
          <w:rFonts w:asciiTheme="minorHAnsi" w:hAnsiTheme="minorHAnsi" w:cstheme="minorHAnsi"/>
          <w:bCs/>
          <w:sz w:val="24"/>
          <w:szCs w:val="24"/>
          <w:lang w:eastAsia="pl-PL"/>
        </w:rPr>
      </w:pPr>
      <w:r w:rsidRPr="00D76BE3">
        <w:rPr>
          <w:rFonts w:asciiTheme="minorHAnsi" w:hAnsiTheme="minorHAnsi" w:cstheme="minorHAnsi"/>
          <w:b/>
          <w:bCs/>
          <w:sz w:val="24"/>
          <w:szCs w:val="24"/>
          <w:lang w:eastAsia="pl-PL"/>
        </w:rPr>
        <w:t xml:space="preserve">Informacja dla Wykonawców polegających na zasobach innych podmiotów, na zasadach określonych w </w:t>
      </w:r>
      <w:sdt>
        <w:sdtPr>
          <w:rPr>
            <w:rFonts w:asciiTheme="minorHAnsi" w:hAnsiTheme="minorHAnsi" w:cstheme="minorHAnsi"/>
            <w:b/>
            <w:bCs/>
            <w:sz w:val="24"/>
            <w:szCs w:val="24"/>
            <w:lang w:eastAsia="pl-PL"/>
          </w:rPr>
          <w:tag w:val="LE_LI_T=U&amp;U=fd08eea0-c47b-49de-a259-7db79c4235a5&amp;I=0&amp;S=eyJGb250Q29sb3IiOi0xNjc3NzIxNiwiQmFja2dyb3VuZENvbG9yIjotMTY3NzcyMTYsIlVuZGVybGluZUNvbG9yIjotMTY3NzcyMTYsIlVuZGVybGluZVR5cGUiOjB9"/>
          <w:id w:val="533398350"/>
          <w:temporary/>
        </w:sdtPr>
        <w:sdtContent>
          <w:r w:rsidRPr="00D76BE3">
            <w:rPr>
              <w:rFonts w:asciiTheme="minorHAnsi" w:hAnsiTheme="minorHAnsi" w:cstheme="minorHAnsi"/>
              <w:b/>
              <w:bCs/>
              <w:sz w:val="24"/>
              <w:szCs w:val="24"/>
              <w:lang w:eastAsia="pl-PL"/>
            </w:rPr>
            <w:t>art. 118</w:t>
          </w:r>
        </w:sdtContent>
      </w:sdt>
      <w:r w:rsidRPr="00D76BE3">
        <w:rPr>
          <w:rFonts w:asciiTheme="minorHAnsi" w:hAnsiTheme="minorHAnsi" w:cstheme="minorHAnsi"/>
          <w:b/>
          <w:bCs/>
          <w:sz w:val="24"/>
          <w:szCs w:val="24"/>
          <w:lang w:eastAsia="pl-PL"/>
        </w:rPr>
        <w:t xml:space="preserve"> </w:t>
      </w:r>
      <w:sdt>
        <w:sdtPr>
          <w:rPr>
            <w:rFonts w:asciiTheme="minorHAnsi" w:hAnsiTheme="minorHAnsi" w:cstheme="minorHAnsi"/>
            <w:b/>
            <w:bCs/>
            <w:sz w:val="24"/>
            <w:szCs w:val="24"/>
            <w:lang w:eastAsia="pl-PL"/>
          </w:rPr>
          <w:tag w:val="LE_LI_T=S&amp;U=fd08eea0-c47b-49de-a259-7db79c4235a5&amp;I=0&amp;S=eyJGb250Q29sb3IiOi0xNjc3NzIxNiwiQmFja2dyb3VuZENvbG9yIjotMTY3NzcyMTYsIlVuZGVybGluZUNvbG9yIjotMTY3NzcyMTYsIlVuZGVybGluZVR5cGUiOjB9"/>
          <w:id w:val="323638983"/>
          <w:temporary/>
        </w:sdtPr>
        <w:sdtContent>
          <w:r w:rsidRPr="00D76BE3">
            <w:rPr>
              <w:rFonts w:asciiTheme="minorHAnsi" w:hAnsiTheme="minorHAnsi" w:cstheme="minorHAnsi"/>
              <w:b/>
              <w:bCs/>
              <w:sz w:val="24"/>
              <w:szCs w:val="24"/>
              <w:lang w:eastAsia="pl-PL"/>
            </w:rPr>
            <w:t xml:space="preserve">ustawy </w:t>
          </w:r>
          <w:proofErr w:type="spellStart"/>
          <w:r w:rsidRPr="00D76BE3">
            <w:rPr>
              <w:rFonts w:asciiTheme="minorHAnsi" w:hAnsiTheme="minorHAnsi" w:cstheme="minorHAnsi"/>
              <w:b/>
              <w:bCs/>
              <w:sz w:val="24"/>
              <w:szCs w:val="24"/>
              <w:lang w:eastAsia="pl-PL"/>
            </w:rPr>
            <w:t>Pzp</w:t>
          </w:r>
          <w:proofErr w:type="spellEnd"/>
        </w:sdtContent>
      </w:sdt>
      <w:r w:rsidRPr="00D76BE3">
        <w:rPr>
          <w:rFonts w:asciiTheme="minorHAnsi" w:hAnsiTheme="minorHAnsi" w:cstheme="minorHAnsi"/>
          <w:b/>
          <w:bCs/>
          <w:sz w:val="24"/>
          <w:szCs w:val="24"/>
          <w:lang w:eastAsia="pl-PL"/>
        </w:rPr>
        <w:t xml:space="preserve"> oraz zamierzających powierzyć wykonanie części zamówienia podwykonawcom.</w:t>
      </w:r>
    </w:p>
    <w:p w:rsidR="00D76BE3" w:rsidRPr="00D76BE3" w:rsidRDefault="00D76BE3" w:rsidP="00EE089E">
      <w:pPr>
        <w:numPr>
          <w:ilvl w:val="0"/>
          <w:numId w:val="63"/>
        </w:numPr>
        <w:suppressAutoHyphens w:val="0"/>
        <w:spacing w:before="120" w:line="276" w:lineRule="auto"/>
        <w:ind w:left="397" w:hanging="397"/>
        <w:rPr>
          <w:rFonts w:asciiTheme="minorHAnsi" w:hAnsiTheme="minorHAnsi" w:cstheme="minorHAnsi"/>
          <w:bCs/>
          <w:sz w:val="24"/>
          <w:szCs w:val="24"/>
          <w:lang w:eastAsia="pl-PL"/>
        </w:rPr>
      </w:pPr>
      <w:r w:rsidRPr="00D76BE3">
        <w:rPr>
          <w:rFonts w:asciiTheme="minorHAnsi" w:hAnsiTheme="minorHAnsi" w:cstheme="minorHAnsi"/>
          <w:bCs/>
          <w:sz w:val="24"/>
          <w:szCs w:val="24"/>
          <w:lang w:eastAsia="pl-PL"/>
        </w:rPr>
        <w:t>W odniesieniu do warunków dotyczących wykształcenia, kwalifikacji zawodowych lub doświadczenia, wykonawcy wspólnie ubiegający się o udzielenie zamówienia mogą</w:t>
      </w:r>
      <w:r w:rsidR="00EE089E">
        <w:rPr>
          <w:rFonts w:asciiTheme="minorHAnsi" w:hAnsiTheme="minorHAnsi" w:cstheme="minorHAnsi"/>
          <w:bCs/>
          <w:sz w:val="24"/>
          <w:szCs w:val="24"/>
          <w:lang w:eastAsia="pl-PL"/>
        </w:rPr>
        <w:t xml:space="preserve"> polegać na zdolnościach tych z </w:t>
      </w:r>
      <w:r w:rsidRPr="00D76BE3">
        <w:rPr>
          <w:rFonts w:asciiTheme="minorHAnsi" w:hAnsiTheme="minorHAnsi" w:cstheme="minorHAnsi"/>
          <w:bCs/>
          <w:sz w:val="24"/>
          <w:szCs w:val="24"/>
          <w:lang w:eastAsia="pl-PL"/>
        </w:rPr>
        <w:t xml:space="preserve">wykonawców, którzy wykonają roboty budowalne lub usługi, do realizacji których te zdolności są wymagane. </w:t>
      </w:r>
    </w:p>
    <w:p w:rsidR="00D76BE3" w:rsidRPr="00D76BE3" w:rsidRDefault="00D76BE3" w:rsidP="00EE089E">
      <w:pPr>
        <w:numPr>
          <w:ilvl w:val="0"/>
          <w:numId w:val="63"/>
        </w:numPr>
        <w:suppressAutoHyphens w:val="0"/>
        <w:spacing w:before="120" w:line="276" w:lineRule="auto"/>
        <w:ind w:left="397" w:hanging="397"/>
        <w:rPr>
          <w:rFonts w:asciiTheme="minorHAnsi" w:hAnsiTheme="minorHAnsi" w:cstheme="minorHAnsi"/>
          <w:bCs/>
          <w:sz w:val="24"/>
          <w:szCs w:val="24"/>
          <w:lang w:eastAsia="pl-PL"/>
        </w:rPr>
      </w:pPr>
      <w:r w:rsidRPr="00D76BE3">
        <w:rPr>
          <w:rFonts w:asciiTheme="minorHAnsi" w:hAnsiTheme="minorHAnsi" w:cstheme="minorHAnsi"/>
          <w:sz w:val="24"/>
          <w:szCs w:val="24"/>
          <w:lang w:eastAsia="pl-PL"/>
        </w:rPr>
        <w:t xml:space="preserve">Wykonawca może w celu potwierdzenia spełniania warunków udziału w postępowaniu, </w:t>
      </w:r>
      <w:r w:rsidRPr="00D76BE3">
        <w:rPr>
          <w:rFonts w:asciiTheme="minorHAnsi" w:hAnsiTheme="minorHAnsi" w:cstheme="minorHAnsi"/>
          <w:sz w:val="24"/>
          <w:szCs w:val="24"/>
          <w:u w:val="single"/>
          <w:lang w:eastAsia="pl-PL"/>
        </w:rPr>
        <w:t xml:space="preserve">w stosownych sytuacjach </w:t>
      </w:r>
      <w:r w:rsidRPr="00D76BE3">
        <w:rPr>
          <w:rFonts w:asciiTheme="minorHAnsi" w:hAnsiTheme="minorHAnsi" w:cstheme="minorHAnsi"/>
          <w:sz w:val="24"/>
          <w:szCs w:val="24"/>
          <w:lang w:eastAsia="pl-PL"/>
        </w:rPr>
        <w:t>oraz w odniesieniu do konkretnego zamówienia, lub jego części, polegać na zdolnościach technicznych lub zawodowych podmiotów udostępniających zasoby, niezależnie od charakteru prawnego łączących go z nimi stosunków prawnych:</w:t>
      </w:r>
    </w:p>
    <w:p w:rsidR="00D76BE3" w:rsidRPr="00D76BE3" w:rsidRDefault="00D76BE3" w:rsidP="00EE089E">
      <w:pPr>
        <w:numPr>
          <w:ilvl w:val="0"/>
          <w:numId w:val="7"/>
        </w:numPr>
        <w:suppressAutoHyphens w:val="0"/>
        <w:spacing w:before="120" w:line="276" w:lineRule="auto"/>
        <w:ind w:left="964" w:hanging="397"/>
        <w:rPr>
          <w:rFonts w:asciiTheme="minorHAnsi" w:hAnsiTheme="minorHAnsi" w:cstheme="minorHAnsi"/>
          <w:sz w:val="24"/>
          <w:szCs w:val="24"/>
          <w:lang w:eastAsia="pl-PL"/>
        </w:rPr>
      </w:pPr>
      <w:r w:rsidRPr="00D76BE3">
        <w:rPr>
          <w:rFonts w:asciiTheme="minorHAnsi" w:hAnsiTheme="minorHAnsi" w:cstheme="minorHAnsi"/>
          <w:sz w:val="24"/>
          <w:szCs w:val="24"/>
          <w:lang w:eastAsia="pl-PL"/>
        </w:rPr>
        <w:t>W odniesieniu do warunków dotyczących doświadczenia, wykonawcy mogą polegać na zdolnościach podmiotów udostępniających zasoby, jeżeli podmioty te wykonają świadczenie</w:t>
      </w:r>
      <w:r w:rsidR="00EB78B8">
        <w:rPr>
          <w:rFonts w:asciiTheme="minorHAnsi" w:hAnsiTheme="minorHAnsi" w:cstheme="minorHAnsi"/>
          <w:sz w:val="24"/>
          <w:szCs w:val="24"/>
          <w:lang w:eastAsia="pl-PL"/>
        </w:rPr>
        <w:t>,</w:t>
      </w:r>
      <w:r w:rsidRPr="00D76BE3">
        <w:rPr>
          <w:rFonts w:asciiTheme="minorHAnsi" w:hAnsiTheme="minorHAnsi" w:cstheme="minorHAnsi"/>
          <w:sz w:val="24"/>
          <w:szCs w:val="24"/>
          <w:lang w:eastAsia="pl-PL"/>
        </w:rPr>
        <w:t xml:space="preserve"> do realizacji którego te zdolności są wymagane,</w:t>
      </w:r>
    </w:p>
    <w:p w:rsidR="00D76BE3" w:rsidRPr="00D76BE3" w:rsidRDefault="00D76BE3" w:rsidP="00EE089E">
      <w:pPr>
        <w:numPr>
          <w:ilvl w:val="0"/>
          <w:numId w:val="7"/>
        </w:numPr>
        <w:suppressAutoHyphens w:val="0"/>
        <w:spacing w:before="120" w:line="276" w:lineRule="auto"/>
        <w:ind w:left="964" w:hanging="397"/>
        <w:rPr>
          <w:rFonts w:asciiTheme="minorHAnsi" w:hAnsiTheme="minorHAnsi" w:cstheme="minorHAnsi"/>
          <w:sz w:val="24"/>
          <w:szCs w:val="24"/>
          <w:lang w:eastAsia="pl-PL"/>
        </w:rPr>
      </w:pPr>
      <w:r w:rsidRPr="00D76BE3">
        <w:rPr>
          <w:rFonts w:asciiTheme="minorHAnsi" w:hAnsiTheme="minorHAnsi" w:cstheme="minorHAnsi"/>
          <w:sz w:val="24"/>
          <w:szCs w:val="24"/>
          <w:lang w:eastAsia="pl-PL"/>
        </w:rPr>
        <w:t xml:space="preserve">Wykonawca, który polega na zdolnościach lub sytuacji podmiotów udostępniających zasoby, </w:t>
      </w:r>
      <w:r w:rsidRPr="00D76BE3">
        <w:rPr>
          <w:rFonts w:asciiTheme="minorHAnsi" w:hAnsiTheme="minorHAnsi" w:cstheme="minorHAnsi"/>
          <w:b/>
          <w:bCs/>
          <w:sz w:val="24"/>
          <w:szCs w:val="24"/>
          <w:lang w:eastAsia="pl-PL"/>
        </w:rPr>
        <w:t>składa wraz z ofertą, zobowiązanie podmiotu udostępniającego zasoby do oddania mu do dyspozycji niezbędnych zasobów na potrzeby realizacji danego zamówienia</w:t>
      </w:r>
      <w:r w:rsidRPr="00D76BE3">
        <w:rPr>
          <w:rFonts w:asciiTheme="minorHAnsi" w:hAnsiTheme="minorHAnsi" w:cstheme="minorHAnsi"/>
          <w:sz w:val="24"/>
          <w:szCs w:val="24"/>
          <w:lang w:eastAsia="pl-PL"/>
        </w:rPr>
        <w:t xml:space="preserve"> lub inny podmiotowy środek dowodowy </w:t>
      </w:r>
      <w:r w:rsidRPr="00D76BE3">
        <w:rPr>
          <w:rFonts w:asciiTheme="minorHAnsi" w:hAnsiTheme="minorHAnsi" w:cstheme="minorHAnsi"/>
          <w:sz w:val="24"/>
          <w:szCs w:val="24"/>
          <w:lang w:eastAsia="pl-PL"/>
        </w:rPr>
        <w:lastRenderedPageBreak/>
        <w:t xml:space="preserve">potwierdzający, że wykonawca realizując zamówienie, będzie dysponował niezbędnymi zasobami tych podmiotów- zgodnie z </w:t>
      </w:r>
      <w:r w:rsidRPr="00D76BE3">
        <w:rPr>
          <w:rFonts w:asciiTheme="minorHAnsi" w:hAnsiTheme="minorHAnsi" w:cstheme="minorHAnsi"/>
          <w:b/>
          <w:bCs/>
          <w:sz w:val="24"/>
          <w:szCs w:val="24"/>
          <w:lang w:eastAsia="pl-PL"/>
        </w:rPr>
        <w:t>załącznikiem nr 3 do SWZ,</w:t>
      </w:r>
    </w:p>
    <w:p w:rsidR="00D76BE3" w:rsidRPr="00D76BE3" w:rsidRDefault="00D76BE3" w:rsidP="00EE089E">
      <w:pPr>
        <w:numPr>
          <w:ilvl w:val="0"/>
          <w:numId w:val="7"/>
        </w:numPr>
        <w:suppressAutoHyphens w:val="0"/>
        <w:spacing w:before="120" w:line="276" w:lineRule="auto"/>
        <w:ind w:left="964" w:hanging="397"/>
        <w:rPr>
          <w:rFonts w:asciiTheme="minorHAnsi" w:hAnsiTheme="minorHAnsi" w:cstheme="minorHAnsi"/>
          <w:sz w:val="24"/>
          <w:szCs w:val="24"/>
          <w:lang w:eastAsia="pl-PL"/>
        </w:rPr>
      </w:pPr>
      <w:r w:rsidRPr="00D76BE3">
        <w:rPr>
          <w:rFonts w:asciiTheme="minorHAnsi" w:hAnsiTheme="minorHAnsi" w:cstheme="minorHAnsi"/>
          <w:sz w:val="24"/>
          <w:szCs w:val="24"/>
          <w:lang w:eastAsia="pl-PL"/>
        </w:rPr>
        <w:t>Wykonawca, w przypadku polegania na zdolnościach lub sytuacji podmiotów udostępniających zasoby</w:t>
      </w:r>
      <w:r w:rsidRPr="00D76BE3">
        <w:rPr>
          <w:rFonts w:asciiTheme="minorHAnsi" w:hAnsiTheme="minorHAnsi" w:cstheme="minorHAnsi"/>
          <w:b/>
          <w:bCs/>
          <w:sz w:val="24"/>
          <w:szCs w:val="24"/>
          <w:lang w:eastAsia="pl-PL"/>
        </w:rPr>
        <w:t xml:space="preserve">, przedstawia oświadczenie, o którym mowa w </w:t>
      </w:r>
      <w:sdt>
        <w:sdtPr>
          <w:rPr>
            <w:rFonts w:asciiTheme="minorHAnsi" w:hAnsiTheme="minorHAnsi" w:cstheme="minorHAnsi"/>
            <w:b/>
            <w:bCs/>
            <w:sz w:val="24"/>
            <w:szCs w:val="24"/>
            <w:lang w:eastAsia="pl-PL"/>
          </w:rPr>
          <w:tag w:val="LE_LI_T=U&amp;U=290c7fee-85d8-44d8-87b9-b0f8c1043118&amp;I=0&amp;S=eyJGb250Q29sb3IiOi0xNjc3NzIxNiwiQmFja2dyb3VuZENvbG9yIjotMTY3NzcyMTYsIlVuZGVybGluZUNvbG9yIjotMTY3NzcyMTYsIlVuZGVybGluZVR5cGUiOjB9"/>
          <w:id w:val="1787615557"/>
          <w:temporary/>
        </w:sdtPr>
        <w:sdtContent>
          <w:r w:rsidRPr="00D76BE3">
            <w:rPr>
              <w:rFonts w:asciiTheme="minorHAnsi" w:hAnsiTheme="minorHAnsi" w:cstheme="minorHAnsi"/>
              <w:b/>
              <w:bCs/>
              <w:sz w:val="24"/>
              <w:szCs w:val="24"/>
              <w:lang w:eastAsia="pl-PL"/>
            </w:rPr>
            <w:t>art. 125 ust. 1</w:t>
          </w:r>
        </w:sdtContent>
      </w:sdt>
      <w:r w:rsidRPr="00D76BE3">
        <w:rPr>
          <w:rFonts w:asciiTheme="minorHAnsi" w:hAnsiTheme="minorHAnsi" w:cstheme="minorHAnsi"/>
          <w:b/>
          <w:bCs/>
          <w:sz w:val="24"/>
          <w:szCs w:val="24"/>
          <w:lang w:eastAsia="pl-PL"/>
        </w:rPr>
        <w:t xml:space="preserve"> </w:t>
      </w:r>
      <w:sdt>
        <w:sdtPr>
          <w:rPr>
            <w:rFonts w:asciiTheme="minorHAnsi" w:hAnsiTheme="minorHAnsi" w:cstheme="minorHAnsi"/>
            <w:b/>
            <w:bCs/>
            <w:sz w:val="24"/>
            <w:szCs w:val="24"/>
            <w:lang w:eastAsia="pl-PL"/>
          </w:rPr>
          <w:tag w:val="LE_LI_T=S&amp;U=290c7fee-85d8-44d8-87b9-b0f8c1043118&amp;I=0&amp;S=eyJGb250Q29sb3IiOi0xNjc3NzIxNiwiQmFja2dyb3VuZENvbG9yIjotMTY3NzcyMTYsIlVuZGVybGluZUNvbG9yIjotMTY3NzcyMTYsIlVuZGVybGluZVR5cGUiOjB9"/>
          <w:id w:val="-1978368887"/>
          <w:temporary/>
        </w:sdtPr>
        <w:sdtContent>
          <w:r w:rsidRPr="00D76BE3">
            <w:rPr>
              <w:rFonts w:asciiTheme="minorHAnsi" w:hAnsiTheme="minorHAnsi" w:cstheme="minorHAnsi"/>
              <w:b/>
              <w:bCs/>
              <w:sz w:val="24"/>
              <w:szCs w:val="24"/>
              <w:lang w:eastAsia="pl-PL"/>
            </w:rPr>
            <w:t xml:space="preserve">ustawy </w:t>
          </w:r>
          <w:proofErr w:type="spellStart"/>
          <w:r w:rsidRPr="00D76BE3">
            <w:rPr>
              <w:rFonts w:asciiTheme="minorHAnsi" w:hAnsiTheme="minorHAnsi" w:cstheme="minorHAnsi"/>
              <w:b/>
              <w:bCs/>
              <w:sz w:val="24"/>
              <w:szCs w:val="24"/>
              <w:lang w:eastAsia="pl-PL"/>
            </w:rPr>
            <w:t>Pzp</w:t>
          </w:r>
          <w:proofErr w:type="spellEnd"/>
        </w:sdtContent>
      </w:sdt>
      <w:r w:rsidRPr="00D76BE3">
        <w:rPr>
          <w:rFonts w:asciiTheme="minorHAnsi" w:hAnsiTheme="minorHAnsi" w:cstheme="minorHAnsi"/>
          <w:b/>
          <w:bCs/>
          <w:sz w:val="24"/>
          <w:szCs w:val="24"/>
          <w:lang w:eastAsia="pl-PL"/>
        </w:rPr>
        <w:t>, podmiotu udostępniającego zasoby potwierdzające brak podstaw wykluczenia tego podmiotu, w zakresie przesłanek wykluczenia, o których mowa</w:t>
      </w:r>
      <w:r w:rsidRPr="00D76BE3">
        <w:rPr>
          <w:rFonts w:asciiTheme="minorHAnsi" w:hAnsiTheme="minorHAnsi" w:cstheme="minorHAnsi"/>
          <w:sz w:val="24"/>
          <w:szCs w:val="24"/>
          <w:lang w:eastAsia="pl-PL"/>
        </w:rPr>
        <w:t xml:space="preserve"> :</w:t>
      </w:r>
    </w:p>
    <w:p w:rsidR="00D76BE3" w:rsidRPr="00D76BE3" w:rsidRDefault="00D76BE3" w:rsidP="00B87074">
      <w:pPr>
        <w:numPr>
          <w:ilvl w:val="0"/>
          <w:numId w:val="64"/>
        </w:numPr>
        <w:suppressAutoHyphens w:val="0"/>
        <w:spacing w:before="120" w:line="276" w:lineRule="auto"/>
        <w:ind w:left="1418" w:hanging="425"/>
        <w:rPr>
          <w:rFonts w:asciiTheme="minorHAnsi" w:hAnsiTheme="minorHAnsi" w:cstheme="minorHAnsi"/>
          <w:sz w:val="24"/>
          <w:szCs w:val="24"/>
          <w:lang w:eastAsia="pl-PL"/>
        </w:rPr>
      </w:pPr>
      <w:r w:rsidRPr="00D76BE3">
        <w:rPr>
          <w:rFonts w:asciiTheme="minorHAnsi" w:hAnsiTheme="minorHAnsi" w:cstheme="minorHAnsi"/>
          <w:b/>
          <w:bCs/>
          <w:sz w:val="24"/>
          <w:szCs w:val="24"/>
          <w:lang w:eastAsia="pl-PL"/>
        </w:rPr>
        <w:t>w</w:t>
      </w:r>
      <w:r w:rsidRPr="00D76BE3">
        <w:rPr>
          <w:rFonts w:asciiTheme="minorHAnsi" w:hAnsiTheme="minorHAnsi" w:cstheme="minorHAnsi"/>
          <w:sz w:val="24"/>
          <w:szCs w:val="24"/>
          <w:lang w:eastAsia="pl-PL"/>
        </w:rPr>
        <w:t xml:space="preserve"> </w:t>
      </w:r>
      <w:sdt>
        <w:sdtPr>
          <w:rPr>
            <w:rFonts w:asciiTheme="minorHAnsi" w:hAnsiTheme="minorHAnsi" w:cstheme="minorHAnsi"/>
            <w:b/>
            <w:bCs/>
            <w:sz w:val="24"/>
            <w:szCs w:val="24"/>
            <w:lang w:eastAsia="pl-PL"/>
          </w:rPr>
          <w:tag w:val="LE_LI_T=U&amp;U=58bb9d12-b29a-402a-80f3-c9b2edb27e0a&amp;I=0&amp;S=eyJGb250Q29sb3IiOi0xNjc3NzIxNiwiQmFja2dyb3VuZENvbG9yIjotMTY3NzcyMTYsIlVuZGVybGluZUNvbG9yIjotMTY3NzcyMTYsIlVuZGVybGluZVR5cGUiOjB9"/>
          <w:id w:val="-145437183"/>
          <w:temporary/>
        </w:sdtPr>
        <w:sdtContent>
          <w:r w:rsidRPr="00D76BE3">
            <w:rPr>
              <w:rFonts w:asciiTheme="minorHAnsi" w:hAnsiTheme="minorHAnsi" w:cstheme="minorHAnsi"/>
              <w:b/>
              <w:bCs/>
              <w:sz w:val="24"/>
              <w:szCs w:val="24"/>
              <w:lang w:eastAsia="pl-PL"/>
            </w:rPr>
            <w:t>art. 108 ust. 1</w:t>
          </w:r>
        </w:sdtContent>
      </w:sdt>
      <w:r w:rsidRPr="00D76BE3">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58bb9d12-b29a-402a-80f3-c9b2edb27e0a&amp;I=0&amp;S=eyJGb250Q29sb3IiOi0xNjc3NzIxNiwiQmFja2dyb3VuZENvbG9yIjotMTY3NzcyMTYsIlVuZGVybGluZUNvbG9yIjotMTY3NzcyMTYsIlVuZGVybGluZVR5cGUiOjB9"/>
          <w:id w:val="1748536466"/>
          <w:temporary/>
        </w:sdtPr>
        <w:sdtContent>
          <w:r w:rsidRPr="00D76BE3">
            <w:rPr>
              <w:rFonts w:asciiTheme="minorHAnsi" w:hAnsiTheme="minorHAnsi" w:cstheme="minorHAnsi"/>
              <w:sz w:val="24"/>
              <w:szCs w:val="24"/>
              <w:lang w:eastAsia="pl-PL"/>
            </w:rPr>
            <w:t xml:space="preserve">ustawy </w:t>
          </w:r>
          <w:proofErr w:type="spellStart"/>
          <w:r w:rsidRPr="00D76BE3">
            <w:rPr>
              <w:rFonts w:asciiTheme="minorHAnsi" w:hAnsiTheme="minorHAnsi" w:cstheme="minorHAnsi"/>
              <w:sz w:val="24"/>
              <w:szCs w:val="24"/>
              <w:lang w:eastAsia="pl-PL"/>
            </w:rPr>
            <w:t>Pzp</w:t>
          </w:r>
          <w:proofErr w:type="spellEnd"/>
        </w:sdtContent>
      </w:sdt>
      <w:r w:rsidRPr="00D76BE3">
        <w:rPr>
          <w:rFonts w:asciiTheme="minorHAnsi" w:hAnsiTheme="minorHAnsi" w:cstheme="minorHAnsi"/>
          <w:sz w:val="24"/>
          <w:szCs w:val="24"/>
          <w:lang w:eastAsia="pl-PL"/>
        </w:rPr>
        <w:t xml:space="preserve"> – </w:t>
      </w:r>
      <w:r w:rsidRPr="00D76BE3">
        <w:rPr>
          <w:rFonts w:asciiTheme="minorHAnsi" w:hAnsiTheme="minorHAnsi" w:cstheme="minorHAnsi"/>
          <w:b/>
          <w:bCs/>
          <w:sz w:val="24"/>
          <w:szCs w:val="24"/>
          <w:lang w:eastAsia="pl-PL"/>
        </w:rPr>
        <w:t>Załącznik nr 2a</w:t>
      </w:r>
      <w:r w:rsidRPr="00D76BE3">
        <w:rPr>
          <w:rFonts w:asciiTheme="minorHAnsi" w:hAnsiTheme="minorHAnsi" w:cstheme="minorHAnsi"/>
          <w:sz w:val="24"/>
          <w:szCs w:val="24"/>
          <w:lang w:eastAsia="pl-PL"/>
        </w:rPr>
        <w:t xml:space="preserve"> do SWZ,</w:t>
      </w:r>
    </w:p>
    <w:p w:rsidR="00D76BE3" w:rsidRPr="00D76BE3" w:rsidRDefault="00D76BE3" w:rsidP="00B87074">
      <w:pPr>
        <w:numPr>
          <w:ilvl w:val="0"/>
          <w:numId w:val="64"/>
        </w:numPr>
        <w:suppressAutoHyphens w:val="0"/>
        <w:spacing w:before="120" w:line="276" w:lineRule="auto"/>
        <w:ind w:left="1417" w:hanging="425"/>
        <w:rPr>
          <w:rFonts w:asciiTheme="minorHAnsi" w:hAnsiTheme="minorHAnsi" w:cstheme="minorHAnsi"/>
          <w:sz w:val="24"/>
          <w:szCs w:val="24"/>
          <w:lang w:eastAsia="pl-PL"/>
        </w:rPr>
      </w:pPr>
      <w:r w:rsidRPr="00D76BE3">
        <w:rPr>
          <w:rFonts w:asciiTheme="minorHAnsi" w:eastAsia="Calibri" w:hAnsiTheme="minorHAnsi" w:cstheme="minorHAnsi"/>
          <w:b/>
          <w:bCs/>
          <w:sz w:val="24"/>
          <w:szCs w:val="24"/>
          <w:lang w:eastAsia="en-US"/>
        </w:rPr>
        <w:t xml:space="preserve">w </w:t>
      </w:r>
      <w:r w:rsidRPr="00D76BE3">
        <w:rPr>
          <w:rFonts w:asciiTheme="minorHAnsi" w:hAnsiTheme="minorHAnsi" w:cstheme="minorHAnsi"/>
          <w:b/>
          <w:bCs/>
          <w:sz w:val="24"/>
          <w:szCs w:val="24"/>
        </w:rPr>
        <w:t>art. 7 ust. 1</w:t>
      </w:r>
      <w:r w:rsidRPr="00D76BE3">
        <w:rPr>
          <w:rFonts w:asciiTheme="minorHAnsi" w:eastAsia="Calibri" w:hAnsiTheme="minorHAnsi" w:cstheme="minorHAnsi"/>
          <w:b/>
          <w:bCs/>
          <w:sz w:val="24"/>
          <w:szCs w:val="24"/>
          <w:vertAlign w:val="superscript"/>
          <w:lang w:eastAsia="en-US"/>
        </w:rPr>
        <w:footnoteReference w:id="2"/>
      </w:r>
      <w:r w:rsidRPr="00D76BE3">
        <w:rPr>
          <w:rFonts w:asciiTheme="minorHAnsi" w:eastAsia="Calibri" w:hAnsiTheme="minorHAnsi" w:cstheme="minorHAnsi"/>
          <w:b/>
          <w:bCs/>
          <w:sz w:val="24"/>
          <w:szCs w:val="24"/>
          <w:lang w:eastAsia="en-US"/>
        </w:rPr>
        <w:t xml:space="preserve"> ustawy</w:t>
      </w:r>
      <w:r w:rsidRPr="00D76BE3">
        <w:rPr>
          <w:rFonts w:asciiTheme="minorHAnsi" w:eastAsia="Calibri" w:hAnsiTheme="minorHAnsi" w:cstheme="minorHAnsi"/>
          <w:sz w:val="24"/>
          <w:szCs w:val="24"/>
          <w:lang w:eastAsia="en-US"/>
        </w:rPr>
        <w:t xml:space="preserve"> o szczególnych rozwiązaniach w zakresie przeciwdziałania wspieraniu agresji na Ukrainę oraz służące ochronie bezpieczeństwa narodowego (</w:t>
      </w:r>
      <w:proofErr w:type="spellStart"/>
      <w:r w:rsidRPr="00D76BE3">
        <w:rPr>
          <w:rFonts w:asciiTheme="minorHAnsi" w:eastAsia="Calibri" w:hAnsiTheme="minorHAnsi" w:cstheme="minorHAnsi"/>
          <w:sz w:val="24"/>
          <w:szCs w:val="24"/>
          <w:lang w:eastAsia="en-US"/>
        </w:rPr>
        <w:t>t.j</w:t>
      </w:r>
      <w:proofErr w:type="spellEnd"/>
      <w:r w:rsidRPr="00D76BE3">
        <w:rPr>
          <w:rFonts w:asciiTheme="minorHAnsi" w:eastAsia="Calibri" w:hAnsiTheme="minorHAnsi" w:cstheme="minorHAnsi"/>
          <w:sz w:val="24"/>
          <w:szCs w:val="24"/>
          <w:lang w:eastAsia="en-US"/>
        </w:rPr>
        <w:t xml:space="preserve">. Dz. U. z 2025 r. poz. 514), </w:t>
      </w:r>
    </w:p>
    <w:p w:rsidR="00D76BE3" w:rsidRPr="00D76BE3" w:rsidRDefault="00D76BE3" w:rsidP="00EE089E">
      <w:pPr>
        <w:suppressAutoHyphens w:val="0"/>
        <w:spacing w:before="120" w:line="276" w:lineRule="auto"/>
        <w:ind w:left="964"/>
        <w:rPr>
          <w:rFonts w:asciiTheme="minorHAnsi" w:hAnsiTheme="minorHAnsi" w:cstheme="minorHAnsi"/>
          <w:sz w:val="24"/>
          <w:szCs w:val="24"/>
          <w:lang w:eastAsia="pl-PL"/>
        </w:rPr>
      </w:pPr>
      <w:r w:rsidRPr="00D76BE3">
        <w:rPr>
          <w:rFonts w:asciiTheme="minorHAnsi" w:hAnsiTheme="minorHAnsi" w:cstheme="minorHAnsi"/>
          <w:b/>
          <w:bCs/>
          <w:sz w:val="24"/>
          <w:szCs w:val="24"/>
          <w:lang w:eastAsia="pl-PL"/>
        </w:rPr>
        <w:t xml:space="preserve">oraz potwierdzające odpowiednio spełnianie warunków udziału w postępowaniu, w zakresie, w jakim wykonawca powołuje się na jego zasoby, </w:t>
      </w:r>
      <w:r w:rsidRPr="00D76BE3">
        <w:rPr>
          <w:rFonts w:asciiTheme="minorHAnsi" w:hAnsiTheme="minorHAnsi" w:cstheme="minorHAnsi"/>
          <w:sz w:val="24"/>
          <w:szCs w:val="24"/>
          <w:lang w:eastAsia="pl-PL"/>
        </w:rPr>
        <w:t>zgodnie z katalogiem dokumentów określonych w Rozdziale 8 ust. 2 pkt. 4.</w:t>
      </w:r>
    </w:p>
    <w:p w:rsidR="00D76BE3" w:rsidRPr="00D76BE3" w:rsidRDefault="00D76BE3" w:rsidP="00EE089E">
      <w:pPr>
        <w:numPr>
          <w:ilvl w:val="0"/>
          <w:numId w:val="7"/>
        </w:numPr>
        <w:suppressAutoHyphens w:val="0"/>
        <w:spacing w:before="120" w:line="276" w:lineRule="auto"/>
        <w:ind w:left="964" w:hanging="397"/>
        <w:rPr>
          <w:rFonts w:asciiTheme="minorHAnsi" w:hAnsiTheme="minorHAnsi" w:cstheme="minorHAnsi"/>
          <w:sz w:val="24"/>
          <w:szCs w:val="24"/>
          <w:lang w:eastAsia="pl-PL"/>
        </w:rPr>
      </w:pPr>
      <w:r w:rsidRPr="00D76BE3">
        <w:rPr>
          <w:rFonts w:asciiTheme="minorHAnsi" w:hAnsiTheme="minorHAnsi" w:cstheme="minorHAnsi"/>
          <w:sz w:val="24"/>
          <w:szCs w:val="24"/>
          <w:lang w:eastAsia="pl-PL"/>
        </w:rPr>
        <w:t>Jeżeli zdolności techniczne lub zawodowe podmiotu udostępniającego zasoby nie potwierdzą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w postępowaniu,</w:t>
      </w:r>
    </w:p>
    <w:p w:rsidR="00D76BE3" w:rsidRPr="00D76BE3" w:rsidRDefault="00D76BE3" w:rsidP="00EE089E">
      <w:pPr>
        <w:numPr>
          <w:ilvl w:val="0"/>
          <w:numId w:val="7"/>
        </w:numPr>
        <w:suppressAutoHyphens w:val="0"/>
        <w:spacing w:before="120" w:line="276" w:lineRule="auto"/>
        <w:ind w:left="964" w:hanging="397"/>
        <w:rPr>
          <w:rFonts w:asciiTheme="minorHAnsi" w:hAnsiTheme="minorHAnsi" w:cstheme="minorHAnsi"/>
          <w:sz w:val="24"/>
          <w:szCs w:val="24"/>
          <w:lang w:eastAsia="pl-PL"/>
        </w:rPr>
      </w:pPr>
      <w:r w:rsidRPr="00D76BE3">
        <w:rPr>
          <w:rFonts w:asciiTheme="minorHAnsi" w:hAnsiTheme="minorHAnsi" w:cstheme="minorHAnsi"/>
          <w:sz w:val="24"/>
          <w:szCs w:val="24"/>
          <w:lang w:eastAsia="pl-PL"/>
        </w:rPr>
        <w:t xml:space="preserve">Wykonawca nie może, po upływie terminu składania ofert, powoływać się </w:t>
      </w:r>
      <w:r w:rsidR="0047243B">
        <w:rPr>
          <w:rFonts w:asciiTheme="minorHAnsi" w:hAnsiTheme="minorHAnsi" w:cstheme="minorHAnsi"/>
          <w:sz w:val="24"/>
          <w:szCs w:val="24"/>
          <w:lang w:eastAsia="pl-PL"/>
        </w:rPr>
        <w:t xml:space="preserve">na </w:t>
      </w:r>
      <w:r w:rsidRPr="00D76BE3">
        <w:rPr>
          <w:rFonts w:asciiTheme="minorHAnsi" w:hAnsiTheme="minorHAnsi" w:cstheme="minorHAnsi"/>
          <w:sz w:val="24"/>
          <w:szCs w:val="24"/>
          <w:lang w:eastAsia="pl-PL"/>
        </w:rPr>
        <w:t>zdolności</w:t>
      </w:r>
      <w:r w:rsidR="0047243B">
        <w:rPr>
          <w:rFonts w:asciiTheme="minorHAnsi" w:hAnsiTheme="minorHAnsi" w:cstheme="minorHAnsi"/>
          <w:sz w:val="24"/>
          <w:szCs w:val="24"/>
          <w:lang w:eastAsia="pl-PL"/>
        </w:rPr>
        <w:t>, zasoby</w:t>
      </w:r>
      <w:r w:rsidRPr="00D76BE3">
        <w:rPr>
          <w:rFonts w:asciiTheme="minorHAnsi" w:hAnsiTheme="minorHAnsi" w:cstheme="minorHAnsi"/>
          <w:sz w:val="24"/>
          <w:szCs w:val="24"/>
          <w:lang w:eastAsia="pl-PL"/>
        </w:rPr>
        <w:t xml:space="preserve"> </w:t>
      </w:r>
      <w:r w:rsidR="0047243B">
        <w:rPr>
          <w:rFonts w:asciiTheme="minorHAnsi" w:hAnsiTheme="minorHAnsi" w:cstheme="minorHAnsi"/>
          <w:sz w:val="24"/>
          <w:szCs w:val="24"/>
          <w:lang w:eastAsia="pl-PL"/>
        </w:rPr>
        <w:t>l</w:t>
      </w:r>
      <w:r w:rsidRPr="00D76BE3">
        <w:rPr>
          <w:rFonts w:asciiTheme="minorHAnsi" w:hAnsiTheme="minorHAnsi" w:cstheme="minorHAnsi"/>
          <w:sz w:val="24"/>
          <w:szCs w:val="24"/>
          <w:lang w:eastAsia="pl-PL"/>
        </w:rPr>
        <w:t xml:space="preserve">ub sytuację podmiotów udostępniających zasoby, jeżeli na etapie składania ofert nie polegał on w danym zakresie na zdolnościach lub sytuacji podmiotów udostępniających </w:t>
      </w:r>
    </w:p>
    <w:p w:rsidR="007125AD" w:rsidRPr="00D76BE3" w:rsidRDefault="00D76BE3" w:rsidP="00EE089E">
      <w:pPr>
        <w:numPr>
          <w:ilvl w:val="0"/>
          <w:numId w:val="34"/>
        </w:numPr>
        <w:suppressAutoHyphens w:val="0"/>
        <w:spacing w:line="276" w:lineRule="auto"/>
        <w:rPr>
          <w:rFonts w:asciiTheme="minorHAnsi" w:hAnsiTheme="minorHAnsi" w:cstheme="minorHAnsi"/>
          <w:sz w:val="24"/>
          <w:szCs w:val="24"/>
          <w:lang w:eastAsia="pl-PL"/>
        </w:rPr>
      </w:pPr>
      <w:r w:rsidRPr="00D76BE3">
        <w:rPr>
          <w:rFonts w:asciiTheme="minorHAnsi" w:hAnsiTheme="minorHAnsi" w:cstheme="minorHAnsi"/>
          <w:sz w:val="24"/>
          <w:szCs w:val="24"/>
        </w:rPr>
        <w:t xml:space="preserve">Oceniając zdolność techniczną lub zawodową, zamawiający może, na każdym etapie postępowania uznać, że wykonawca nie posiada wymaganych zdolności, jeżeli posiadanie przez wykonawcę sprzecznych interesów, w szczególności zaangażowanie </w:t>
      </w:r>
      <w:r w:rsidRPr="00D76BE3">
        <w:rPr>
          <w:rFonts w:asciiTheme="minorHAnsi" w:hAnsiTheme="minorHAnsi" w:cstheme="minorHAnsi"/>
          <w:sz w:val="24"/>
          <w:szCs w:val="24"/>
        </w:rPr>
        <w:lastRenderedPageBreak/>
        <w:t>zasobów technicznych lub zawodowych wykonawcy w inne przedsięwzięcia gospodarcze wykonawcy może mieć negatywny wpływ na realizacj</w:t>
      </w:r>
      <w:r w:rsidR="00EB78B8">
        <w:rPr>
          <w:rFonts w:asciiTheme="minorHAnsi" w:hAnsiTheme="minorHAnsi" w:cstheme="minorHAnsi"/>
          <w:sz w:val="24"/>
          <w:szCs w:val="24"/>
        </w:rPr>
        <w:t>ę</w:t>
      </w:r>
      <w:r w:rsidRPr="00D76BE3">
        <w:rPr>
          <w:rFonts w:asciiTheme="minorHAnsi" w:hAnsiTheme="minorHAnsi" w:cstheme="minorHAnsi"/>
          <w:sz w:val="24"/>
          <w:szCs w:val="24"/>
        </w:rPr>
        <w:t xml:space="preserve"> zamówienia.</w:t>
      </w:r>
    </w:p>
    <w:p w:rsidR="00ED6288" w:rsidRPr="00CF0EDE" w:rsidRDefault="00ED6288" w:rsidP="00B87074">
      <w:pPr>
        <w:pStyle w:val="Nagwek1"/>
        <w:rPr>
          <w:rFonts w:asciiTheme="minorHAnsi" w:hAnsiTheme="minorHAnsi" w:cstheme="minorHAnsi"/>
          <w:szCs w:val="24"/>
          <w:lang w:eastAsia="zh-CN"/>
        </w:rPr>
      </w:pPr>
      <w:bookmarkStart w:id="20" w:name="_Toc203394912"/>
      <w:r w:rsidRPr="00CF0EDE">
        <w:rPr>
          <w:rFonts w:asciiTheme="minorHAnsi" w:hAnsiTheme="minorHAnsi" w:cstheme="minorHAnsi"/>
          <w:szCs w:val="24"/>
          <w:lang w:eastAsia="zh-CN"/>
        </w:rPr>
        <w:t>PRZESŁANKI WYKLUCZENIA WYKONAWCÓW</w:t>
      </w:r>
      <w:bookmarkEnd w:id="20"/>
    </w:p>
    <w:p w:rsidR="00D76BE3" w:rsidRPr="00D76BE3" w:rsidRDefault="00D76BE3" w:rsidP="00B87074">
      <w:pPr>
        <w:numPr>
          <w:ilvl w:val="0"/>
          <w:numId w:val="66"/>
        </w:numPr>
        <w:suppressAutoHyphens w:val="0"/>
        <w:autoSpaceDE w:val="0"/>
        <w:autoSpaceDN w:val="0"/>
        <w:adjustRightInd w:val="0"/>
        <w:spacing w:before="120" w:line="276" w:lineRule="auto"/>
        <w:ind w:left="397" w:hanging="397"/>
        <w:rPr>
          <w:rFonts w:asciiTheme="minorHAnsi" w:eastAsia="Calibri" w:hAnsiTheme="minorHAnsi" w:cstheme="minorHAnsi"/>
          <w:sz w:val="24"/>
          <w:szCs w:val="24"/>
          <w:lang w:eastAsia="en-US"/>
        </w:rPr>
      </w:pPr>
      <w:r w:rsidRPr="00D76BE3">
        <w:rPr>
          <w:rFonts w:asciiTheme="minorHAnsi" w:eastAsia="Calibri" w:hAnsiTheme="minorHAnsi" w:cstheme="minorHAnsi"/>
          <w:sz w:val="24"/>
          <w:szCs w:val="24"/>
          <w:lang w:eastAsia="en-US"/>
        </w:rPr>
        <w:t>O udzielenie zamówienia mogą ubiegać się wykonawcy, któ</w:t>
      </w:r>
      <w:r w:rsidRPr="00CF3E22">
        <w:rPr>
          <w:rFonts w:asciiTheme="minorHAnsi" w:eastAsia="Calibri" w:hAnsiTheme="minorHAnsi" w:cstheme="minorHAnsi"/>
          <w:sz w:val="24"/>
          <w:szCs w:val="24"/>
          <w:lang w:eastAsia="en-US"/>
        </w:rPr>
        <w:t xml:space="preserve">rzy nie podlegają wykluczeniu z </w:t>
      </w:r>
      <w:r w:rsidRPr="00D76BE3">
        <w:rPr>
          <w:rFonts w:asciiTheme="minorHAnsi" w:eastAsia="Calibri" w:hAnsiTheme="minorHAnsi" w:cstheme="minorHAnsi"/>
          <w:sz w:val="24"/>
          <w:szCs w:val="24"/>
          <w:lang w:eastAsia="en-US"/>
        </w:rPr>
        <w:t>postępowania</w:t>
      </w:r>
      <w:r w:rsidRPr="00D76BE3">
        <w:rPr>
          <w:rFonts w:asciiTheme="minorHAnsi" w:hAnsiTheme="minorHAnsi" w:cstheme="minorHAnsi"/>
          <w:sz w:val="24"/>
          <w:szCs w:val="24"/>
          <w:lang w:eastAsia="pl-PL"/>
        </w:rPr>
        <w:t>.</w:t>
      </w:r>
    </w:p>
    <w:p w:rsidR="00D76BE3" w:rsidRPr="00D76BE3" w:rsidRDefault="00D76BE3" w:rsidP="00B87074">
      <w:pPr>
        <w:numPr>
          <w:ilvl w:val="0"/>
          <w:numId w:val="66"/>
        </w:numPr>
        <w:suppressAutoHyphens w:val="0"/>
        <w:spacing w:before="120" w:line="276" w:lineRule="auto"/>
        <w:ind w:left="397" w:hanging="397"/>
        <w:rPr>
          <w:rFonts w:asciiTheme="minorHAnsi" w:eastAsia="Calibri" w:hAnsiTheme="minorHAnsi" w:cstheme="minorHAnsi"/>
          <w:sz w:val="24"/>
          <w:szCs w:val="24"/>
          <w:lang w:eastAsia="en-US"/>
        </w:rPr>
      </w:pPr>
      <w:r w:rsidRPr="00D76BE3">
        <w:rPr>
          <w:rFonts w:asciiTheme="minorHAnsi" w:eastAsia="Calibri" w:hAnsiTheme="minorHAnsi" w:cstheme="minorHAnsi"/>
          <w:sz w:val="24"/>
          <w:szCs w:val="24"/>
          <w:lang w:eastAsia="en-US"/>
        </w:rPr>
        <w:t>Z postępowania o udzielenie zamówienia wyklucza się wykonawcę, w stosunku do którego zachodzi którakolwiek z okoliczności, o których mowa:</w:t>
      </w:r>
    </w:p>
    <w:p w:rsidR="00D76BE3" w:rsidRPr="00D76BE3" w:rsidRDefault="00D76BE3" w:rsidP="00093615">
      <w:pPr>
        <w:numPr>
          <w:ilvl w:val="0"/>
          <w:numId w:val="70"/>
        </w:numPr>
        <w:suppressAutoHyphens w:val="0"/>
        <w:spacing w:before="120" w:line="276" w:lineRule="auto"/>
        <w:ind w:left="964" w:hanging="397"/>
        <w:rPr>
          <w:rFonts w:asciiTheme="minorHAnsi" w:eastAsia="Calibri" w:hAnsiTheme="minorHAnsi" w:cstheme="minorHAnsi"/>
          <w:sz w:val="24"/>
          <w:szCs w:val="24"/>
          <w:lang w:eastAsia="en-US"/>
        </w:rPr>
      </w:pPr>
      <w:r w:rsidRPr="00D76BE3">
        <w:rPr>
          <w:rFonts w:asciiTheme="minorHAnsi" w:eastAsia="Calibri" w:hAnsiTheme="minorHAnsi" w:cstheme="minorHAnsi"/>
          <w:b/>
          <w:bCs/>
          <w:sz w:val="24"/>
          <w:szCs w:val="24"/>
          <w:lang w:eastAsia="en-US"/>
        </w:rPr>
        <w:t xml:space="preserve">w </w:t>
      </w:r>
      <w:sdt>
        <w:sdtPr>
          <w:rPr>
            <w:rFonts w:asciiTheme="minorHAnsi" w:eastAsia="Calibri" w:hAnsiTheme="minorHAnsi" w:cstheme="minorHAnsi"/>
            <w:b/>
            <w:bCs/>
            <w:sz w:val="24"/>
            <w:szCs w:val="24"/>
            <w:lang w:eastAsia="en-US"/>
          </w:rPr>
          <w:tag w:val="LE_LI_T=U&amp;U=2302a5c8-a69e-48a3-89b2-bdd5ee30655f&amp;I=0&amp;S=eyJGb250Q29sb3IiOi0xNjc3NzIxNiwiQmFja2dyb3VuZENvbG9yIjotMTY3NzcyMTYsIlVuZGVybGluZUNvbG9yIjotMTY3NzcyMTYsIlVuZGVybGluZVR5cGUiOjB9"/>
          <w:id w:val="-1876771776"/>
          <w:temporary/>
        </w:sdtPr>
        <w:sdtContent>
          <w:r w:rsidRPr="00D76BE3">
            <w:rPr>
              <w:rFonts w:asciiTheme="minorHAnsi" w:eastAsia="Calibri" w:hAnsiTheme="minorHAnsi" w:cstheme="minorHAnsi"/>
              <w:b/>
              <w:bCs/>
              <w:sz w:val="24"/>
              <w:szCs w:val="24"/>
              <w:lang w:eastAsia="en-US"/>
            </w:rPr>
            <w:t>art. 108 ust. 1</w:t>
          </w:r>
        </w:sdtContent>
      </w:sdt>
      <w:r w:rsidRPr="00D76BE3">
        <w:rPr>
          <w:rFonts w:asciiTheme="minorHAnsi" w:eastAsia="Calibri" w:hAnsiTheme="minorHAnsi" w:cstheme="minorHAnsi"/>
          <w:b/>
          <w:bCs/>
          <w:sz w:val="24"/>
          <w:szCs w:val="24"/>
          <w:lang w:eastAsia="en-US"/>
        </w:rPr>
        <w:t xml:space="preserve"> </w:t>
      </w:r>
      <w:sdt>
        <w:sdtPr>
          <w:rPr>
            <w:rFonts w:asciiTheme="minorHAnsi" w:eastAsia="Calibri" w:hAnsiTheme="minorHAnsi" w:cstheme="minorHAnsi"/>
            <w:b/>
            <w:bCs/>
            <w:sz w:val="24"/>
            <w:szCs w:val="24"/>
            <w:lang w:eastAsia="en-US"/>
          </w:rPr>
          <w:tag w:val="LE_LI_T=S&amp;U=2302a5c8-a69e-48a3-89b2-bdd5ee30655f&amp;I=0&amp;S=eyJGb250Q29sb3IiOi0xNjc3NzIxNiwiQmFja2dyb3VuZENvbG9yIjotMTY3NzcyMTYsIlVuZGVybGluZUNvbG9yIjotMTY3NzcyMTYsIlVuZGVybGluZVR5cGUiOjB9"/>
          <w:id w:val="1134304031"/>
          <w:temporary/>
        </w:sdtPr>
        <w:sdtContent>
          <w:r w:rsidRPr="00D76BE3">
            <w:rPr>
              <w:rFonts w:asciiTheme="minorHAnsi" w:eastAsia="Calibri" w:hAnsiTheme="minorHAnsi" w:cstheme="minorHAnsi"/>
              <w:b/>
              <w:bCs/>
              <w:sz w:val="24"/>
              <w:szCs w:val="24"/>
              <w:lang w:eastAsia="en-US"/>
            </w:rPr>
            <w:t xml:space="preserve">ustawy </w:t>
          </w:r>
          <w:proofErr w:type="spellStart"/>
          <w:r w:rsidRPr="00D76BE3">
            <w:rPr>
              <w:rFonts w:asciiTheme="minorHAnsi" w:eastAsia="Calibri" w:hAnsiTheme="minorHAnsi" w:cstheme="minorHAnsi"/>
              <w:b/>
              <w:bCs/>
              <w:sz w:val="24"/>
              <w:szCs w:val="24"/>
              <w:lang w:eastAsia="en-US"/>
            </w:rPr>
            <w:t>Pzp</w:t>
          </w:r>
          <w:proofErr w:type="spellEnd"/>
        </w:sdtContent>
      </w:sdt>
      <w:r w:rsidRPr="00D76BE3">
        <w:rPr>
          <w:rFonts w:asciiTheme="minorHAnsi" w:eastAsia="Calibri" w:hAnsiTheme="minorHAnsi" w:cstheme="minorHAnsi"/>
          <w:b/>
          <w:bCs/>
          <w:sz w:val="24"/>
          <w:szCs w:val="24"/>
          <w:lang w:eastAsia="en-US"/>
        </w:rPr>
        <w:t xml:space="preserve"> </w:t>
      </w:r>
      <w:r w:rsidRPr="00D76BE3">
        <w:rPr>
          <w:rFonts w:asciiTheme="minorHAnsi" w:eastAsia="Calibri" w:hAnsiTheme="minorHAnsi" w:cstheme="minorHAnsi"/>
          <w:sz w:val="24"/>
          <w:szCs w:val="24"/>
          <w:lang w:eastAsia="en-US"/>
        </w:rPr>
        <w:t>(obligatoryjne przesłanki wykluczenia),</w:t>
      </w:r>
    </w:p>
    <w:p w:rsidR="00D76BE3" w:rsidRPr="00D76BE3" w:rsidRDefault="00D76BE3" w:rsidP="00093615">
      <w:pPr>
        <w:numPr>
          <w:ilvl w:val="0"/>
          <w:numId w:val="70"/>
        </w:numPr>
        <w:suppressAutoHyphens w:val="0"/>
        <w:spacing w:before="120" w:line="276" w:lineRule="auto"/>
        <w:ind w:left="964" w:hanging="397"/>
        <w:rPr>
          <w:rFonts w:asciiTheme="minorHAnsi" w:eastAsia="Calibri" w:hAnsiTheme="minorHAnsi" w:cstheme="minorHAnsi"/>
          <w:sz w:val="24"/>
          <w:szCs w:val="24"/>
          <w:lang w:eastAsia="en-US"/>
        </w:rPr>
      </w:pPr>
      <w:bookmarkStart w:id="21" w:name="_Hlk109811107"/>
      <w:r w:rsidRPr="00D76BE3">
        <w:rPr>
          <w:rFonts w:asciiTheme="minorHAnsi" w:eastAsia="Calibri" w:hAnsiTheme="minorHAnsi" w:cstheme="minorHAnsi"/>
          <w:b/>
          <w:bCs/>
          <w:sz w:val="24"/>
          <w:szCs w:val="24"/>
          <w:lang w:eastAsia="en-US"/>
        </w:rPr>
        <w:t xml:space="preserve">w </w:t>
      </w:r>
      <w:r w:rsidRPr="00D76BE3">
        <w:rPr>
          <w:rFonts w:asciiTheme="minorHAnsi" w:hAnsiTheme="minorHAnsi" w:cstheme="minorHAnsi"/>
          <w:b/>
          <w:bCs/>
          <w:sz w:val="24"/>
          <w:szCs w:val="24"/>
        </w:rPr>
        <w:t xml:space="preserve">art. 7 ust. </w:t>
      </w:r>
      <w:r w:rsidRPr="00D76BE3">
        <w:rPr>
          <w:rFonts w:asciiTheme="minorHAnsi" w:hAnsiTheme="minorHAnsi" w:cstheme="minorHAnsi"/>
          <w:sz w:val="24"/>
          <w:szCs w:val="24"/>
        </w:rPr>
        <w:t>1</w:t>
      </w:r>
      <w:r w:rsidRPr="00CF3E22">
        <w:rPr>
          <w:rFonts w:asciiTheme="minorHAnsi" w:eastAsia="Calibri" w:hAnsiTheme="minorHAnsi" w:cstheme="minorHAnsi"/>
          <w:b/>
          <w:bCs/>
          <w:sz w:val="24"/>
          <w:szCs w:val="24"/>
          <w:vertAlign w:val="superscript"/>
          <w:lang w:eastAsia="en-US"/>
        </w:rPr>
        <w:footnoteReference w:id="3"/>
      </w:r>
      <w:r w:rsidRPr="00D76BE3">
        <w:rPr>
          <w:rFonts w:asciiTheme="minorHAnsi" w:eastAsia="Calibri" w:hAnsiTheme="minorHAnsi" w:cstheme="minorHAnsi"/>
          <w:b/>
          <w:bCs/>
          <w:sz w:val="24"/>
          <w:szCs w:val="24"/>
          <w:lang w:eastAsia="en-US"/>
        </w:rPr>
        <w:t xml:space="preserve"> ustawy</w:t>
      </w:r>
      <w:r w:rsidRPr="00D76BE3">
        <w:rPr>
          <w:rFonts w:asciiTheme="minorHAnsi" w:eastAsia="Calibri" w:hAnsiTheme="minorHAnsi" w:cstheme="minorHAnsi"/>
          <w:sz w:val="24"/>
          <w:szCs w:val="24"/>
          <w:lang w:eastAsia="en-US"/>
        </w:rPr>
        <w:t xml:space="preserve"> </w:t>
      </w:r>
      <w:bookmarkStart w:id="22" w:name="_Hlk110325749"/>
      <w:bookmarkStart w:id="23" w:name="_Hlk109810361"/>
      <w:r w:rsidRPr="00D76BE3">
        <w:rPr>
          <w:rFonts w:asciiTheme="minorHAnsi" w:eastAsia="Calibri" w:hAnsiTheme="minorHAnsi" w:cstheme="minorHAnsi"/>
          <w:sz w:val="24"/>
          <w:szCs w:val="24"/>
          <w:lang w:eastAsia="en-US"/>
        </w:rPr>
        <w:t xml:space="preserve">o szczególnych rozwiązaniach w zakresie przeciwdziałania wspieraniu agresji na Ukrainę oraz służące ochronie bezpieczeństwa narodowego </w:t>
      </w:r>
      <w:bookmarkEnd w:id="22"/>
      <w:r w:rsidRPr="00D76BE3">
        <w:rPr>
          <w:rFonts w:asciiTheme="minorHAnsi" w:eastAsia="Calibri" w:hAnsiTheme="minorHAnsi" w:cstheme="minorHAnsi"/>
          <w:sz w:val="24"/>
          <w:szCs w:val="24"/>
          <w:lang w:eastAsia="en-US"/>
        </w:rPr>
        <w:t>(</w:t>
      </w:r>
      <w:proofErr w:type="spellStart"/>
      <w:r w:rsidRPr="00D76BE3">
        <w:rPr>
          <w:rFonts w:asciiTheme="minorHAnsi" w:eastAsia="Calibri" w:hAnsiTheme="minorHAnsi" w:cstheme="minorHAnsi"/>
          <w:sz w:val="24"/>
          <w:szCs w:val="24"/>
          <w:lang w:eastAsia="en-US"/>
        </w:rPr>
        <w:t>t.j</w:t>
      </w:r>
      <w:proofErr w:type="spellEnd"/>
      <w:r w:rsidRPr="00D76BE3">
        <w:rPr>
          <w:rFonts w:asciiTheme="minorHAnsi" w:eastAsia="Calibri" w:hAnsiTheme="minorHAnsi" w:cstheme="minorHAnsi"/>
          <w:sz w:val="24"/>
          <w:szCs w:val="24"/>
          <w:lang w:eastAsia="en-US"/>
        </w:rPr>
        <w:t xml:space="preserve">. Dz. U. z 2025 r. poz. 514), </w:t>
      </w:r>
    </w:p>
    <w:bookmarkEnd w:id="21"/>
    <w:bookmarkEnd w:id="23"/>
    <w:p w:rsidR="00D76BE3" w:rsidRPr="00D76BE3" w:rsidRDefault="00D76BE3" w:rsidP="00093615">
      <w:pPr>
        <w:numPr>
          <w:ilvl w:val="0"/>
          <w:numId w:val="66"/>
        </w:numPr>
        <w:tabs>
          <w:tab w:val="left" w:pos="426"/>
        </w:tabs>
        <w:suppressAutoHyphens w:val="0"/>
        <w:spacing w:before="120" w:line="276" w:lineRule="auto"/>
        <w:ind w:left="397" w:hanging="397"/>
        <w:rPr>
          <w:rFonts w:asciiTheme="minorHAnsi" w:eastAsia="Calibri" w:hAnsiTheme="minorHAnsi" w:cstheme="minorHAnsi"/>
          <w:sz w:val="24"/>
          <w:szCs w:val="24"/>
          <w:lang w:eastAsia="en-US"/>
        </w:rPr>
      </w:pPr>
      <w:r w:rsidRPr="00D76BE3">
        <w:rPr>
          <w:rFonts w:asciiTheme="minorHAnsi" w:eastAsia="Calibri" w:hAnsiTheme="minorHAnsi" w:cstheme="minorHAnsi"/>
          <w:sz w:val="24"/>
          <w:szCs w:val="24"/>
          <w:lang w:eastAsia="en-US"/>
        </w:rPr>
        <w:t xml:space="preserve">Zamawiający </w:t>
      </w:r>
      <w:r w:rsidRPr="00D76BE3">
        <w:rPr>
          <w:rFonts w:asciiTheme="minorHAnsi" w:eastAsia="Calibri" w:hAnsiTheme="minorHAnsi" w:cstheme="minorHAnsi"/>
          <w:b/>
          <w:bCs/>
          <w:sz w:val="24"/>
          <w:szCs w:val="24"/>
          <w:lang w:eastAsia="en-US"/>
        </w:rPr>
        <w:t>nie przewiduje</w:t>
      </w:r>
      <w:r w:rsidRPr="00D76BE3">
        <w:rPr>
          <w:rFonts w:asciiTheme="minorHAnsi" w:eastAsia="Calibri" w:hAnsiTheme="minorHAnsi" w:cstheme="minorHAnsi"/>
          <w:sz w:val="24"/>
          <w:szCs w:val="24"/>
          <w:lang w:eastAsia="en-US"/>
        </w:rPr>
        <w:t xml:space="preserve"> </w:t>
      </w:r>
      <w:r w:rsidRPr="00D76BE3">
        <w:rPr>
          <w:rFonts w:asciiTheme="minorHAnsi" w:eastAsia="Calibri" w:hAnsiTheme="minorHAnsi" w:cstheme="minorHAnsi"/>
          <w:b/>
          <w:bCs/>
          <w:sz w:val="24"/>
          <w:szCs w:val="24"/>
          <w:lang w:eastAsia="en-US"/>
        </w:rPr>
        <w:t>fakultatywnych przesłanek wykluczenia</w:t>
      </w:r>
      <w:r w:rsidRPr="00D76BE3">
        <w:rPr>
          <w:rFonts w:asciiTheme="minorHAnsi" w:eastAsia="Calibri" w:hAnsiTheme="minorHAnsi" w:cstheme="minorHAnsi"/>
          <w:sz w:val="24"/>
          <w:szCs w:val="24"/>
          <w:lang w:eastAsia="en-US"/>
        </w:rPr>
        <w:t xml:space="preserve"> określonych w</w:t>
      </w:r>
      <w:r w:rsidRPr="00D76BE3">
        <w:rPr>
          <w:rFonts w:asciiTheme="minorHAnsi" w:eastAsia="Calibri" w:hAnsiTheme="minorHAnsi" w:cstheme="minorHAnsi"/>
          <w:b/>
          <w:bCs/>
          <w:sz w:val="24"/>
          <w:szCs w:val="24"/>
          <w:lang w:eastAsia="en-US"/>
        </w:rPr>
        <w:t> </w:t>
      </w:r>
      <w:sdt>
        <w:sdtPr>
          <w:rPr>
            <w:rFonts w:asciiTheme="minorHAnsi" w:eastAsia="Calibri" w:hAnsiTheme="minorHAnsi" w:cstheme="minorHAnsi"/>
            <w:sz w:val="24"/>
            <w:szCs w:val="24"/>
            <w:lang w:eastAsia="en-US"/>
          </w:rPr>
          <w:tag w:val="LE_LI_T=S&amp;U=1d6514ed-d7c2-418a-b624-03de3c07f34d&amp;I=0&amp;S=eyJGb250Q29sb3IiOi0xNjc3NzIxNiwiQmFja2dyb3VuZENvbG9yIjotMTY3NzcyMTYsIlVuZGVybGluZUNvbG9yIjotMTY3NzcyMTYsIlVuZGVybGluZVR5cGUiOjB9"/>
          <w:id w:val="445115603"/>
          <w:temporary/>
        </w:sdtPr>
        <w:sdtContent>
          <w:r w:rsidRPr="00D76BE3">
            <w:rPr>
              <w:rFonts w:asciiTheme="minorHAnsi" w:eastAsia="Calibri" w:hAnsiTheme="minorHAnsi" w:cstheme="minorHAnsi"/>
              <w:sz w:val="24"/>
              <w:szCs w:val="24"/>
              <w:lang w:eastAsia="en-US"/>
            </w:rPr>
            <w:t xml:space="preserve">ustawie </w:t>
          </w:r>
          <w:proofErr w:type="spellStart"/>
          <w:r w:rsidRPr="00D76BE3">
            <w:rPr>
              <w:rFonts w:asciiTheme="minorHAnsi" w:eastAsia="Calibri" w:hAnsiTheme="minorHAnsi" w:cstheme="minorHAnsi"/>
              <w:sz w:val="24"/>
              <w:szCs w:val="24"/>
              <w:lang w:eastAsia="en-US"/>
            </w:rPr>
            <w:t>Pzp</w:t>
          </w:r>
          <w:proofErr w:type="spellEnd"/>
        </w:sdtContent>
      </w:sdt>
      <w:r w:rsidRPr="00D76BE3">
        <w:rPr>
          <w:rFonts w:asciiTheme="minorHAnsi" w:eastAsia="Calibri" w:hAnsiTheme="minorHAnsi" w:cstheme="minorHAnsi"/>
          <w:sz w:val="24"/>
          <w:szCs w:val="24"/>
          <w:lang w:eastAsia="en-US"/>
        </w:rPr>
        <w:t xml:space="preserve"> </w:t>
      </w:r>
    </w:p>
    <w:p w:rsidR="00D76BE3" w:rsidRPr="00D76BE3" w:rsidRDefault="00D76BE3" w:rsidP="00093615">
      <w:pPr>
        <w:numPr>
          <w:ilvl w:val="0"/>
          <w:numId w:val="66"/>
        </w:numPr>
        <w:tabs>
          <w:tab w:val="left" w:pos="426"/>
        </w:tabs>
        <w:suppressAutoHyphens w:val="0"/>
        <w:spacing w:before="120" w:line="276" w:lineRule="auto"/>
        <w:ind w:left="397" w:hanging="397"/>
        <w:rPr>
          <w:rFonts w:asciiTheme="minorHAnsi" w:eastAsia="Calibri" w:hAnsiTheme="minorHAnsi" w:cstheme="minorHAnsi"/>
          <w:sz w:val="24"/>
          <w:szCs w:val="24"/>
          <w:lang w:eastAsia="en-US"/>
        </w:rPr>
      </w:pPr>
      <w:r w:rsidRPr="00D76BE3">
        <w:rPr>
          <w:rFonts w:asciiTheme="minorHAnsi" w:eastAsia="Calibri" w:hAnsiTheme="minorHAnsi" w:cstheme="minorHAnsi"/>
          <w:sz w:val="24"/>
          <w:szCs w:val="24"/>
          <w:lang w:eastAsia="en-US"/>
        </w:rPr>
        <w:t>Wykonawca nie podlega wykluczeniu w okolicznościach okr</w:t>
      </w:r>
      <w:r w:rsidR="00980251">
        <w:rPr>
          <w:rFonts w:asciiTheme="minorHAnsi" w:eastAsia="Calibri" w:hAnsiTheme="minorHAnsi" w:cstheme="minorHAnsi"/>
          <w:sz w:val="24"/>
          <w:szCs w:val="24"/>
          <w:lang w:eastAsia="en-US"/>
        </w:rPr>
        <w:t>eślonych w art. 108 ust. 1, 2 i </w:t>
      </w:r>
      <w:r w:rsidRPr="00D76BE3">
        <w:rPr>
          <w:rFonts w:asciiTheme="minorHAnsi" w:eastAsia="Calibri" w:hAnsiTheme="minorHAnsi" w:cstheme="minorHAnsi"/>
          <w:sz w:val="24"/>
          <w:szCs w:val="24"/>
          <w:lang w:eastAsia="en-US"/>
        </w:rPr>
        <w:t>5 i 6 ustawy, jeżeli udowodni Zamawiającemu, że spełnił następujące przesłanki:</w:t>
      </w:r>
    </w:p>
    <w:p w:rsidR="00D76BE3" w:rsidRPr="00D76BE3" w:rsidRDefault="00D76BE3" w:rsidP="00093615">
      <w:pPr>
        <w:numPr>
          <w:ilvl w:val="0"/>
          <w:numId w:val="68"/>
        </w:numPr>
        <w:suppressAutoHyphens w:val="0"/>
        <w:spacing w:before="120" w:line="276" w:lineRule="auto"/>
        <w:ind w:left="964" w:hanging="397"/>
        <w:rPr>
          <w:rFonts w:asciiTheme="minorHAnsi" w:hAnsiTheme="minorHAnsi" w:cstheme="minorHAnsi"/>
          <w:kern w:val="32"/>
          <w:sz w:val="24"/>
          <w:szCs w:val="24"/>
          <w:lang w:eastAsia="pl-PL"/>
        </w:rPr>
      </w:pPr>
      <w:r w:rsidRPr="00D76BE3">
        <w:rPr>
          <w:rFonts w:asciiTheme="minorHAnsi" w:hAnsiTheme="minorHAnsi" w:cstheme="minorHAnsi"/>
          <w:kern w:val="32"/>
          <w:sz w:val="24"/>
          <w:szCs w:val="24"/>
          <w:lang w:eastAsia="pl-PL"/>
        </w:rPr>
        <w:t>naprawił lub zobowiązał się do naprawienia szkody wyrządzonej przestępstwem, wykroczeniem lub swoim nieprawidłowym postępowaniem, w tym poprzez zadośćuczynienie pieniężne,</w:t>
      </w:r>
    </w:p>
    <w:p w:rsidR="00D76BE3" w:rsidRPr="00D76BE3" w:rsidRDefault="00D76BE3" w:rsidP="00093615">
      <w:pPr>
        <w:numPr>
          <w:ilvl w:val="0"/>
          <w:numId w:val="68"/>
        </w:numPr>
        <w:suppressAutoHyphens w:val="0"/>
        <w:spacing w:before="120" w:line="276" w:lineRule="auto"/>
        <w:ind w:left="964" w:hanging="397"/>
        <w:rPr>
          <w:rFonts w:asciiTheme="minorHAnsi" w:hAnsiTheme="minorHAnsi" w:cstheme="minorHAnsi"/>
          <w:kern w:val="32"/>
          <w:sz w:val="24"/>
          <w:szCs w:val="24"/>
          <w:lang w:eastAsia="pl-PL"/>
        </w:rPr>
      </w:pPr>
      <w:r w:rsidRPr="00D76BE3">
        <w:rPr>
          <w:rFonts w:asciiTheme="minorHAnsi" w:hAnsiTheme="minorHAnsi" w:cstheme="minorHAnsi"/>
          <w:kern w:val="32"/>
          <w:sz w:val="24"/>
          <w:szCs w:val="24"/>
          <w:lang w:eastAsia="pl-PL"/>
        </w:rPr>
        <w:t>wyczerpująco wyjaśnił fakty i okoliczności związane z przestępstwem, wykroczeniem lub swoim nieprawidłowym postępowaniem oraz spowodowanymi przez nie szkodami, aktywnie współpracując odpowiednio z właściwymi organami, w tym organami ściągania lub zamawiającym,</w:t>
      </w:r>
    </w:p>
    <w:p w:rsidR="00D76BE3" w:rsidRPr="00D76BE3" w:rsidRDefault="00D76BE3" w:rsidP="00093615">
      <w:pPr>
        <w:numPr>
          <w:ilvl w:val="0"/>
          <w:numId w:val="68"/>
        </w:numPr>
        <w:suppressAutoHyphens w:val="0"/>
        <w:spacing w:before="120" w:line="276" w:lineRule="auto"/>
        <w:ind w:left="964" w:hanging="397"/>
        <w:rPr>
          <w:rFonts w:asciiTheme="minorHAnsi" w:hAnsiTheme="minorHAnsi" w:cstheme="minorHAnsi"/>
          <w:kern w:val="32"/>
          <w:sz w:val="24"/>
          <w:szCs w:val="24"/>
          <w:lang w:eastAsia="pl-PL"/>
        </w:rPr>
      </w:pPr>
      <w:r w:rsidRPr="00D76BE3">
        <w:rPr>
          <w:rFonts w:asciiTheme="minorHAnsi" w:hAnsiTheme="minorHAnsi" w:cstheme="minorHAnsi"/>
          <w:kern w:val="32"/>
          <w:sz w:val="24"/>
          <w:szCs w:val="24"/>
          <w:lang w:eastAsia="pl-PL"/>
        </w:rPr>
        <w:t>podjął konkretne środki techniczne, organizacyjne i kadrowe, odpowiednie dla zapobiegania dalszym przestępstwom, wykroczeniom lub nieprawidłowemu postępowaniu, w szczególności:</w:t>
      </w:r>
    </w:p>
    <w:p w:rsidR="00D76BE3" w:rsidRPr="00D76BE3" w:rsidRDefault="00D76BE3" w:rsidP="00093615">
      <w:pPr>
        <w:numPr>
          <w:ilvl w:val="0"/>
          <w:numId w:val="67"/>
        </w:numPr>
        <w:suppressAutoHyphens w:val="0"/>
        <w:spacing w:before="120" w:line="276" w:lineRule="auto"/>
        <w:ind w:left="1531" w:hanging="397"/>
        <w:rPr>
          <w:rFonts w:asciiTheme="minorHAnsi" w:hAnsiTheme="minorHAnsi" w:cstheme="minorHAnsi"/>
          <w:kern w:val="32"/>
          <w:sz w:val="24"/>
          <w:szCs w:val="24"/>
          <w:lang w:eastAsia="pl-PL"/>
        </w:rPr>
      </w:pPr>
      <w:r w:rsidRPr="00D76BE3">
        <w:rPr>
          <w:rFonts w:asciiTheme="minorHAnsi" w:hAnsiTheme="minorHAnsi" w:cstheme="minorHAnsi"/>
          <w:kern w:val="32"/>
          <w:sz w:val="24"/>
          <w:szCs w:val="24"/>
          <w:lang w:eastAsia="pl-PL"/>
        </w:rPr>
        <w:lastRenderedPageBreak/>
        <w:t>zerwał wszelkie powiazania z osobami lub podmiotami odpowiedzialnymi za nieprawidłowe postępowanie wykonawcy,</w:t>
      </w:r>
    </w:p>
    <w:p w:rsidR="00D76BE3" w:rsidRPr="00D76BE3" w:rsidRDefault="00D76BE3" w:rsidP="00093615">
      <w:pPr>
        <w:numPr>
          <w:ilvl w:val="0"/>
          <w:numId w:val="67"/>
        </w:numPr>
        <w:suppressAutoHyphens w:val="0"/>
        <w:spacing w:before="120" w:line="276" w:lineRule="auto"/>
        <w:ind w:left="1531" w:hanging="397"/>
        <w:rPr>
          <w:rFonts w:asciiTheme="minorHAnsi" w:hAnsiTheme="minorHAnsi" w:cstheme="minorHAnsi"/>
          <w:kern w:val="32"/>
          <w:sz w:val="24"/>
          <w:szCs w:val="24"/>
          <w:lang w:eastAsia="pl-PL"/>
        </w:rPr>
      </w:pPr>
      <w:r w:rsidRPr="00D76BE3">
        <w:rPr>
          <w:rFonts w:asciiTheme="minorHAnsi" w:hAnsiTheme="minorHAnsi" w:cstheme="minorHAnsi"/>
          <w:kern w:val="32"/>
          <w:sz w:val="24"/>
          <w:szCs w:val="24"/>
          <w:lang w:eastAsia="pl-PL"/>
        </w:rPr>
        <w:t>zreorganizował personel,</w:t>
      </w:r>
    </w:p>
    <w:p w:rsidR="00D76BE3" w:rsidRPr="00D76BE3" w:rsidRDefault="00D76BE3" w:rsidP="00093615">
      <w:pPr>
        <w:numPr>
          <w:ilvl w:val="0"/>
          <w:numId w:val="67"/>
        </w:numPr>
        <w:suppressAutoHyphens w:val="0"/>
        <w:spacing w:before="120" w:line="276" w:lineRule="auto"/>
        <w:ind w:left="1531" w:hanging="397"/>
        <w:rPr>
          <w:rFonts w:asciiTheme="minorHAnsi" w:hAnsiTheme="minorHAnsi" w:cstheme="minorHAnsi"/>
          <w:kern w:val="32"/>
          <w:sz w:val="24"/>
          <w:szCs w:val="24"/>
          <w:lang w:eastAsia="pl-PL"/>
        </w:rPr>
      </w:pPr>
      <w:r w:rsidRPr="00D76BE3">
        <w:rPr>
          <w:rFonts w:asciiTheme="minorHAnsi" w:hAnsiTheme="minorHAnsi" w:cstheme="minorHAnsi"/>
          <w:kern w:val="32"/>
          <w:sz w:val="24"/>
          <w:szCs w:val="24"/>
          <w:lang w:eastAsia="pl-PL"/>
        </w:rPr>
        <w:t>wdrożył system sprawozdawczości i kontroli,</w:t>
      </w:r>
    </w:p>
    <w:p w:rsidR="00D76BE3" w:rsidRPr="00D76BE3" w:rsidRDefault="00D76BE3" w:rsidP="00093615">
      <w:pPr>
        <w:numPr>
          <w:ilvl w:val="0"/>
          <w:numId w:val="67"/>
        </w:numPr>
        <w:suppressAutoHyphens w:val="0"/>
        <w:spacing w:before="120" w:line="276" w:lineRule="auto"/>
        <w:ind w:left="1531" w:hanging="397"/>
        <w:rPr>
          <w:rFonts w:asciiTheme="minorHAnsi" w:hAnsiTheme="minorHAnsi" w:cstheme="minorHAnsi"/>
          <w:kern w:val="32"/>
          <w:sz w:val="24"/>
          <w:szCs w:val="24"/>
          <w:lang w:eastAsia="pl-PL"/>
        </w:rPr>
      </w:pPr>
      <w:r w:rsidRPr="00D76BE3">
        <w:rPr>
          <w:rFonts w:asciiTheme="minorHAnsi" w:hAnsiTheme="minorHAnsi" w:cstheme="minorHAnsi"/>
          <w:kern w:val="32"/>
          <w:sz w:val="24"/>
          <w:szCs w:val="24"/>
          <w:lang w:eastAsia="pl-PL"/>
        </w:rPr>
        <w:t>utworzył struktury audytu wewnętrznego do monitorowania przestrzegania przepisów, wewnętrznych regulacji lub standardów,</w:t>
      </w:r>
    </w:p>
    <w:p w:rsidR="00D76BE3" w:rsidRPr="00D76BE3" w:rsidRDefault="00D76BE3" w:rsidP="00093615">
      <w:pPr>
        <w:numPr>
          <w:ilvl w:val="0"/>
          <w:numId w:val="67"/>
        </w:numPr>
        <w:suppressAutoHyphens w:val="0"/>
        <w:spacing w:before="120" w:line="276" w:lineRule="auto"/>
        <w:ind w:left="1531" w:hanging="397"/>
        <w:rPr>
          <w:rFonts w:asciiTheme="minorHAnsi" w:hAnsiTheme="minorHAnsi" w:cstheme="minorHAnsi"/>
          <w:kern w:val="32"/>
          <w:sz w:val="24"/>
          <w:szCs w:val="24"/>
          <w:lang w:eastAsia="pl-PL"/>
        </w:rPr>
      </w:pPr>
      <w:r w:rsidRPr="00D76BE3">
        <w:rPr>
          <w:rFonts w:asciiTheme="minorHAnsi" w:hAnsiTheme="minorHAnsi" w:cstheme="minorHAnsi"/>
          <w:kern w:val="32"/>
          <w:sz w:val="24"/>
          <w:szCs w:val="24"/>
          <w:lang w:eastAsia="pl-PL"/>
        </w:rPr>
        <w:t>wprowadził wewnętrzne regulacje dotyczące odpowiedzialności i odszkodowań za nieprzestrzeganie przepisów, wewnętrznych regulacji lub standardów.</w:t>
      </w:r>
    </w:p>
    <w:p w:rsidR="00D76BE3" w:rsidRPr="00D76BE3" w:rsidRDefault="00D76BE3" w:rsidP="00093615">
      <w:pPr>
        <w:numPr>
          <w:ilvl w:val="0"/>
          <w:numId w:val="66"/>
        </w:numPr>
        <w:tabs>
          <w:tab w:val="num" w:pos="426"/>
        </w:tabs>
        <w:suppressAutoHyphens w:val="0"/>
        <w:spacing w:before="120" w:line="276" w:lineRule="auto"/>
        <w:ind w:left="397" w:hanging="397"/>
        <w:rPr>
          <w:rFonts w:asciiTheme="minorHAnsi" w:eastAsia="Calibri" w:hAnsiTheme="minorHAnsi" w:cstheme="minorHAnsi"/>
          <w:sz w:val="24"/>
          <w:szCs w:val="24"/>
          <w:lang w:eastAsia="en-US"/>
        </w:rPr>
      </w:pPr>
      <w:r w:rsidRPr="00D76BE3">
        <w:rPr>
          <w:rFonts w:asciiTheme="minorHAnsi" w:eastAsia="Calibri" w:hAnsiTheme="minorHAnsi" w:cstheme="minorHAnsi"/>
          <w:sz w:val="24"/>
          <w:szCs w:val="24"/>
          <w:lang w:eastAsia="en-US"/>
        </w:rPr>
        <w:t xml:space="preserve">Zamawiający ocenia, czy podjęte przez wykonawcę czynności, o których mowa w ust. 4, są wystarczające do wykazania jego rzetelności, uwzględniając wagę i szczególne okoliczności czynu wykonawcy. Jeżeli podjęte przez wykonawcę czynności, o których mowa w </w:t>
      </w:r>
      <w:sdt>
        <w:sdtPr>
          <w:rPr>
            <w:rFonts w:asciiTheme="minorHAnsi" w:eastAsia="Calibri" w:hAnsiTheme="minorHAnsi" w:cstheme="minorHAnsi"/>
            <w:sz w:val="24"/>
            <w:szCs w:val="24"/>
            <w:lang w:eastAsia="en-US"/>
          </w:rPr>
          <w:tag w:val="LE_LI_T=U&amp;U=80468d75-473a-4a6c-8c9f-06027a7241d1&amp;I=0&amp;S=eyJGb250Q29sb3IiOi0xNjc3NzIxNiwiQmFja2dyb3VuZENvbG9yIjotMTY3NzcyMTYsIlVuZGVybGluZUNvbG9yIjotMTY3NzcyMTYsIlVuZGVybGluZVR5cGUiOjB9"/>
          <w:id w:val="-810090292"/>
          <w:temporary/>
        </w:sdtPr>
        <w:sdtContent>
          <w:r w:rsidRPr="00D76BE3">
            <w:rPr>
              <w:rFonts w:asciiTheme="minorHAnsi" w:eastAsia="Calibri" w:hAnsiTheme="minorHAnsi" w:cstheme="minorHAnsi"/>
              <w:sz w:val="24"/>
              <w:szCs w:val="24"/>
              <w:lang w:eastAsia="en-US"/>
            </w:rPr>
            <w:t>ust. 4</w:t>
          </w:r>
        </w:sdtContent>
      </w:sdt>
      <w:r w:rsidRPr="00D76BE3">
        <w:rPr>
          <w:rFonts w:asciiTheme="minorHAnsi" w:eastAsia="Calibri" w:hAnsiTheme="minorHAnsi" w:cstheme="minorHAnsi"/>
          <w:sz w:val="24"/>
          <w:szCs w:val="24"/>
          <w:lang w:eastAsia="en-US"/>
        </w:rPr>
        <w:t>, nie są wystarczające do wykazania jego rzetelności, zamawiający wyklucza wykonawcę.</w:t>
      </w:r>
    </w:p>
    <w:p w:rsidR="00D76BE3" w:rsidRPr="00D76BE3" w:rsidRDefault="00D76BE3" w:rsidP="00093615">
      <w:pPr>
        <w:numPr>
          <w:ilvl w:val="0"/>
          <w:numId w:val="66"/>
        </w:numPr>
        <w:tabs>
          <w:tab w:val="num" w:pos="426"/>
        </w:tabs>
        <w:suppressAutoHyphens w:val="0"/>
        <w:spacing w:before="120" w:line="276" w:lineRule="auto"/>
        <w:ind w:left="397" w:hanging="397"/>
        <w:rPr>
          <w:rFonts w:asciiTheme="minorHAnsi" w:eastAsia="Calibri" w:hAnsiTheme="minorHAnsi" w:cstheme="minorHAnsi"/>
          <w:sz w:val="24"/>
          <w:szCs w:val="24"/>
          <w:lang w:eastAsia="en-US"/>
        </w:rPr>
      </w:pPr>
      <w:r w:rsidRPr="00D76BE3">
        <w:rPr>
          <w:rFonts w:asciiTheme="minorHAnsi" w:hAnsiTheme="minorHAnsi" w:cstheme="minorHAnsi"/>
          <w:sz w:val="24"/>
          <w:szCs w:val="24"/>
          <w:lang w:eastAsia="pl-PL"/>
        </w:rPr>
        <w:t>Wykluczenie wykonawcy, o którym mowa:</w:t>
      </w:r>
    </w:p>
    <w:p w:rsidR="00D76BE3" w:rsidRPr="00D76BE3" w:rsidRDefault="00D76BE3" w:rsidP="00093615">
      <w:pPr>
        <w:numPr>
          <w:ilvl w:val="0"/>
          <w:numId w:val="69"/>
        </w:numPr>
        <w:tabs>
          <w:tab w:val="left" w:pos="851"/>
        </w:tabs>
        <w:suppressAutoHyphens w:val="0"/>
        <w:spacing w:before="120" w:line="276" w:lineRule="auto"/>
        <w:ind w:left="964" w:hanging="397"/>
        <w:rPr>
          <w:rFonts w:asciiTheme="minorHAnsi" w:eastAsia="Calibri" w:hAnsiTheme="minorHAnsi" w:cstheme="minorHAnsi"/>
          <w:sz w:val="24"/>
          <w:szCs w:val="24"/>
          <w:lang w:eastAsia="en-US"/>
        </w:rPr>
      </w:pPr>
      <w:r w:rsidRPr="00D76BE3">
        <w:rPr>
          <w:rFonts w:asciiTheme="minorHAnsi" w:eastAsia="Calibri" w:hAnsiTheme="minorHAnsi" w:cstheme="minorHAnsi"/>
          <w:sz w:val="24"/>
          <w:szCs w:val="24"/>
          <w:lang w:eastAsia="en-US"/>
        </w:rPr>
        <w:t xml:space="preserve">w </w:t>
      </w:r>
      <w:sdt>
        <w:sdtPr>
          <w:rPr>
            <w:rFonts w:asciiTheme="minorHAnsi" w:eastAsia="Calibri" w:hAnsiTheme="minorHAnsi" w:cstheme="minorHAnsi"/>
            <w:sz w:val="24"/>
            <w:szCs w:val="24"/>
            <w:lang w:eastAsia="en-US"/>
          </w:rPr>
          <w:tag w:val="LE_LI_T=U&amp;U=80468d75-473a-4a6c-8c9f-06027a7241d1&amp;I=1&amp;S=eyJGb250Q29sb3IiOi0xNjc3NzIxNiwiQmFja2dyb3VuZENvbG9yIjotMTY3NzcyMTYsIlVuZGVybGluZUNvbG9yIjotMTY3NzcyMTYsIlVuZGVybGluZVR5cGUiOjB9"/>
          <w:id w:val="-492261145"/>
          <w:temporary/>
        </w:sdtPr>
        <w:sdtContent>
          <w:r w:rsidRPr="00D76BE3">
            <w:rPr>
              <w:rFonts w:asciiTheme="minorHAnsi" w:eastAsia="Calibri" w:hAnsiTheme="minorHAnsi" w:cstheme="minorHAnsi"/>
              <w:sz w:val="24"/>
              <w:szCs w:val="24"/>
              <w:lang w:eastAsia="en-US"/>
            </w:rPr>
            <w:t>pkt 2</w:t>
          </w:r>
        </w:sdtContent>
      </w:sdt>
      <w:r w:rsidRPr="00D76BE3">
        <w:rPr>
          <w:rFonts w:asciiTheme="minorHAnsi" w:eastAsia="Calibri" w:hAnsiTheme="minorHAnsi" w:cstheme="minorHAnsi"/>
          <w:sz w:val="24"/>
          <w:szCs w:val="24"/>
          <w:lang w:eastAsia="en-US"/>
        </w:rPr>
        <w:t xml:space="preserve"> </w:t>
      </w:r>
      <w:proofErr w:type="spellStart"/>
      <w:r w:rsidRPr="00D76BE3">
        <w:rPr>
          <w:rFonts w:asciiTheme="minorHAnsi" w:eastAsia="Calibri" w:hAnsiTheme="minorHAnsi" w:cstheme="minorHAnsi"/>
          <w:sz w:val="24"/>
          <w:szCs w:val="24"/>
          <w:lang w:eastAsia="en-US"/>
        </w:rPr>
        <w:t>ppkt</w:t>
      </w:r>
      <w:proofErr w:type="spellEnd"/>
      <w:r w:rsidRPr="00D76BE3">
        <w:rPr>
          <w:rFonts w:asciiTheme="minorHAnsi" w:eastAsia="Calibri" w:hAnsiTheme="minorHAnsi" w:cstheme="minorHAnsi"/>
          <w:sz w:val="24"/>
          <w:szCs w:val="24"/>
          <w:lang w:eastAsia="en-US"/>
        </w:rPr>
        <w:t xml:space="preserve"> 1 następuje na odpowiedni okres wskazany w </w:t>
      </w:r>
      <w:sdt>
        <w:sdtPr>
          <w:rPr>
            <w:rFonts w:asciiTheme="minorHAnsi" w:eastAsia="Calibri" w:hAnsiTheme="minorHAnsi" w:cstheme="minorHAnsi"/>
            <w:sz w:val="24"/>
            <w:szCs w:val="24"/>
            <w:lang w:eastAsia="en-US"/>
          </w:rPr>
          <w:tag w:val="LE_LI_T=U&amp;U=80468d75-473a-4a6c-8c9f-06027a7241d1&amp;I=2&amp;S=eyJGb250Q29sb3IiOi0xNjc3NzIxNiwiQmFja2dyb3VuZENvbG9yIjotMTY3NzcyMTYsIlVuZGVybGluZUNvbG9yIjotMTY3NzcyMTYsIlVuZGVybGluZVR5cGUiOjB9"/>
          <w:id w:val="-260920713"/>
          <w:temporary/>
        </w:sdtPr>
        <w:sdtContent>
          <w:r w:rsidRPr="00D76BE3">
            <w:rPr>
              <w:rFonts w:asciiTheme="minorHAnsi" w:eastAsia="Calibri" w:hAnsiTheme="minorHAnsi" w:cstheme="minorHAnsi"/>
              <w:sz w:val="24"/>
              <w:szCs w:val="24"/>
              <w:lang w:eastAsia="en-US"/>
            </w:rPr>
            <w:t>art. 111</w:t>
          </w:r>
        </w:sdtContent>
      </w:sdt>
      <w:r w:rsidRPr="00D76BE3">
        <w:rPr>
          <w:rFonts w:asciiTheme="minorHAnsi" w:eastAsia="Calibri" w:hAnsiTheme="minorHAnsi" w:cstheme="minorHAnsi"/>
          <w:sz w:val="24"/>
          <w:szCs w:val="24"/>
          <w:lang w:eastAsia="en-US"/>
        </w:rPr>
        <w:t xml:space="preserve"> </w:t>
      </w:r>
      <w:sdt>
        <w:sdtPr>
          <w:rPr>
            <w:rFonts w:asciiTheme="minorHAnsi" w:eastAsia="Calibri" w:hAnsiTheme="minorHAnsi" w:cstheme="minorHAnsi"/>
            <w:sz w:val="24"/>
            <w:szCs w:val="24"/>
            <w:lang w:eastAsia="en-US"/>
          </w:rPr>
          <w:tag w:val="LE_LI_T=S&amp;U=80468d75-473a-4a6c-8c9f-06027a7241d1&amp;I=0&amp;S=eyJGb250Q29sb3IiOi0xNjc3NzIxNiwiQmFja2dyb3VuZENvbG9yIjotMTY3NzcyMTYsIlVuZGVybGluZUNvbG9yIjotMTY3NzcyMTYsIlVuZGVybGluZVR5cGUiOjB9"/>
          <w:id w:val="-291057892"/>
          <w:temporary/>
        </w:sdtPr>
        <w:sdtContent>
          <w:r w:rsidRPr="00D76BE3">
            <w:rPr>
              <w:rFonts w:asciiTheme="minorHAnsi" w:eastAsia="Calibri" w:hAnsiTheme="minorHAnsi" w:cstheme="minorHAnsi"/>
              <w:sz w:val="24"/>
              <w:szCs w:val="24"/>
              <w:lang w:eastAsia="en-US"/>
            </w:rPr>
            <w:t xml:space="preserve">ustawy </w:t>
          </w:r>
          <w:proofErr w:type="spellStart"/>
          <w:r w:rsidRPr="00D76BE3">
            <w:rPr>
              <w:rFonts w:asciiTheme="minorHAnsi" w:eastAsia="Calibri" w:hAnsiTheme="minorHAnsi" w:cstheme="minorHAnsi"/>
              <w:sz w:val="24"/>
              <w:szCs w:val="24"/>
              <w:lang w:eastAsia="en-US"/>
            </w:rPr>
            <w:t>Pzp</w:t>
          </w:r>
          <w:proofErr w:type="spellEnd"/>
        </w:sdtContent>
      </w:sdt>
      <w:r w:rsidRPr="00D76BE3">
        <w:rPr>
          <w:rFonts w:asciiTheme="minorHAnsi" w:eastAsia="Calibri" w:hAnsiTheme="minorHAnsi" w:cstheme="minorHAnsi"/>
          <w:sz w:val="24"/>
          <w:szCs w:val="24"/>
          <w:lang w:eastAsia="en-US"/>
        </w:rPr>
        <w:t>,</w:t>
      </w:r>
    </w:p>
    <w:p w:rsidR="00D76BE3" w:rsidRPr="00C61318" w:rsidRDefault="00D76BE3" w:rsidP="00093615">
      <w:pPr>
        <w:numPr>
          <w:ilvl w:val="0"/>
          <w:numId w:val="69"/>
        </w:numPr>
        <w:tabs>
          <w:tab w:val="left" w:pos="851"/>
        </w:tabs>
        <w:suppressAutoHyphens w:val="0"/>
        <w:spacing w:before="120" w:line="276" w:lineRule="auto"/>
        <w:ind w:left="964" w:hanging="397"/>
        <w:rPr>
          <w:rFonts w:asciiTheme="minorHAnsi" w:eastAsia="Calibri" w:hAnsiTheme="minorHAnsi" w:cstheme="minorHAnsi"/>
          <w:sz w:val="24"/>
          <w:szCs w:val="24"/>
          <w:lang w:eastAsia="en-US"/>
        </w:rPr>
      </w:pPr>
      <w:r w:rsidRPr="00D76BE3">
        <w:rPr>
          <w:rFonts w:asciiTheme="minorHAnsi" w:eastAsia="Calibri" w:hAnsiTheme="minorHAnsi" w:cstheme="minorHAnsi"/>
          <w:sz w:val="24"/>
          <w:szCs w:val="24"/>
          <w:lang w:eastAsia="en-US"/>
        </w:rPr>
        <w:t xml:space="preserve">w </w:t>
      </w:r>
      <w:r w:rsidRPr="00D76BE3">
        <w:rPr>
          <w:rFonts w:asciiTheme="minorHAnsi" w:hAnsiTheme="minorHAnsi" w:cstheme="minorHAnsi"/>
          <w:sz w:val="24"/>
          <w:szCs w:val="24"/>
        </w:rPr>
        <w:t>pkt 2</w:t>
      </w:r>
      <w:r w:rsidRPr="00D76BE3">
        <w:rPr>
          <w:rFonts w:asciiTheme="minorHAnsi" w:eastAsia="Calibri" w:hAnsiTheme="minorHAnsi" w:cstheme="minorHAnsi"/>
          <w:sz w:val="24"/>
          <w:szCs w:val="24"/>
          <w:lang w:eastAsia="en-US"/>
        </w:rPr>
        <w:t xml:space="preserve"> </w:t>
      </w:r>
      <w:proofErr w:type="spellStart"/>
      <w:r w:rsidRPr="00D76BE3">
        <w:rPr>
          <w:rFonts w:asciiTheme="minorHAnsi" w:eastAsia="Calibri" w:hAnsiTheme="minorHAnsi" w:cstheme="minorHAnsi"/>
          <w:sz w:val="24"/>
          <w:szCs w:val="24"/>
          <w:lang w:eastAsia="en-US"/>
        </w:rPr>
        <w:t>ppkt</w:t>
      </w:r>
      <w:proofErr w:type="spellEnd"/>
      <w:r w:rsidRPr="00D76BE3">
        <w:rPr>
          <w:rFonts w:asciiTheme="minorHAnsi" w:eastAsia="Calibri" w:hAnsiTheme="minorHAnsi" w:cstheme="minorHAnsi"/>
          <w:sz w:val="24"/>
          <w:szCs w:val="24"/>
          <w:lang w:eastAsia="en-US"/>
        </w:rPr>
        <w:t xml:space="preserve"> 2 następuje na okres trwania okoliczności określonych w </w:t>
      </w:r>
      <w:r w:rsidRPr="00D76BE3">
        <w:rPr>
          <w:rFonts w:asciiTheme="minorHAnsi" w:hAnsiTheme="minorHAnsi" w:cstheme="minorHAnsi"/>
          <w:b/>
          <w:bCs/>
          <w:sz w:val="24"/>
          <w:szCs w:val="24"/>
        </w:rPr>
        <w:t>art. 7 ust. 1</w:t>
      </w:r>
      <w:r w:rsidRPr="00CF3E22">
        <w:rPr>
          <w:rFonts w:asciiTheme="minorHAnsi" w:eastAsia="Calibri" w:hAnsiTheme="minorHAnsi" w:cstheme="minorHAnsi"/>
          <w:sz w:val="24"/>
          <w:szCs w:val="24"/>
          <w:vertAlign w:val="superscript"/>
          <w:lang w:eastAsia="en-US"/>
        </w:rPr>
        <w:footnoteReference w:id="4"/>
      </w:r>
      <w:r w:rsidRPr="00D76BE3">
        <w:rPr>
          <w:rFonts w:asciiTheme="minorHAnsi" w:eastAsia="Calibri" w:hAnsiTheme="minorHAnsi" w:cstheme="minorHAnsi"/>
          <w:sz w:val="24"/>
          <w:szCs w:val="24"/>
          <w:lang w:eastAsia="en-US"/>
        </w:rPr>
        <w:t xml:space="preserve"> (</w:t>
      </w:r>
      <w:proofErr w:type="spellStart"/>
      <w:r w:rsidRPr="00D76BE3">
        <w:rPr>
          <w:rFonts w:asciiTheme="minorHAnsi" w:eastAsia="Calibri" w:hAnsiTheme="minorHAnsi" w:cstheme="minorHAnsi"/>
          <w:sz w:val="24"/>
          <w:szCs w:val="24"/>
          <w:lang w:eastAsia="en-US"/>
        </w:rPr>
        <w:t>t.j</w:t>
      </w:r>
      <w:proofErr w:type="spellEnd"/>
      <w:r w:rsidRPr="00D76BE3">
        <w:rPr>
          <w:rFonts w:asciiTheme="minorHAnsi" w:eastAsia="Calibri" w:hAnsiTheme="minorHAnsi" w:cstheme="minorHAnsi"/>
          <w:sz w:val="24"/>
          <w:szCs w:val="24"/>
          <w:lang w:eastAsia="en-US"/>
        </w:rPr>
        <w:t xml:space="preserve">. Dz. U. z 2025 r. poz. 514), </w:t>
      </w:r>
      <w:r w:rsidRPr="00C61318">
        <w:rPr>
          <w:rFonts w:asciiTheme="minorHAnsi" w:eastAsia="Calibri" w:hAnsiTheme="minorHAnsi" w:cstheme="minorHAnsi"/>
          <w:sz w:val="24"/>
          <w:szCs w:val="24"/>
          <w:lang w:eastAsia="en-US"/>
        </w:rPr>
        <w:t>ustawy z dnia 13 kwietnia 2022 r. o szczególnych rozwiązaniach w zakresie przeciwdziałania wspieraniu agresji na Ukrainę oraz służących ochronie bezpieczeństwa narodowego)</w:t>
      </w:r>
      <w:r w:rsidR="00C85287">
        <w:rPr>
          <w:rFonts w:asciiTheme="minorHAnsi" w:eastAsia="Calibri" w:hAnsiTheme="minorHAnsi" w:cstheme="minorHAnsi"/>
          <w:sz w:val="24"/>
          <w:szCs w:val="24"/>
          <w:lang w:eastAsia="en-US"/>
        </w:rPr>
        <w:t>.</w:t>
      </w:r>
    </w:p>
    <w:p w:rsidR="007125AD" w:rsidRPr="00CF3E22" w:rsidRDefault="00D76BE3" w:rsidP="00093615">
      <w:pPr>
        <w:numPr>
          <w:ilvl w:val="0"/>
          <w:numId w:val="35"/>
        </w:numPr>
        <w:suppressAutoHyphens w:val="0"/>
        <w:spacing w:line="276" w:lineRule="auto"/>
        <w:rPr>
          <w:rFonts w:asciiTheme="minorHAnsi" w:eastAsia="Calibri" w:hAnsiTheme="minorHAnsi" w:cstheme="minorHAnsi"/>
          <w:sz w:val="24"/>
          <w:szCs w:val="24"/>
          <w:lang w:eastAsia="en-US"/>
        </w:rPr>
      </w:pPr>
      <w:r w:rsidRPr="00CF3E22">
        <w:rPr>
          <w:rFonts w:asciiTheme="minorHAnsi" w:eastAsia="Calibri" w:hAnsiTheme="minorHAnsi" w:cstheme="minorHAnsi"/>
          <w:sz w:val="24"/>
          <w:szCs w:val="24"/>
          <w:lang w:eastAsia="en-US"/>
        </w:rPr>
        <w:t>Zamawiający może wykluczyć wykonawcę na każdym etapie postępowania o udzielenie zamówienia.</w:t>
      </w:r>
    </w:p>
    <w:p w:rsidR="00ED6288" w:rsidRPr="00CF0EDE" w:rsidRDefault="00ED6288" w:rsidP="00B87074">
      <w:pPr>
        <w:pStyle w:val="Nagwek1"/>
        <w:rPr>
          <w:rFonts w:asciiTheme="minorHAnsi" w:hAnsiTheme="minorHAnsi" w:cstheme="minorHAnsi"/>
          <w:szCs w:val="24"/>
          <w:lang w:eastAsia="zh-CN"/>
        </w:rPr>
      </w:pPr>
      <w:bookmarkStart w:id="24" w:name="_Toc203394913"/>
      <w:r w:rsidRPr="00CF0EDE">
        <w:rPr>
          <w:rFonts w:asciiTheme="minorHAnsi" w:hAnsiTheme="minorHAnsi" w:cstheme="minorHAnsi"/>
          <w:szCs w:val="24"/>
          <w:lang w:eastAsia="zh-CN"/>
        </w:rPr>
        <w:t>PODMIOTOWE ŚRODKI DOWODOWE</w:t>
      </w:r>
      <w:bookmarkEnd w:id="24"/>
    </w:p>
    <w:p w:rsidR="00F24D73" w:rsidRPr="00F24D73" w:rsidRDefault="00F24D73" w:rsidP="00093615">
      <w:pPr>
        <w:numPr>
          <w:ilvl w:val="0"/>
          <w:numId w:val="8"/>
        </w:numPr>
        <w:suppressAutoHyphens w:val="0"/>
        <w:spacing w:before="120" w:line="276" w:lineRule="auto"/>
        <w:ind w:left="397" w:hanging="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Oświadczenie o niepodleganiu wykluczeniu, spełnianiu warunków udziału w postępowaniu</w:t>
      </w:r>
      <w:r w:rsidRPr="00F24D73">
        <w:rPr>
          <w:rFonts w:asciiTheme="minorHAnsi" w:hAnsiTheme="minorHAnsi" w:cstheme="minorHAnsi"/>
          <w:sz w:val="24"/>
          <w:szCs w:val="24"/>
          <w:lang w:eastAsia="pl-PL"/>
        </w:rPr>
        <w:t>, o którym mowa w art. 125 ust. 1 – oświadczenie niebędące podmiotowym</w:t>
      </w:r>
      <w:r w:rsidRPr="00F24D73">
        <w:rPr>
          <w:rFonts w:asciiTheme="minorHAnsi" w:hAnsiTheme="minorHAnsi" w:cstheme="minorHAnsi"/>
          <w:b/>
          <w:bCs/>
          <w:sz w:val="24"/>
          <w:szCs w:val="24"/>
          <w:lang w:eastAsia="pl-PL"/>
        </w:rPr>
        <w:t xml:space="preserve"> </w:t>
      </w:r>
      <w:r w:rsidRPr="00F24D73">
        <w:rPr>
          <w:rFonts w:asciiTheme="minorHAnsi" w:hAnsiTheme="minorHAnsi" w:cstheme="minorHAnsi"/>
          <w:sz w:val="24"/>
          <w:szCs w:val="24"/>
          <w:lang w:eastAsia="pl-PL"/>
        </w:rPr>
        <w:t xml:space="preserve">środkiem dowodowym, w zakresie wskazanym przez zamawiającego, </w:t>
      </w:r>
      <w:r w:rsidRPr="00F24D73">
        <w:rPr>
          <w:rFonts w:asciiTheme="minorHAnsi" w:hAnsiTheme="minorHAnsi" w:cstheme="minorHAnsi"/>
          <w:sz w:val="24"/>
          <w:szCs w:val="24"/>
          <w:lang w:eastAsia="pl-PL"/>
        </w:rPr>
        <w:lastRenderedPageBreak/>
        <w:t>którego wzór stanowi</w:t>
      </w:r>
      <w:r w:rsidRPr="00F24D73">
        <w:rPr>
          <w:rFonts w:asciiTheme="minorHAnsi" w:hAnsiTheme="minorHAnsi" w:cstheme="minorHAnsi"/>
          <w:b/>
          <w:bCs/>
          <w:sz w:val="24"/>
          <w:szCs w:val="24"/>
          <w:lang w:eastAsia="pl-PL"/>
        </w:rPr>
        <w:t xml:space="preserve"> załącznik nr 2, załącznik nr 2a do SWZ - odpowiednio, </w:t>
      </w:r>
      <w:r w:rsidRPr="00F24D73">
        <w:rPr>
          <w:rFonts w:asciiTheme="minorHAnsi" w:hAnsiTheme="minorHAnsi" w:cstheme="minorHAnsi"/>
          <w:sz w:val="24"/>
          <w:szCs w:val="24"/>
          <w:lang w:eastAsia="pl-PL"/>
        </w:rPr>
        <w:t>wykonawca dołącza do oferty</w:t>
      </w:r>
      <w:r w:rsidRPr="00F24D73">
        <w:rPr>
          <w:rFonts w:asciiTheme="minorHAnsi" w:hAnsiTheme="minorHAnsi" w:cstheme="minorHAnsi"/>
          <w:b/>
          <w:bCs/>
          <w:sz w:val="24"/>
          <w:szCs w:val="24"/>
          <w:lang w:eastAsia="pl-PL"/>
        </w:rPr>
        <w:t>.</w:t>
      </w:r>
    </w:p>
    <w:p w:rsidR="00F24D73" w:rsidRPr="00F24D73" w:rsidRDefault="00F24D73" w:rsidP="00093615">
      <w:pPr>
        <w:numPr>
          <w:ilvl w:val="0"/>
          <w:numId w:val="8"/>
        </w:numPr>
        <w:suppressAutoHyphens w:val="0"/>
        <w:spacing w:before="120" w:line="276" w:lineRule="auto"/>
        <w:ind w:left="397" w:hanging="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Wykaz podmiotowych środków dowodowych na potwierdzenie spełniania warunków udziału w postępowaniu:</w:t>
      </w:r>
    </w:p>
    <w:p w:rsidR="00F24D73" w:rsidRPr="00F24D73" w:rsidRDefault="00F24D73" w:rsidP="00093615">
      <w:pPr>
        <w:suppressAutoHyphens w:val="0"/>
        <w:spacing w:before="120" w:line="276" w:lineRule="auto"/>
        <w:ind w:left="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Wykonawca dołącza do oferty (jeśli dotyczy):</w:t>
      </w:r>
    </w:p>
    <w:p w:rsidR="00F24D73" w:rsidRPr="00F24D73" w:rsidRDefault="00F24D73" w:rsidP="00093615">
      <w:pPr>
        <w:numPr>
          <w:ilvl w:val="0"/>
          <w:numId w:val="71"/>
        </w:numPr>
        <w:suppressAutoHyphens w:val="0"/>
        <w:spacing w:before="120" w:line="276" w:lineRule="auto"/>
        <w:ind w:left="964" w:hanging="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 xml:space="preserve">Oświadczenie o podziale zadań pomiędzy współwykonawców, </w:t>
      </w:r>
      <w:r w:rsidRPr="00F24D73">
        <w:rPr>
          <w:rFonts w:asciiTheme="minorHAnsi" w:hAnsiTheme="minorHAnsi" w:cstheme="minorHAnsi"/>
          <w:sz w:val="24"/>
          <w:szCs w:val="24"/>
          <w:lang w:eastAsia="pl-PL"/>
        </w:rPr>
        <w:t>o którym mowa w </w:t>
      </w:r>
      <w:sdt>
        <w:sdtPr>
          <w:rPr>
            <w:rFonts w:asciiTheme="minorHAnsi" w:hAnsiTheme="minorHAnsi" w:cstheme="minorHAnsi"/>
            <w:sz w:val="24"/>
            <w:szCs w:val="24"/>
            <w:lang w:eastAsia="pl-PL"/>
          </w:rPr>
          <w:tag w:val="LE_LI_T=U&amp;U=a901119b-1c14-49fe-8d62-92f2194265dc&amp;I=0&amp;S=eyJGb250Q29sb3IiOi0xNjc3NzIxNiwiQmFja2dyb3VuZENvbG9yIjotMTY3NzcyMTYsIlVuZGVybGluZUNvbG9yIjotMTY3NzcyMTYsIlVuZGVybGluZVR5cGUiOjB9"/>
          <w:id w:val="-381490738"/>
          <w:temporary/>
        </w:sdtPr>
        <w:sdtContent>
          <w:r w:rsidRPr="00F24D73">
            <w:rPr>
              <w:rFonts w:asciiTheme="minorHAnsi" w:hAnsiTheme="minorHAnsi" w:cstheme="minorHAnsi"/>
              <w:sz w:val="24"/>
              <w:szCs w:val="24"/>
              <w:lang w:eastAsia="pl-PL"/>
            </w:rPr>
            <w:t>art. 117 ust. 4</w:t>
          </w:r>
        </w:sdtContent>
      </w:sdt>
      <w:r w:rsidRPr="00F24D73">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a901119b-1c14-49fe-8d62-92f2194265dc&amp;I=0&amp;S=eyJGb250Q29sb3IiOi0xNjc3NzIxNiwiQmFja2dyb3VuZENvbG9yIjotMTY3NzcyMTYsIlVuZGVybGluZUNvbG9yIjotMTY3NzcyMTYsIlVuZGVybGluZVR5cGUiOjB9"/>
          <w:id w:val="-377395798"/>
          <w:temporary/>
        </w:sdtPr>
        <w:sdtContent>
          <w:r w:rsidRPr="00F24D73">
            <w:rPr>
              <w:rFonts w:asciiTheme="minorHAnsi" w:hAnsiTheme="minorHAnsi" w:cstheme="minorHAnsi"/>
              <w:sz w:val="24"/>
              <w:szCs w:val="24"/>
              <w:lang w:eastAsia="pl-PL"/>
            </w:rPr>
            <w:t xml:space="preserve">ustawy </w:t>
          </w:r>
          <w:proofErr w:type="spellStart"/>
          <w:r w:rsidRPr="00F24D73">
            <w:rPr>
              <w:rFonts w:asciiTheme="minorHAnsi" w:hAnsiTheme="minorHAnsi" w:cstheme="minorHAnsi"/>
              <w:sz w:val="24"/>
              <w:szCs w:val="24"/>
              <w:lang w:eastAsia="pl-PL"/>
            </w:rPr>
            <w:t>Pzp</w:t>
          </w:r>
          <w:proofErr w:type="spellEnd"/>
        </w:sdtContent>
      </w:sdt>
      <w:r w:rsidRPr="00F24D73">
        <w:rPr>
          <w:rFonts w:asciiTheme="minorHAnsi" w:hAnsiTheme="minorHAnsi" w:cstheme="minorHAnsi"/>
          <w:sz w:val="24"/>
          <w:szCs w:val="24"/>
          <w:lang w:eastAsia="pl-PL"/>
        </w:rPr>
        <w:t xml:space="preserve">, stanowi podmiotowy środek dowodowy, który </w:t>
      </w:r>
      <w:r w:rsidR="00EB78B8" w:rsidRPr="00BE6D9B">
        <w:rPr>
          <w:rFonts w:asciiTheme="minorHAnsi" w:hAnsiTheme="minorHAnsi" w:cstheme="minorHAnsi"/>
          <w:sz w:val="24"/>
          <w:szCs w:val="24"/>
          <w:lang w:eastAsia="pl-PL"/>
        </w:rPr>
        <w:t xml:space="preserve">składają </w:t>
      </w:r>
      <w:r w:rsidRPr="00BE6D9B">
        <w:rPr>
          <w:rFonts w:asciiTheme="minorHAnsi" w:hAnsiTheme="minorHAnsi" w:cstheme="minorHAnsi"/>
          <w:sz w:val="24"/>
          <w:szCs w:val="24"/>
          <w:lang w:eastAsia="pl-PL"/>
        </w:rPr>
        <w:t xml:space="preserve">wykonawcy wspólnie ubiegający się o udzielenie zamówienia </w:t>
      </w:r>
      <w:r w:rsidRPr="00BE6D9B">
        <w:rPr>
          <w:rFonts w:asciiTheme="minorHAnsi" w:hAnsiTheme="minorHAnsi" w:cstheme="minorHAnsi"/>
          <w:b/>
          <w:bCs/>
          <w:sz w:val="24"/>
          <w:szCs w:val="24"/>
          <w:lang w:eastAsia="pl-PL"/>
        </w:rPr>
        <w:t xml:space="preserve">- </w:t>
      </w:r>
      <w:bookmarkStart w:id="25" w:name="_Hlk126236133"/>
      <w:r w:rsidRPr="00BE6D9B">
        <w:rPr>
          <w:rFonts w:asciiTheme="minorHAnsi" w:hAnsiTheme="minorHAnsi" w:cstheme="minorHAnsi"/>
          <w:b/>
          <w:bCs/>
          <w:sz w:val="24"/>
          <w:szCs w:val="24"/>
          <w:lang w:eastAsia="pl-PL"/>
        </w:rPr>
        <w:t xml:space="preserve">załącznik </w:t>
      </w:r>
      <w:r w:rsidRPr="00F24D73">
        <w:rPr>
          <w:rFonts w:asciiTheme="minorHAnsi" w:hAnsiTheme="minorHAnsi" w:cstheme="minorHAnsi"/>
          <w:b/>
          <w:bCs/>
          <w:sz w:val="24"/>
          <w:szCs w:val="24"/>
          <w:lang w:eastAsia="pl-PL"/>
        </w:rPr>
        <w:t>nr 4 do SWZ</w:t>
      </w:r>
      <w:bookmarkEnd w:id="25"/>
      <w:r w:rsidRPr="00F24D73">
        <w:rPr>
          <w:rFonts w:asciiTheme="minorHAnsi" w:hAnsiTheme="minorHAnsi" w:cstheme="minorHAnsi"/>
          <w:b/>
          <w:bCs/>
          <w:sz w:val="24"/>
          <w:szCs w:val="24"/>
          <w:lang w:eastAsia="pl-PL"/>
        </w:rPr>
        <w:t>.</w:t>
      </w:r>
    </w:p>
    <w:p w:rsidR="00F24D73" w:rsidRPr="00F24D73" w:rsidRDefault="00F24D73" w:rsidP="00093615">
      <w:pPr>
        <w:numPr>
          <w:ilvl w:val="0"/>
          <w:numId w:val="71"/>
        </w:numPr>
        <w:suppressAutoHyphens w:val="0"/>
        <w:spacing w:before="120" w:line="276" w:lineRule="auto"/>
        <w:ind w:left="964" w:hanging="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 xml:space="preserve">Zobowiązanie podmiotu udostępniającego zasoby do oddania do dyspozycji wykonawcy niezbędnych zasobów na potrzeby realizacji zamówienia, </w:t>
      </w:r>
      <w:r w:rsidRPr="00F24D73">
        <w:rPr>
          <w:rFonts w:asciiTheme="minorHAnsi" w:hAnsiTheme="minorHAnsi" w:cstheme="minorHAnsi"/>
          <w:sz w:val="24"/>
          <w:szCs w:val="24"/>
          <w:lang w:eastAsia="pl-PL"/>
        </w:rPr>
        <w:t xml:space="preserve">o którym mowa w </w:t>
      </w:r>
      <w:sdt>
        <w:sdtPr>
          <w:rPr>
            <w:rFonts w:asciiTheme="minorHAnsi" w:hAnsiTheme="minorHAnsi" w:cstheme="minorHAnsi"/>
            <w:sz w:val="24"/>
            <w:szCs w:val="24"/>
            <w:lang w:eastAsia="pl-PL"/>
          </w:rPr>
          <w:tag w:val="LE_LI_T=U&amp;U=c9371b90-fd3c-407d-8beb-965f0eba74c5&amp;I=0&amp;S=eyJGb250Q29sb3IiOi0xNjc3NzIxNiwiQmFja2dyb3VuZENvbG9yIjotMTY3NzcyMTYsIlVuZGVybGluZUNvbG9yIjotMTY3NzcyMTYsIlVuZGVybGluZVR5cGUiOjB9"/>
          <w:id w:val="-1791277561"/>
          <w:temporary/>
        </w:sdtPr>
        <w:sdtContent>
          <w:r w:rsidRPr="00F24D73">
            <w:rPr>
              <w:rFonts w:asciiTheme="minorHAnsi" w:hAnsiTheme="minorHAnsi" w:cstheme="minorHAnsi"/>
              <w:sz w:val="24"/>
              <w:szCs w:val="24"/>
              <w:lang w:eastAsia="pl-PL"/>
            </w:rPr>
            <w:t>art. 118 ust. 3</w:t>
          </w:r>
        </w:sdtContent>
      </w:sdt>
      <w:r w:rsidRPr="00F24D73">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c9371b90-fd3c-407d-8beb-965f0eba74c5&amp;I=0&amp;S=eyJGb250Q29sb3IiOi0xNjc3NzIxNiwiQmFja2dyb3VuZENvbG9yIjotMTY3NzcyMTYsIlVuZGVybGluZUNvbG9yIjotMTY3NzcyMTYsIlVuZGVybGluZVR5cGUiOjB9"/>
          <w:id w:val="-848954899"/>
          <w:temporary/>
        </w:sdtPr>
        <w:sdtContent>
          <w:r w:rsidRPr="00F24D73">
            <w:rPr>
              <w:rFonts w:asciiTheme="minorHAnsi" w:hAnsiTheme="minorHAnsi" w:cstheme="minorHAnsi"/>
              <w:sz w:val="24"/>
              <w:szCs w:val="24"/>
              <w:lang w:eastAsia="pl-PL"/>
            </w:rPr>
            <w:t xml:space="preserve">ustawy </w:t>
          </w:r>
          <w:proofErr w:type="spellStart"/>
          <w:r w:rsidRPr="00F24D73">
            <w:rPr>
              <w:rFonts w:asciiTheme="minorHAnsi" w:hAnsiTheme="minorHAnsi" w:cstheme="minorHAnsi"/>
              <w:sz w:val="24"/>
              <w:szCs w:val="24"/>
              <w:lang w:eastAsia="pl-PL"/>
            </w:rPr>
            <w:t>Pzp</w:t>
          </w:r>
          <w:proofErr w:type="spellEnd"/>
        </w:sdtContent>
      </w:sdt>
      <w:r w:rsidRPr="00F24D73">
        <w:rPr>
          <w:rFonts w:asciiTheme="minorHAnsi" w:hAnsiTheme="minorHAnsi" w:cstheme="minorHAnsi"/>
          <w:sz w:val="24"/>
          <w:szCs w:val="24"/>
          <w:lang w:eastAsia="pl-PL"/>
        </w:rPr>
        <w:t xml:space="preserve">, stanowi podmiotowy środek dowodowy, </w:t>
      </w:r>
      <w:r w:rsidRPr="00BE6D9B">
        <w:rPr>
          <w:rFonts w:asciiTheme="minorHAnsi" w:hAnsiTheme="minorHAnsi" w:cstheme="minorHAnsi"/>
          <w:sz w:val="24"/>
          <w:szCs w:val="24"/>
          <w:lang w:eastAsia="pl-PL"/>
        </w:rPr>
        <w:t xml:space="preserve">który </w:t>
      </w:r>
      <w:r w:rsidR="00EB78B8" w:rsidRPr="00BE6D9B">
        <w:rPr>
          <w:rFonts w:asciiTheme="minorHAnsi" w:hAnsiTheme="minorHAnsi" w:cstheme="minorHAnsi"/>
          <w:sz w:val="24"/>
          <w:szCs w:val="24"/>
          <w:lang w:eastAsia="pl-PL"/>
        </w:rPr>
        <w:t xml:space="preserve">składa </w:t>
      </w:r>
      <w:r w:rsidRPr="00BE6D9B">
        <w:rPr>
          <w:rFonts w:asciiTheme="minorHAnsi" w:hAnsiTheme="minorHAnsi" w:cstheme="minorHAnsi"/>
          <w:sz w:val="24"/>
          <w:szCs w:val="24"/>
          <w:lang w:eastAsia="pl-PL"/>
        </w:rPr>
        <w:t xml:space="preserve">wykonawca polegający na zdolnościach technicznych lub </w:t>
      </w:r>
      <w:r w:rsidRPr="00F24D73">
        <w:rPr>
          <w:rFonts w:asciiTheme="minorHAnsi" w:hAnsiTheme="minorHAnsi" w:cstheme="minorHAnsi"/>
          <w:sz w:val="24"/>
          <w:szCs w:val="24"/>
          <w:lang w:eastAsia="pl-PL"/>
        </w:rPr>
        <w:t xml:space="preserve">zawodowych lub sytuacji finansowej lub ekonomicznej podmiotów udostępniających zasoby - </w:t>
      </w:r>
      <w:r w:rsidRPr="00F24D73">
        <w:rPr>
          <w:rFonts w:asciiTheme="minorHAnsi" w:hAnsiTheme="minorHAnsi" w:cstheme="minorHAnsi"/>
          <w:b/>
          <w:bCs/>
          <w:sz w:val="24"/>
          <w:szCs w:val="24"/>
          <w:lang w:eastAsia="pl-PL"/>
        </w:rPr>
        <w:t>załącznik nr 3 do SWZ.</w:t>
      </w:r>
    </w:p>
    <w:p w:rsidR="00F24D73" w:rsidRPr="00F24D73" w:rsidRDefault="00F24D73" w:rsidP="00093615">
      <w:pPr>
        <w:suppressAutoHyphens w:val="0"/>
        <w:spacing w:before="120" w:line="276" w:lineRule="auto"/>
        <w:ind w:left="397"/>
        <w:rPr>
          <w:rFonts w:asciiTheme="minorHAnsi" w:hAnsiTheme="minorHAnsi" w:cstheme="minorHAnsi"/>
          <w:sz w:val="24"/>
          <w:szCs w:val="24"/>
          <w:lang w:eastAsia="pl-PL"/>
        </w:rPr>
      </w:pPr>
      <w:bookmarkStart w:id="26" w:name="_Hlk110323197"/>
      <w:r w:rsidRPr="00F24D73">
        <w:rPr>
          <w:rFonts w:asciiTheme="minorHAnsi" w:hAnsiTheme="minorHAnsi" w:cstheme="minorHAnsi"/>
          <w:b/>
          <w:bCs/>
          <w:sz w:val="24"/>
          <w:szCs w:val="24"/>
          <w:lang w:eastAsia="pl-PL"/>
        </w:rPr>
        <w:t xml:space="preserve">Wykonawca, którego oferta została najwyżej oceniona, zostanie wezwany do złożenia w wyznaczonym terminie, nie krótszym niż 5 dni, </w:t>
      </w:r>
      <w:r w:rsidRPr="00F24D73">
        <w:rPr>
          <w:rFonts w:asciiTheme="minorHAnsi" w:hAnsiTheme="minorHAnsi" w:cstheme="minorHAnsi"/>
          <w:sz w:val="24"/>
          <w:szCs w:val="24"/>
          <w:lang w:eastAsia="pl-PL"/>
        </w:rPr>
        <w:t>od dnia wezwania</w:t>
      </w:r>
      <w:r w:rsidRPr="00F24D73">
        <w:rPr>
          <w:rFonts w:asciiTheme="minorHAnsi" w:hAnsiTheme="minorHAnsi" w:cstheme="minorHAnsi"/>
          <w:b/>
          <w:bCs/>
          <w:sz w:val="24"/>
          <w:szCs w:val="24"/>
          <w:lang w:eastAsia="pl-PL"/>
        </w:rPr>
        <w:t xml:space="preserve">, </w:t>
      </w:r>
      <w:r w:rsidRPr="00F24D73">
        <w:rPr>
          <w:rFonts w:asciiTheme="minorHAnsi" w:hAnsiTheme="minorHAnsi" w:cstheme="minorHAnsi"/>
          <w:sz w:val="24"/>
          <w:szCs w:val="24"/>
          <w:lang w:eastAsia="pl-PL"/>
        </w:rPr>
        <w:t>podmiotowych środków dowodowych, aktualnych na dzień składania:</w:t>
      </w:r>
    </w:p>
    <w:bookmarkEnd w:id="26"/>
    <w:p w:rsidR="00F24D73" w:rsidRPr="00F24D73" w:rsidRDefault="00F24D73" w:rsidP="00093615">
      <w:pPr>
        <w:numPr>
          <w:ilvl w:val="0"/>
          <w:numId w:val="71"/>
        </w:numPr>
        <w:suppressAutoHyphens w:val="0"/>
        <w:spacing w:before="120" w:line="276" w:lineRule="auto"/>
        <w:ind w:left="964" w:hanging="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 xml:space="preserve">Wykaz robót budowlanych </w:t>
      </w:r>
      <w:r w:rsidRPr="00F24D73">
        <w:rPr>
          <w:rFonts w:asciiTheme="minorHAnsi" w:hAnsiTheme="minorHAnsi" w:cstheme="minorHAnsi"/>
          <w:sz w:val="24"/>
          <w:szCs w:val="24"/>
          <w:lang w:eastAsia="pl-PL"/>
        </w:rPr>
        <w:t>wykonanych nie wcześniej niż w okresie ostatnich 5 lat, a jeżeli okres prowadzenia działalności jest krótszy – w tym okresie, zawierający:</w:t>
      </w:r>
    </w:p>
    <w:p w:rsidR="00F24D73" w:rsidRPr="00093615" w:rsidRDefault="00F24D73" w:rsidP="00093615">
      <w:pPr>
        <w:numPr>
          <w:ilvl w:val="0"/>
          <w:numId w:val="73"/>
        </w:numPr>
        <w:suppressAutoHyphens w:val="0"/>
        <w:spacing w:before="120" w:line="276" w:lineRule="auto"/>
        <w:ind w:left="1531" w:hanging="397"/>
        <w:rPr>
          <w:rFonts w:asciiTheme="minorHAnsi" w:hAnsiTheme="minorHAnsi" w:cstheme="minorHAnsi"/>
          <w:b/>
          <w:bCs/>
          <w:sz w:val="24"/>
          <w:szCs w:val="24"/>
          <w:lang w:eastAsia="pl-PL"/>
        </w:rPr>
      </w:pPr>
      <w:r w:rsidRPr="00093615">
        <w:rPr>
          <w:rFonts w:asciiTheme="minorHAnsi" w:hAnsiTheme="minorHAnsi" w:cstheme="minorHAnsi"/>
          <w:b/>
          <w:bCs/>
          <w:sz w:val="24"/>
          <w:szCs w:val="24"/>
          <w:lang w:eastAsia="pl-PL"/>
        </w:rPr>
        <w:t xml:space="preserve">co najmniej dwie roboty budowlane (2) polegające na budowie lub przebudowie lub rozbudowie obiektu budowlanego użyteczności publicznej </w:t>
      </w:r>
      <w:r w:rsidRPr="00093615">
        <w:rPr>
          <w:rFonts w:asciiTheme="minorHAnsi" w:eastAsia="Calibri" w:hAnsiTheme="minorHAnsi" w:cstheme="minorHAnsi"/>
          <w:b/>
          <w:kern w:val="2"/>
          <w:sz w:val="24"/>
          <w:szCs w:val="24"/>
          <w:lang w:eastAsia="en-US"/>
        </w:rPr>
        <w:t xml:space="preserve">o wartości min. </w:t>
      </w:r>
      <w:r w:rsidR="00093615" w:rsidRPr="00093615">
        <w:rPr>
          <w:rFonts w:asciiTheme="minorHAnsi" w:eastAsia="Calibri" w:hAnsiTheme="minorHAnsi" w:cstheme="minorHAnsi"/>
          <w:b/>
          <w:kern w:val="2"/>
          <w:sz w:val="24"/>
          <w:szCs w:val="24"/>
          <w:lang w:eastAsia="en-US"/>
        </w:rPr>
        <w:t>1 </w:t>
      </w:r>
      <w:r w:rsidR="00EB78B8" w:rsidRPr="00093615">
        <w:rPr>
          <w:rFonts w:asciiTheme="minorHAnsi" w:eastAsia="Calibri" w:hAnsiTheme="minorHAnsi" w:cstheme="minorHAnsi"/>
          <w:b/>
          <w:bCs/>
          <w:kern w:val="2"/>
          <w:sz w:val="24"/>
          <w:szCs w:val="24"/>
          <w:lang w:eastAsia="en-US"/>
        </w:rPr>
        <w:t>8</w:t>
      </w:r>
      <w:r w:rsidRPr="00093615">
        <w:rPr>
          <w:rFonts w:asciiTheme="minorHAnsi" w:eastAsia="Calibri" w:hAnsiTheme="minorHAnsi" w:cstheme="minorHAnsi"/>
          <w:b/>
          <w:bCs/>
          <w:kern w:val="2"/>
          <w:sz w:val="24"/>
          <w:szCs w:val="24"/>
          <w:lang w:eastAsia="en-US"/>
        </w:rPr>
        <w:t>00 000,00 zł</w:t>
      </w:r>
      <w:r w:rsidRPr="00093615">
        <w:rPr>
          <w:rFonts w:asciiTheme="minorHAnsi" w:eastAsia="Calibri" w:hAnsiTheme="minorHAnsi" w:cstheme="minorHAnsi"/>
          <w:b/>
          <w:kern w:val="2"/>
          <w:sz w:val="24"/>
          <w:szCs w:val="24"/>
          <w:lang w:eastAsia="en-US"/>
        </w:rPr>
        <w:t xml:space="preserve"> brutto każda,</w:t>
      </w:r>
      <w:r w:rsidRPr="00093615">
        <w:rPr>
          <w:rFonts w:asciiTheme="minorHAnsi" w:eastAsia="Calibri" w:hAnsiTheme="minorHAnsi" w:cstheme="minorHAnsi"/>
          <w:kern w:val="2"/>
          <w:sz w:val="24"/>
          <w:szCs w:val="24"/>
          <w:lang w:eastAsia="en-US"/>
        </w:rPr>
        <w:t xml:space="preserve"> </w:t>
      </w:r>
    </w:p>
    <w:p w:rsidR="00F24D73" w:rsidRPr="00F24D73" w:rsidRDefault="00F24D73" w:rsidP="0086741D">
      <w:pPr>
        <w:spacing w:before="120" w:line="276" w:lineRule="auto"/>
        <w:ind w:left="964"/>
        <w:rPr>
          <w:rFonts w:asciiTheme="minorHAnsi" w:hAnsiTheme="minorHAnsi" w:cstheme="minorHAnsi"/>
          <w:b/>
          <w:bCs/>
          <w:sz w:val="24"/>
          <w:szCs w:val="24"/>
        </w:rPr>
      </w:pPr>
      <w:r w:rsidRPr="00F24D73">
        <w:rPr>
          <w:rFonts w:asciiTheme="minorHAnsi" w:eastAsia="Calibri" w:hAnsiTheme="minorHAnsi" w:cstheme="minorHAnsi"/>
          <w:kern w:val="2"/>
          <w:sz w:val="24"/>
          <w:szCs w:val="24"/>
          <w:lang w:eastAsia="en-US"/>
        </w:rPr>
        <w:t xml:space="preserve">wraz z podaniem rodzaju robót, wartości, daty i miejsca wykonania oraz podmiotów, na rzecz których roboty te zostały wykonane, </w:t>
      </w:r>
      <w:r w:rsidRPr="00F24D73">
        <w:rPr>
          <w:rFonts w:asciiTheme="minorHAnsi" w:hAnsiTheme="minorHAnsi" w:cstheme="minorHAnsi"/>
          <w:sz w:val="24"/>
          <w:szCs w:val="24"/>
        </w:rPr>
        <w:t xml:space="preserve">- zgodnie </w:t>
      </w:r>
      <w:r w:rsidRPr="00F24D73">
        <w:rPr>
          <w:rFonts w:asciiTheme="minorHAnsi" w:hAnsiTheme="minorHAnsi" w:cstheme="minorHAnsi"/>
          <w:b/>
          <w:bCs/>
          <w:sz w:val="24"/>
          <w:szCs w:val="24"/>
        </w:rPr>
        <w:t>z załącznikiem nr 7 do SWZ (Doświadczenie zawodowe).</w:t>
      </w:r>
    </w:p>
    <w:p w:rsidR="00F24D73" w:rsidRPr="00F24D73" w:rsidRDefault="00F24D73" w:rsidP="0086741D">
      <w:pPr>
        <w:suppressAutoHyphens w:val="0"/>
        <w:spacing w:before="120" w:line="276" w:lineRule="auto"/>
        <w:ind w:left="964"/>
        <w:rPr>
          <w:rFonts w:asciiTheme="minorHAnsi" w:hAnsiTheme="minorHAnsi" w:cstheme="minorHAnsi"/>
          <w:sz w:val="24"/>
          <w:szCs w:val="24"/>
          <w:lang w:eastAsia="pl-PL"/>
        </w:rPr>
      </w:pPr>
      <w:r w:rsidRPr="00F24D73">
        <w:rPr>
          <w:rFonts w:asciiTheme="minorHAnsi" w:hAnsiTheme="minorHAnsi" w:cstheme="minorHAnsi"/>
          <w:sz w:val="24"/>
          <w:szCs w:val="24"/>
          <w:lang w:eastAsia="pl-PL"/>
        </w:rPr>
        <w:t>W przypadku, gdy wykonawca wykonał w ramach jednego kontraktu/umowy większy zakres prac, dla potrzeb niniejszego postępowania winien wyodrębnić zakres/rodzaj robót, o którym mowa powyżej i podać jego wartość.</w:t>
      </w:r>
    </w:p>
    <w:p w:rsidR="00F24D73" w:rsidRPr="00F24D73" w:rsidRDefault="00F24D73" w:rsidP="0086741D">
      <w:pPr>
        <w:suppressAutoHyphens w:val="0"/>
        <w:spacing w:before="120" w:line="276" w:lineRule="auto"/>
        <w:ind w:left="964"/>
        <w:rPr>
          <w:rFonts w:asciiTheme="minorHAnsi" w:hAnsiTheme="minorHAnsi" w:cstheme="minorHAnsi"/>
          <w:sz w:val="24"/>
          <w:szCs w:val="24"/>
          <w:lang w:eastAsia="pl-PL"/>
        </w:rPr>
      </w:pPr>
      <w:r w:rsidRPr="00F24D73">
        <w:rPr>
          <w:rFonts w:asciiTheme="minorHAnsi" w:hAnsiTheme="minorHAnsi" w:cstheme="minorHAnsi"/>
          <w:sz w:val="24"/>
          <w:szCs w:val="24"/>
          <w:lang w:eastAsia="pl-PL"/>
        </w:rPr>
        <w:t xml:space="preserve">Jeżeli wykonawca wykazuje doświadczenie nabyte w ramach kontraktu (zamówienia/umowy) realizowanego przez wykonawców wspólnie ubiegających się o udzielenie zamówienia (konsorcjum), zamawiający nie dopuszcza by wykonawca polegał na doświadczeniu grupy wykonawców, której był członkiem, jeżeli faktycznie i konkretnie nie wykonywała wykazywanego zakresu prac. Zamawiający zastrzega możliwość zwrócenia się do wykonawcy o wyjaśnienia w zakresie faktycznie i konkretnie wykonywanego zakresu prac przez wykonawcę </w:t>
      </w:r>
      <w:r w:rsidRPr="00F24D73">
        <w:rPr>
          <w:rFonts w:asciiTheme="minorHAnsi" w:hAnsiTheme="minorHAnsi" w:cstheme="minorHAnsi"/>
          <w:sz w:val="24"/>
          <w:szCs w:val="24"/>
          <w:lang w:eastAsia="pl-PL"/>
        </w:rPr>
        <w:lastRenderedPageBreak/>
        <w:t>oraz przedstawienia stosownych dowodów np. umowy konsorcjum, z której wynika zakres obowiązków czy wystawionych przez wykonawcę faktur.</w:t>
      </w:r>
    </w:p>
    <w:p w:rsidR="00F24D73" w:rsidRPr="00F24D73" w:rsidRDefault="00F24D73" w:rsidP="0086741D">
      <w:pPr>
        <w:numPr>
          <w:ilvl w:val="0"/>
          <w:numId w:val="71"/>
        </w:numPr>
        <w:suppressAutoHyphens w:val="0"/>
        <w:spacing w:before="120" w:line="276" w:lineRule="auto"/>
        <w:ind w:left="964" w:hanging="397"/>
        <w:rPr>
          <w:rFonts w:asciiTheme="minorHAnsi" w:hAnsiTheme="minorHAnsi" w:cstheme="minorHAnsi"/>
          <w:sz w:val="24"/>
          <w:szCs w:val="24"/>
          <w:lang w:eastAsia="pl-PL"/>
        </w:rPr>
      </w:pPr>
      <w:r w:rsidRPr="00F24D73">
        <w:rPr>
          <w:rFonts w:asciiTheme="minorHAnsi" w:hAnsiTheme="minorHAnsi" w:cstheme="minorHAnsi"/>
          <w:b/>
          <w:bCs/>
          <w:sz w:val="24"/>
          <w:szCs w:val="24"/>
          <w:lang w:eastAsia="pl-PL"/>
        </w:rPr>
        <w:t xml:space="preserve">Dowody </w:t>
      </w:r>
      <w:r w:rsidRPr="00F24D73">
        <w:rPr>
          <w:rFonts w:asciiTheme="minorHAnsi" w:hAnsiTheme="minorHAnsi" w:cstheme="minorHAnsi"/>
          <w:sz w:val="24"/>
          <w:szCs w:val="24"/>
          <w:lang w:eastAsia="pl-PL"/>
        </w:rPr>
        <w:t>określające czy</w:t>
      </w:r>
      <w:r w:rsidRPr="00F24D73">
        <w:rPr>
          <w:rFonts w:asciiTheme="minorHAnsi" w:hAnsiTheme="minorHAnsi" w:cstheme="minorHAnsi"/>
          <w:b/>
          <w:bCs/>
          <w:sz w:val="24"/>
          <w:szCs w:val="24"/>
          <w:lang w:eastAsia="pl-PL"/>
        </w:rPr>
        <w:t xml:space="preserve"> roboty budowlane </w:t>
      </w:r>
      <w:r w:rsidRPr="00F24D73">
        <w:rPr>
          <w:rFonts w:asciiTheme="minorHAnsi" w:hAnsiTheme="minorHAnsi" w:cstheme="minorHAnsi"/>
          <w:sz w:val="24"/>
          <w:szCs w:val="24"/>
          <w:lang w:eastAsia="pl-PL"/>
        </w:rPr>
        <w:t xml:space="preserve">wskazane w wykazie zostały wykonane należycie, w szczególności informacje o tym czy roboty zostały wykonane zgodnie  przepisami </w:t>
      </w:r>
      <w:sdt>
        <w:sdtPr>
          <w:rPr>
            <w:rFonts w:asciiTheme="minorHAnsi" w:hAnsiTheme="minorHAnsi" w:cstheme="minorHAnsi"/>
            <w:sz w:val="24"/>
            <w:szCs w:val="24"/>
            <w:lang w:eastAsia="pl-PL"/>
          </w:rPr>
          <w:tag w:val="LE_LI_T=S&amp;U=a4994413-8838-4831-ad06-e83dd543a9dc&amp;I=0&amp;S=eyJGb250Q29sb3IiOi0xNjc3NzIxNiwiQmFja2dyb3VuZENvbG9yIjotMTY3NzcyMTYsIlVuZGVybGluZUNvbG9yIjotMTY3NzcyMTYsIlVuZGVybGluZVR5cGUiOjB9"/>
          <w:id w:val="1817997116"/>
          <w:temporary/>
        </w:sdtPr>
        <w:sdtContent>
          <w:r w:rsidRPr="00F24D73">
            <w:rPr>
              <w:rFonts w:asciiTheme="minorHAnsi" w:hAnsiTheme="minorHAnsi" w:cstheme="minorHAnsi"/>
              <w:sz w:val="24"/>
              <w:szCs w:val="24"/>
              <w:lang w:eastAsia="pl-PL"/>
            </w:rPr>
            <w:t>prawa budowlanego</w:t>
          </w:r>
        </w:sdtContent>
      </w:sdt>
      <w:r w:rsidRPr="00F24D73">
        <w:rPr>
          <w:rFonts w:asciiTheme="minorHAnsi" w:hAnsiTheme="minorHAnsi" w:cstheme="minorHAnsi"/>
          <w:sz w:val="24"/>
          <w:szCs w:val="24"/>
          <w:lang w:eastAsia="pl-PL"/>
        </w:rPr>
        <w:t xml:space="preserve"> i prawidłowo ukończone</w:t>
      </w:r>
      <w:r w:rsidRPr="00F24D73">
        <w:rPr>
          <w:rFonts w:asciiTheme="minorHAnsi" w:hAnsiTheme="minorHAnsi" w:cstheme="minorHAnsi"/>
          <w:sz w:val="24"/>
          <w:szCs w:val="24"/>
          <w:vertAlign w:val="superscript"/>
          <w:lang w:eastAsia="pl-PL"/>
        </w:rPr>
        <w:footnoteReference w:id="5"/>
      </w:r>
    </w:p>
    <w:p w:rsidR="00F24D73" w:rsidRPr="00F24D73" w:rsidRDefault="00F24D73" w:rsidP="0086741D">
      <w:pPr>
        <w:numPr>
          <w:ilvl w:val="0"/>
          <w:numId w:val="71"/>
        </w:numPr>
        <w:suppressAutoHyphens w:val="0"/>
        <w:spacing w:before="120" w:line="276" w:lineRule="auto"/>
        <w:ind w:left="964" w:hanging="397"/>
        <w:rPr>
          <w:rFonts w:asciiTheme="minorHAnsi" w:hAnsiTheme="minorHAnsi" w:cstheme="minorHAnsi"/>
          <w:sz w:val="24"/>
          <w:szCs w:val="24"/>
          <w:lang w:eastAsia="pl-PL"/>
        </w:rPr>
      </w:pPr>
      <w:bookmarkStart w:id="27" w:name="_Hlk110324587"/>
      <w:r w:rsidRPr="00F24D73">
        <w:rPr>
          <w:rFonts w:asciiTheme="minorHAnsi" w:hAnsiTheme="minorHAnsi" w:cstheme="minorHAnsi"/>
          <w:b/>
          <w:bCs/>
          <w:sz w:val="24"/>
          <w:szCs w:val="24"/>
          <w:lang w:eastAsia="pl-PL"/>
        </w:rPr>
        <w:t>Wykaz osób,</w:t>
      </w:r>
      <w:r w:rsidRPr="00F24D73">
        <w:rPr>
          <w:rFonts w:asciiTheme="minorHAnsi" w:hAnsiTheme="minorHAnsi" w:cstheme="minorHAnsi"/>
          <w:sz w:val="24"/>
          <w:szCs w:val="24"/>
          <w:lang w:eastAsia="pl-PL"/>
        </w:rPr>
        <w:t xml:space="preserve"> skierowanych przez Wykonawcę do realizacji zamówienia publicznego – </w:t>
      </w:r>
      <w:r w:rsidRPr="00F24D73">
        <w:rPr>
          <w:rFonts w:asciiTheme="minorHAnsi" w:hAnsiTheme="minorHAnsi" w:cstheme="minorHAnsi"/>
          <w:b/>
          <w:bCs/>
          <w:sz w:val="24"/>
          <w:szCs w:val="24"/>
          <w:lang w:eastAsia="pl-PL"/>
        </w:rPr>
        <w:t>załącznik nr 8 do SWZ</w:t>
      </w:r>
      <w:r w:rsidRPr="00F24D73">
        <w:rPr>
          <w:rFonts w:asciiTheme="minorHAnsi" w:hAnsiTheme="minorHAnsi" w:cstheme="minorHAnsi"/>
          <w:sz w:val="24"/>
          <w:szCs w:val="24"/>
          <w:lang w:eastAsia="pl-PL"/>
        </w:rPr>
        <w:t xml:space="preserve"> Wykaz osób (</w:t>
      </w:r>
      <w:r w:rsidRPr="00F24D73">
        <w:rPr>
          <w:rFonts w:asciiTheme="minorHAnsi" w:hAnsiTheme="minorHAnsi" w:cstheme="minorHAnsi"/>
          <w:b/>
          <w:bCs/>
          <w:sz w:val="24"/>
          <w:szCs w:val="24"/>
          <w:lang w:eastAsia="pl-PL"/>
        </w:rPr>
        <w:t>Potencjał osobowy</w:t>
      </w:r>
      <w:r w:rsidRPr="00F24D73">
        <w:rPr>
          <w:rFonts w:asciiTheme="minorHAnsi" w:hAnsiTheme="minorHAnsi" w:cstheme="minorHAnsi"/>
          <w:sz w:val="24"/>
          <w:szCs w:val="24"/>
          <w:lang w:eastAsia="pl-PL"/>
        </w:rPr>
        <w:t>), zawierający następujące osoby:</w:t>
      </w:r>
    </w:p>
    <w:p w:rsidR="00F24D73" w:rsidRPr="00F24D73"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color w:val="FF0000"/>
          <w:sz w:val="24"/>
          <w:szCs w:val="24"/>
          <w:lang w:eastAsia="pl-PL"/>
        </w:rPr>
      </w:pPr>
      <w:r w:rsidRPr="00F24D73">
        <w:rPr>
          <w:rFonts w:asciiTheme="minorHAnsi" w:hAnsiTheme="minorHAnsi" w:cstheme="minorHAnsi"/>
          <w:b/>
          <w:sz w:val="24"/>
          <w:szCs w:val="24"/>
          <w:lang w:eastAsia="pl-PL"/>
        </w:rPr>
        <w:t>min. jedną osobę</w:t>
      </w:r>
      <w:r w:rsidRPr="00F24D73">
        <w:rPr>
          <w:rFonts w:asciiTheme="minorHAnsi" w:hAnsiTheme="minorHAnsi" w:cstheme="minorHAnsi"/>
          <w:sz w:val="24"/>
          <w:szCs w:val="24"/>
          <w:lang w:eastAsia="pl-PL"/>
        </w:rPr>
        <w:t xml:space="preserve"> (pełniącą funkcję projektanta w branży architektonicznej) posiadającą uprawnienia budowlane do projektowania w specjalności architektonicznej, których zakres uprawnia go do projektowania w zakresie objętym przedmiotem zamówienia</w:t>
      </w:r>
      <w:r w:rsidRPr="00F24D73">
        <w:rPr>
          <w:rFonts w:asciiTheme="minorHAnsi" w:hAnsiTheme="minorHAnsi" w:cstheme="minorHAnsi"/>
          <w:color w:val="7030A0"/>
          <w:sz w:val="24"/>
          <w:szCs w:val="24"/>
          <w:lang w:eastAsia="pl-PL"/>
        </w:rPr>
        <w:t xml:space="preserve">, </w:t>
      </w:r>
    </w:p>
    <w:p w:rsidR="00F24D73" w:rsidRPr="00F24D73"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sz w:val="24"/>
          <w:szCs w:val="24"/>
          <w:lang w:eastAsia="pl-PL"/>
        </w:rPr>
      </w:pPr>
      <w:r w:rsidRPr="00F24D73">
        <w:rPr>
          <w:rFonts w:asciiTheme="minorHAnsi" w:hAnsiTheme="minorHAnsi" w:cstheme="minorHAnsi"/>
          <w:b/>
          <w:sz w:val="24"/>
          <w:szCs w:val="24"/>
          <w:lang w:eastAsia="pl-PL"/>
        </w:rPr>
        <w:t>min. jedną osobę</w:t>
      </w:r>
      <w:r w:rsidRPr="00F24D73">
        <w:rPr>
          <w:rFonts w:asciiTheme="minorHAnsi" w:hAnsiTheme="minorHAnsi" w:cstheme="minorHAnsi"/>
          <w:sz w:val="24"/>
          <w:szCs w:val="24"/>
          <w:lang w:eastAsia="pl-PL"/>
        </w:rPr>
        <w:t xml:space="preserve"> (pełniącą funkcję projektanta w branży konstrukcyjno-budowlanej) posiadającą uprawnienia budowlane do projektowania w specjalności konstrukcyjno-budowalnej, których zakres uprawnia go do projektowania w zakresie objętym przedmiotem zamówienia,</w:t>
      </w:r>
    </w:p>
    <w:p w:rsidR="00F24D73" w:rsidRPr="00F24D73"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sz w:val="24"/>
          <w:szCs w:val="24"/>
          <w:lang w:eastAsia="pl-PL"/>
        </w:rPr>
      </w:pPr>
      <w:r w:rsidRPr="00F24D73">
        <w:rPr>
          <w:rFonts w:asciiTheme="minorHAnsi" w:hAnsiTheme="minorHAnsi" w:cstheme="minorHAnsi"/>
          <w:b/>
          <w:sz w:val="24"/>
          <w:szCs w:val="24"/>
          <w:lang w:eastAsia="pl-PL"/>
        </w:rPr>
        <w:t>min. jedną osobę</w:t>
      </w:r>
      <w:r w:rsidRPr="00F24D73">
        <w:rPr>
          <w:rFonts w:asciiTheme="minorHAnsi" w:hAnsiTheme="minorHAnsi" w:cstheme="minorHAnsi"/>
          <w:sz w:val="24"/>
          <w:szCs w:val="24"/>
          <w:lang w:eastAsia="pl-PL"/>
        </w:rPr>
        <w:t xml:space="preserve"> (pełniącą funkcję projektanta w branży sanitarnej) posiadającą uprawnienia budowlane do projektowania w specjalności instalacyjnej w zakresie instalacji i urządzeń cieplnych, wentylacyjnych, gazowych, wodociągowych i kanalizacyjnych, których zakres uprawnia go do projektowania w zakresie objętym przedmiotem zamówienia,</w:t>
      </w:r>
    </w:p>
    <w:p w:rsidR="00F24D73" w:rsidRPr="00937BB0"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sz w:val="24"/>
          <w:szCs w:val="24"/>
          <w:lang w:eastAsia="pl-PL"/>
        </w:rPr>
      </w:pPr>
      <w:r w:rsidRPr="00F24D73">
        <w:rPr>
          <w:rFonts w:asciiTheme="minorHAnsi" w:hAnsiTheme="minorHAnsi" w:cstheme="minorHAnsi"/>
          <w:b/>
          <w:sz w:val="24"/>
          <w:szCs w:val="24"/>
          <w:lang w:eastAsia="pl-PL"/>
        </w:rPr>
        <w:t>min. jedną osobę</w:t>
      </w:r>
      <w:r w:rsidRPr="00F24D73">
        <w:rPr>
          <w:rFonts w:asciiTheme="minorHAnsi" w:hAnsiTheme="minorHAnsi" w:cstheme="minorHAnsi"/>
          <w:sz w:val="24"/>
          <w:szCs w:val="24"/>
          <w:lang w:eastAsia="pl-PL"/>
        </w:rPr>
        <w:t xml:space="preserve"> (pełniącą funkcję projektanta w branży elektrycznej </w:t>
      </w:r>
      <w:r w:rsidRPr="00937BB0">
        <w:rPr>
          <w:rFonts w:asciiTheme="minorHAnsi" w:hAnsiTheme="minorHAnsi" w:cstheme="minorHAnsi"/>
          <w:sz w:val="24"/>
          <w:szCs w:val="24"/>
          <w:lang w:eastAsia="pl-PL"/>
        </w:rPr>
        <w:t xml:space="preserve">i elektroenergetycznej) posiadającą uprawnienia </w:t>
      </w:r>
      <w:r w:rsidR="00DB73AB" w:rsidRPr="00937BB0">
        <w:rPr>
          <w:rFonts w:asciiTheme="minorHAnsi" w:hAnsiTheme="minorHAnsi" w:cstheme="minorHAnsi"/>
          <w:sz w:val="24"/>
          <w:szCs w:val="24"/>
          <w:lang w:eastAsia="pl-PL"/>
        </w:rPr>
        <w:t>do projektowania</w:t>
      </w:r>
      <w:r w:rsidR="00404F97">
        <w:rPr>
          <w:rFonts w:asciiTheme="minorHAnsi" w:hAnsiTheme="minorHAnsi" w:cstheme="minorHAnsi"/>
          <w:sz w:val="24"/>
          <w:szCs w:val="24"/>
          <w:lang w:eastAsia="pl-PL"/>
        </w:rPr>
        <w:t xml:space="preserve"> w </w:t>
      </w:r>
      <w:r w:rsidRPr="00937BB0">
        <w:rPr>
          <w:rFonts w:asciiTheme="minorHAnsi" w:hAnsiTheme="minorHAnsi" w:cstheme="minorHAnsi"/>
          <w:sz w:val="24"/>
          <w:szCs w:val="24"/>
          <w:lang w:eastAsia="pl-PL"/>
        </w:rPr>
        <w:t>specjalności instalacyjnej w zakresie instalacji elektrycznych i elektroenergetycznych, których zakres</w:t>
      </w:r>
      <w:r w:rsidR="00404F97">
        <w:rPr>
          <w:rFonts w:asciiTheme="minorHAnsi" w:hAnsiTheme="minorHAnsi" w:cstheme="minorHAnsi"/>
          <w:sz w:val="24"/>
          <w:szCs w:val="24"/>
          <w:lang w:eastAsia="pl-PL"/>
        </w:rPr>
        <w:t xml:space="preserve"> uprawnia go do projektowania w </w:t>
      </w:r>
      <w:r w:rsidRPr="00937BB0">
        <w:rPr>
          <w:rFonts w:asciiTheme="minorHAnsi" w:hAnsiTheme="minorHAnsi" w:cstheme="minorHAnsi"/>
          <w:sz w:val="24"/>
          <w:szCs w:val="24"/>
          <w:lang w:eastAsia="pl-PL"/>
        </w:rPr>
        <w:t>zakresie objętym przedmiotem zamówienia,</w:t>
      </w:r>
    </w:p>
    <w:p w:rsidR="00F24D73" w:rsidRPr="00937BB0"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sz w:val="24"/>
          <w:szCs w:val="24"/>
          <w:lang w:eastAsia="pl-PL"/>
        </w:rPr>
      </w:pPr>
      <w:r w:rsidRPr="00937BB0">
        <w:rPr>
          <w:rFonts w:asciiTheme="minorHAnsi" w:hAnsiTheme="minorHAnsi" w:cstheme="minorHAnsi"/>
          <w:b/>
          <w:sz w:val="24"/>
          <w:szCs w:val="24"/>
          <w:lang w:eastAsia="pl-PL"/>
        </w:rPr>
        <w:t>min. jedną osobę</w:t>
      </w:r>
      <w:r w:rsidRPr="00937BB0">
        <w:rPr>
          <w:rFonts w:asciiTheme="minorHAnsi" w:hAnsiTheme="minorHAnsi" w:cstheme="minorHAnsi"/>
          <w:sz w:val="24"/>
          <w:szCs w:val="24"/>
          <w:lang w:eastAsia="pl-PL"/>
        </w:rPr>
        <w:t xml:space="preserve"> (pełniącą funkcję projektanta w branży telekomunikacyjnej) posiadającą uprawnienia budowlane do </w:t>
      </w:r>
      <w:r w:rsidR="00DB73AB" w:rsidRPr="00937BB0">
        <w:rPr>
          <w:rFonts w:asciiTheme="minorHAnsi" w:hAnsiTheme="minorHAnsi" w:cstheme="minorHAnsi"/>
          <w:sz w:val="24"/>
          <w:szCs w:val="24"/>
          <w:lang w:eastAsia="pl-PL"/>
        </w:rPr>
        <w:t>projektowania</w:t>
      </w:r>
      <w:r w:rsidRPr="00937BB0">
        <w:rPr>
          <w:rFonts w:asciiTheme="minorHAnsi" w:hAnsiTheme="minorHAnsi" w:cstheme="minorHAnsi"/>
          <w:sz w:val="24"/>
          <w:szCs w:val="24"/>
          <w:lang w:eastAsia="pl-PL"/>
        </w:rPr>
        <w:t xml:space="preserve"> w specjalności instalacyjnej w zakresie sieci, instalacji i urządzeń telekomunikacyjnych, których zakres uprawnia go do projektowania w zakresie objętym przedmiotem zamówienia,</w:t>
      </w:r>
    </w:p>
    <w:p w:rsidR="00F24D73" w:rsidRPr="00F24D73"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sz w:val="24"/>
          <w:szCs w:val="24"/>
          <w:lang w:eastAsia="pl-PL"/>
        </w:rPr>
      </w:pPr>
      <w:r w:rsidRPr="00F24D73">
        <w:rPr>
          <w:rFonts w:asciiTheme="minorHAnsi" w:hAnsiTheme="minorHAnsi" w:cstheme="minorHAnsi"/>
          <w:b/>
          <w:bCs/>
          <w:sz w:val="24"/>
          <w:szCs w:val="24"/>
          <w:lang w:eastAsia="pl-PL"/>
        </w:rPr>
        <w:lastRenderedPageBreak/>
        <w:t>min. jedną osobę</w:t>
      </w:r>
      <w:r w:rsidRPr="00F24D73">
        <w:rPr>
          <w:rFonts w:asciiTheme="minorHAnsi" w:hAnsiTheme="minorHAnsi" w:cstheme="minorHAnsi"/>
          <w:sz w:val="24"/>
          <w:szCs w:val="24"/>
          <w:lang w:eastAsia="pl-PL"/>
        </w:rPr>
        <w:t xml:space="preserve"> (która będzie pełniła funkcję </w:t>
      </w:r>
      <w:r w:rsidRPr="00F24D73">
        <w:rPr>
          <w:rFonts w:asciiTheme="minorHAnsi" w:hAnsiTheme="minorHAnsi" w:cstheme="minorHAnsi"/>
          <w:b/>
          <w:bCs/>
          <w:sz w:val="24"/>
          <w:szCs w:val="24"/>
          <w:lang w:eastAsia="pl-PL"/>
        </w:rPr>
        <w:t>Kierownika budowy</w:t>
      </w:r>
      <w:r w:rsidRPr="00F24D73">
        <w:rPr>
          <w:rFonts w:asciiTheme="minorHAnsi" w:hAnsiTheme="minorHAnsi" w:cstheme="minorHAnsi"/>
          <w:sz w:val="24"/>
          <w:szCs w:val="24"/>
          <w:lang w:eastAsia="pl-PL"/>
        </w:rPr>
        <w:t>) posiadającą uprawnienia budowlane do kierowania robotami budowlanymi w specjalności architektonicznej, w zakresie odpowiadającym przedmiotowi zamówienia,</w:t>
      </w:r>
    </w:p>
    <w:p w:rsidR="00F24D73" w:rsidRPr="00F24D73"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sz w:val="24"/>
          <w:szCs w:val="24"/>
          <w:lang w:eastAsia="pl-PL"/>
        </w:rPr>
      </w:pPr>
      <w:r w:rsidRPr="00F24D73">
        <w:rPr>
          <w:rFonts w:asciiTheme="minorHAnsi" w:hAnsiTheme="minorHAnsi" w:cstheme="minorHAnsi"/>
          <w:b/>
          <w:bCs/>
          <w:sz w:val="24"/>
          <w:szCs w:val="24"/>
          <w:lang w:eastAsia="pl-PL"/>
        </w:rPr>
        <w:t>min. jedną osobę</w:t>
      </w:r>
      <w:r w:rsidRPr="00F24D73">
        <w:rPr>
          <w:rFonts w:asciiTheme="minorHAnsi" w:hAnsiTheme="minorHAnsi" w:cstheme="minorHAnsi"/>
          <w:sz w:val="24"/>
          <w:szCs w:val="24"/>
          <w:lang w:eastAsia="pl-PL"/>
        </w:rPr>
        <w:t xml:space="preserve"> (która będzie pełniła funkcję </w:t>
      </w:r>
      <w:r w:rsidRPr="00F24D73">
        <w:rPr>
          <w:rFonts w:asciiTheme="minorHAnsi" w:hAnsiTheme="minorHAnsi" w:cstheme="minorHAnsi"/>
          <w:b/>
          <w:bCs/>
          <w:sz w:val="24"/>
          <w:szCs w:val="24"/>
          <w:lang w:eastAsia="pl-PL"/>
        </w:rPr>
        <w:t>Kierownika budowy</w:t>
      </w:r>
      <w:r w:rsidRPr="00F24D73">
        <w:rPr>
          <w:rFonts w:asciiTheme="minorHAnsi" w:hAnsiTheme="minorHAnsi" w:cstheme="minorHAnsi"/>
          <w:sz w:val="24"/>
          <w:szCs w:val="24"/>
          <w:lang w:eastAsia="pl-PL"/>
        </w:rPr>
        <w:t xml:space="preserve">) posiadającą uprawnienia budowlane do kierowania robotami budowlanymi w specjalności </w:t>
      </w:r>
      <w:proofErr w:type="spellStart"/>
      <w:r w:rsidRPr="00F24D73">
        <w:rPr>
          <w:rFonts w:asciiTheme="minorHAnsi" w:hAnsiTheme="minorHAnsi" w:cstheme="minorHAnsi"/>
          <w:sz w:val="24"/>
          <w:szCs w:val="24"/>
          <w:lang w:eastAsia="pl-PL"/>
        </w:rPr>
        <w:t>konstrukcyjno</w:t>
      </w:r>
      <w:proofErr w:type="spellEnd"/>
      <w:r w:rsidRPr="00F24D73">
        <w:rPr>
          <w:rFonts w:asciiTheme="minorHAnsi" w:hAnsiTheme="minorHAnsi" w:cstheme="minorHAnsi"/>
          <w:sz w:val="24"/>
          <w:szCs w:val="24"/>
          <w:lang w:eastAsia="pl-PL"/>
        </w:rPr>
        <w:t xml:space="preserve"> – budowlanej w zakresie odpowiadającym przedmiotowi zamówienia,</w:t>
      </w:r>
    </w:p>
    <w:p w:rsidR="00F24D73" w:rsidRPr="00F24D73"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sz w:val="24"/>
          <w:szCs w:val="24"/>
          <w:lang w:eastAsia="pl-PL"/>
        </w:rPr>
      </w:pPr>
      <w:r w:rsidRPr="00F24D73">
        <w:rPr>
          <w:rFonts w:asciiTheme="minorHAnsi" w:hAnsiTheme="minorHAnsi" w:cstheme="minorHAnsi"/>
          <w:b/>
          <w:bCs/>
          <w:sz w:val="24"/>
          <w:szCs w:val="24"/>
          <w:lang w:eastAsia="pl-PL"/>
        </w:rPr>
        <w:t>min. jedną osobę</w:t>
      </w:r>
      <w:r w:rsidRPr="00F24D73">
        <w:rPr>
          <w:rFonts w:asciiTheme="minorHAnsi" w:hAnsiTheme="minorHAnsi" w:cstheme="minorHAnsi"/>
          <w:sz w:val="24"/>
          <w:szCs w:val="24"/>
          <w:lang w:eastAsia="pl-PL"/>
        </w:rPr>
        <w:t xml:space="preserve"> (która będzie pełniła funkcję </w:t>
      </w:r>
      <w:r w:rsidRPr="00F24D73">
        <w:rPr>
          <w:rFonts w:asciiTheme="minorHAnsi" w:hAnsiTheme="minorHAnsi" w:cstheme="minorHAnsi"/>
          <w:b/>
          <w:bCs/>
          <w:sz w:val="24"/>
          <w:szCs w:val="24"/>
          <w:lang w:eastAsia="pl-PL"/>
        </w:rPr>
        <w:t>Kierownika budowy</w:t>
      </w:r>
      <w:r w:rsidRPr="00F24D73">
        <w:rPr>
          <w:rFonts w:asciiTheme="minorHAnsi" w:hAnsiTheme="minorHAnsi" w:cstheme="minorHAnsi"/>
          <w:sz w:val="24"/>
          <w:szCs w:val="24"/>
          <w:lang w:eastAsia="pl-PL"/>
        </w:rPr>
        <w:t>) posiadającą uprawnienia budowlane do kierowania robotami budowlanymi w specjalności instalacyjnej w zakresie instalacji i urządzeń cieplnych, wentylacyjnych, gazowych, wodociągowych i kanalizacyjnych, w zakresie odpowiadającym przedmiotowi zamówienia</w:t>
      </w:r>
    </w:p>
    <w:p w:rsidR="00F24D73" w:rsidRPr="00F24D73"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sz w:val="24"/>
          <w:szCs w:val="24"/>
          <w:lang w:eastAsia="pl-PL"/>
        </w:rPr>
      </w:pPr>
      <w:r w:rsidRPr="00F24D73">
        <w:rPr>
          <w:rFonts w:asciiTheme="minorHAnsi" w:hAnsiTheme="minorHAnsi" w:cstheme="minorHAnsi"/>
          <w:b/>
          <w:bCs/>
          <w:sz w:val="24"/>
          <w:szCs w:val="24"/>
          <w:lang w:eastAsia="pl-PL"/>
        </w:rPr>
        <w:t>min. jedną osobę</w:t>
      </w:r>
      <w:r w:rsidRPr="00F24D73">
        <w:rPr>
          <w:rFonts w:asciiTheme="minorHAnsi" w:hAnsiTheme="minorHAnsi" w:cstheme="minorHAnsi"/>
          <w:sz w:val="24"/>
          <w:szCs w:val="24"/>
          <w:lang w:eastAsia="pl-PL"/>
        </w:rPr>
        <w:t xml:space="preserve"> (która będzie pełniła funkcję </w:t>
      </w:r>
      <w:r w:rsidRPr="00F24D73">
        <w:rPr>
          <w:rFonts w:asciiTheme="minorHAnsi" w:hAnsiTheme="minorHAnsi" w:cstheme="minorHAnsi"/>
          <w:b/>
          <w:bCs/>
          <w:sz w:val="24"/>
          <w:szCs w:val="24"/>
          <w:lang w:eastAsia="pl-PL"/>
        </w:rPr>
        <w:t>Kierownika budowy</w:t>
      </w:r>
      <w:r w:rsidRPr="00F24D73">
        <w:rPr>
          <w:rFonts w:asciiTheme="minorHAnsi" w:hAnsiTheme="minorHAnsi" w:cstheme="minorHAnsi"/>
          <w:sz w:val="24"/>
          <w:szCs w:val="24"/>
          <w:lang w:eastAsia="pl-PL"/>
        </w:rPr>
        <w:t>) posiadającą uprawnienia budowlane do kierowania robotami budowlanymi w specjalności instalacyjnej w zakresie instalacji elektrycznych i elektroenergetycznych,  w zakresie odpowiadającym przedmiotowi zamówienia,</w:t>
      </w:r>
    </w:p>
    <w:p w:rsidR="00F24D73" w:rsidRPr="00F24D73" w:rsidRDefault="00F24D73" w:rsidP="0086741D">
      <w:pPr>
        <w:numPr>
          <w:ilvl w:val="2"/>
          <w:numId w:val="74"/>
        </w:numPr>
        <w:suppressAutoHyphens w:val="0"/>
        <w:autoSpaceDE w:val="0"/>
        <w:autoSpaceDN w:val="0"/>
        <w:adjustRightInd w:val="0"/>
        <w:spacing w:before="120" w:line="276" w:lineRule="auto"/>
        <w:ind w:left="1531" w:hanging="397"/>
        <w:rPr>
          <w:rFonts w:asciiTheme="minorHAnsi" w:hAnsiTheme="minorHAnsi" w:cstheme="minorHAnsi"/>
          <w:sz w:val="24"/>
          <w:szCs w:val="24"/>
          <w:lang w:eastAsia="pl-PL"/>
        </w:rPr>
      </w:pPr>
      <w:r w:rsidRPr="00F24D73">
        <w:rPr>
          <w:rFonts w:asciiTheme="minorHAnsi" w:hAnsiTheme="minorHAnsi" w:cstheme="minorHAnsi"/>
          <w:b/>
          <w:bCs/>
          <w:sz w:val="24"/>
          <w:szCs w:val="24"/>
          <w:lang w:eastAsia="pl-PL"/>
        </w:rPr>
        <w:t>min. jedną osobę</w:t>
      </w:r>
      <w:r w:rsidRPr="00F24D73">
        <w:rPr>
          <w:rFonts w:asciiTheme="minorHAnsi" w:hAnsiTheme="minorHAnsi" w:cstheme="minorHAnsi"/>
          <w:sz w:val="24"/>
          <w:szCs w:val="24"/>
          <w:lang w:eastAsia="pl-PL"/>
        </w:rPr>
        <w:t xml:space="preserve"> (która będzie pełniła funkcję </w:t>
      </w:r>
      <w:r w:rsidRPr="00F24D73">
        <w:rPr>
          <w:rFonts w:asciiTheme="minorHAnsi" w:hAnsiTheme="minorHAnsi" w:cstheme="minorHAnsi"/>
          <w:b/>
          <w:bCs/>
          <w:sz w:val="24"/>
          <w:szCs w:val="24"/>
          <w:lang w:eastAsia="pl-PL"/>
        </w:rPr>
        <w:t>Kierownika budowy</w:t>
      </w:r>
      <w:r w:rsidRPr="00F24D73">
        <w:rPr>
          <w:rFonts w:asciiTheme="minorHAnsi" w:hAnsiTheme="minorHAnsi" w:cstheme="minorHAnsi"/>
          <w:sz w:val="24"/>
          <w:szCs w:val="24"/>
          <w:lang w:eastAsia="pl-PL"/>
        </w:rPr>
        <w:t>) posiadającą uprawnienia budowlane do kierowania robotami budowlanymi w specjalności instalacyjnej w zakresie sieci, instalacji i urządzeń telekomunikacyjnych, w zakresie odpowiadającym przedmiotowi zamówienia.</w:t>
      </w:r>
    </w:p>
    <w:p w:rsidR="00F24D73" w:rsidRPr="00F24D73" w:rsidRDefault="00F24D73" w:rsidP="00B87074">
      <w:pPr>
        <w:suppressAutoHyphens w:val="0"/>
        <w:spacing w:before="120" w:line="276" w:lineRule="auto"/>
        <w:ind w:leftChars="202" w:left="404"/>
        <w:rPr>
          <w:rFonts w:asciiTheme="minorHAnsi" w:hAnsiTheme="minorHAnsi" w:cstheme="minorHAnsi"/>
          <w:sz w:val="24"/>
          <w:szCs w:val="24"/>
          <w:lang w:eastAsia="pl-PL"/>
        </w:rPr>
      </w:pPr>
      <w:r w:rsidRPr="00F24D73">
        <w:rPr>
          <w:rFonts w:asciiTheme="minorHAnsi" w:hAnsiTheme="minorHAnsi" w:cstheme="minorHAnsi"/>
          <w:sz w:val="24"/>
          <w:szCs w:val="24"/>
          <w:lang w:eastAsia="pl-PL"/>
        </w:rPr>
        <w:t>wraz</w:t>
      </w:r>
      <w:r w:rsidRPr="00F24D73">
        <w:rPr>
          <w:rFonts w:asciiTheme="minorHAnsi" w:hAnsiTheme="minorHAnsi" w:cstheme="minorHAnsi"/>
          <w:sz w:val="24"/>
          <w:szCs w:val="24"/>
        </w:rPr>
        <w:t xml:space="preserve"> z informacjami na temat ich kwalifikacji zawodowych, uprawnień, doświadczenia i wykształcenia niezbędnych do wykonania zamówienia publicznego (co najmniej w zakresie wymaganym przez zamawiającego), a także zakresu wykonywanych przez nie czynności oraz informacją o podstawie do dysponowania tymi osobami -wzór wykazu (wymagany zakres informacji) stanowi </w:t>
      </w:r>
      <w:bookmarkStart w:id="28" w:name="_Hlk126242073"/>
      <w:r w:rsidRPr="00F24D73">
        <w:rPr>
          <w:rFonts w:asciiTheme="minorHAnsi" w:hAnsiTheme="minorHAnsi" w:cstheme="minorHAnsi"/>
          <w:b/>
          <w:bCs/>
          <w:sz w:val="24"/>
          <w:szCs w:val="24"/>
        </w:rPr>
        <w:t>załącznik nr 8 do SWZ</w:t>
      </w:r>
      <w:r w:rsidRPr="00F24D73">
        <w:rPr>
          <w:rFonts w:asciiTheme="minorHAnsi" w:hAnsiTheme="minorHAnsi" w:cstheme="minorHAnsi"/>
          <w:sz w:val="24"/>
          <w:szCs w:val="24"/>
        </w:rPr>
        <w:t xml:space="preserve"> Wykaz osób (Potencjał osobowy).</w:t>
      </w:r>
    </w:p>
    <w:bookmarkEnd w:id="28"/>
    <w:p w:rsidR="00F24D73" w:rsidRPr="00F24D73" w:rsidRDefault="00F24D73" w:rsidP="00B87074">
      <w:pPr>
        <w:suppressAutoHyphens w:val="0"/>
        <w:spacing w:before="120" w:line="276" w:lineRule="auto"/>
        <w:ind w:leftChars="202" w:left="404"/>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Wykonawca nie jest zobowiązany do złożenia ww. podmiotowych środków dowodowych,</w:t>
      </w:r>
      <w:r w:rsidRPr="00F24D73">
        <w:rPr>
          <w:rFonts w:asciiTheme="minorHAnsi" w:hAnsiTheme="minorHAnsi" w:cstheme="minorHAnsi"/>
          <w:sz w:val="24"/>
          <w:szCs w:val="24"/>
          <w:lang w:eastAsia="pl-PL"/>
        </w:rPr>
        <w:t xml:space="preserve"> które zamawiający posiada, </w:t>
      </w:r>
      <w:r w:rsidRPr="00F24D73">
        <w:rPr>
          <w:rFonts w:asciiTheme="minorHAnsi" w:hAnsiTheme="minorHAnsi" w:cstheme="minorHAnsi"/>
          <w:b/>
          <w:bCs/>
          <w:sz w:val="24"/>
          <w:szCs w:val="24"/>
          <w:lang w:eastAsia="pl-PL"/>
        </w:rPr>
        <w:t>jeżeli wykonawca wskaże te środki oraz potwierdzi ich prawidłowość i aktualność.</w:t>
      </w:r>
    </w:p>
    <w:bookmarkEnd w:id="27"/>
    <w:p w:rsidR="00F24D73" w:rsidRPr="00F24D73" w:rsidRDefault="00F24D73" w:rsidP="00404F97">
      <w:pPr>
        <w:numPr>
          <w:ilvl w:val="0"/>
          <w:numId w:val="8"/>
        </w:numPr>
        <w:suppressAutoHyphens w:val="0"/>
        <w:spacing w:before="120" w:line="276" w:lineRule="auto"/>
        <w:ind w:left="397" w:hanging="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Wykaz podmiotowych środków dowodowych na potwierdzenie niepodlegania wykluczeniu:</w:t>
      </w:r>
    </w:p>
    <w:p w:rsidR="00F24D73" w:rsidRPr="00F24D73" w:rsidRDefault="00F24D73" w:rsidP="00404F97">
      <w:pPr>
        <w:numPr>
          <w:ilvl w:val="0"/>
          <w:numId w:val="72"/>
        </w:numPr>
        <w:suppressAutoHyphens w:val="0"/>
        <w:spacing w:before="120" w:line="276" w:lineRule="auto"/>
        <w:ind w:left="964" w:hanging="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Oświadczenia o aktualności informacji</w:t>
      </w:r>
      <w:r w:rsidRPr="00F24D73">
        <w:rPr>
          <w:rFonts w:asciiTheme="minorHAnsi" w:hAnsiTheme="minorHAnsi" w:cstheme="minorHAnsi"/>
          <w:sz w:val="24"/>
          <w:szCs w:val="24"/>
          <w:lang w:eastAsia="pl-PL"/>
        </w:rPr>
        <w:t xml:space="preserve"> w oświadczeniu, o którym mowa w </w:t>
      </w:r>
      <w:sdt>
        <w:sdtPr>
          <w:rPr>
            <w:rFonts w:asciiTheme="minorHAnsi" w:hAnsiTheme="minorHAnsi" w:cstheme="minorHAnsi"/>
            <w:sz w:val="24"/>
            <w:szCs w:val="24"/>
            <w:lang w:eastAsia="pl-PL"/>
          </w:rPr>
          <w:tag w:val="LE_LI_T=U&amp;U=03dd08fd-825b-4bf7-aabb-4a1025fb236b&amp;I=0&amp;S=eyJGb250Q29sb3IiOi0xNjc3NzIxNiwiQmFja2dyb3VuZENvbG9yIjotMTY3NzcyMTYsIlVuZGVybGluZUNvbG9yIjotMTY3NzcyMTYsIlVuZGVybGluZVR5cGUiOjB9"/>
          <w:id w:val="-1393893022"/>
          <w:temporary/>
        </w:sdtPr>
        <w:sdtContent>
          <w:r w:rsidRPr="00F24D73">
            <w:rPr>
              <w:rFonts w:asciiTheme="minorHAnsi" w:hAnsiTheme="minorHAnsi" w:cstheme="minorHAnsi"/>
              <w:sz w:val="24"/>
              <w:szCs w:val="24"/>
              <w:lang w:eastAsia="pl-PL"/>
            </w:rPr>
            <w:t>art. 125 ust. 1</w:t>
          </w:r>
        </w:sdtContent>
      </w:sdt>
      <w:r w:rsidRPr="00F24D73">
        <w:rPr>
          <w:rFonts w:asciiTheme="minorHAnsi" w:hAnsiTheme="minorHAnsi" w:cstheme="minorHAnsi"/>
          <w:b/>
          <w:bCs/>
          <w:sz w:val="24"/>
          <w:szCs w:val="24"/>
          <w:lang w:eastAsia="pl-PL"/>
        </w:rPr>
        <w:t xml:space="preserve"> </w:t>
      </w:r>
      <w:sdt>
        <w:sdtPr>
          <w:rPr>
            <w:rFonts w:asciiTheme="minorHAnsi" w:hAnsiTheme="minorHAnsi" w:cstheme="minorHAnsi"/>
            <w:sz w:val="24"/>
            <w:szCs w:val="24"/>
            <w:lang w:eastAsia="pl-PL"/>
          </w:rPr>
          <w:tag w:val="LE_LI_T=S&amp;U=03dd08fd-825b-4bf7-aabb-4a1025fb236b&amp;I=0&amp;S=eyJGb250Q29sb3IiOi0xNjc3NzIxNiwiQmFja2dyb3VuZENvbG9yIjotMTY3NzcyMTYsIlVuZGVybGluZUNvbG9yIjotMTY3NzcyMTYsIlVuZGVybGluZVR5cGUiOjB9"/>
          <w:id w:val="-453719068"/>
          <w:temporary/>
        </w:sdtPr>
        <w:sdtContent>
          <w:r w:rsidRPr="00F24D73">
            <w:rPr>
              <w:rFonts w:asciiTheme="minorHAnsi" w:hAnsiTheme="minorHAnsi" w:cstheme="minorHAnsi"/>
              <w:sz w:val="24"/>
              <w:szCs w:val="24"/>
              <w:lang w:eastAsia="pl-PL"/>
            </w:rPr>
            <w:t xml:space="preserve">ustawy </w:t>
          </w:r>
          <w:proofErr w:type="spellStart"/>
          <w:r w:rsidRPr="00F24D73">
            <w:rPr>
              <w:rFonts w:asciiTheme="minorHAnsi" w:hAnsiTheme="minorHAnsi" w:cstheme="minorHAnsi"/>
              <w:sz w:val="24"/>
              <w:szCs w:val="24"/>
              <w:lang w:eastAsia="pl-PL"/>
            </w:rPr>
            <w:t>Pzp</w:t>
          </w:r>
          <w:proofErr w:type="spellEnd"/>
        </w:sdtContent>
      </w:sdt>
      <w:r w:rsidRPr="00F24D73">
        <w:rPr>
          <w:rFonts w:asciiTheme="minorHAnsi" w:hAnsiTheme="minorHAnsi" w:cstheme="minorHAnsi"/>
          <w:sz w:val="24"/>
          <w:szCs w:val="24"/>
          <w:lang w:eastAsia="pl-PL"/>
        </w:rPr>
        <w:t xml:space="preserve"> – </w:t>
      </w:r>
      <w:r w:rsidRPr="00F24D73">
        <w:rPr>
          <w:rFonts w:asciiTheme="minorHAnsi" w:hAnsiTheme="minorHAnsi" w:cstheme="minorHAnsi"/>
          <w:b/>
          <w:bCs/>
          <w:sz w:val="24"/>
          <w:szCs w:val="24"/>
          <w:lang w:eastAsia="pl-PL"/>
        </w:rPr>
        <w:t>załącznik nr 5 do SWZ,</w:t>
      </w:r>
    </w:p>
    <w:p w:rsidR="00F24D73" w:rsidRPr="00F24D73" w:rsidRDefault="00F24D73" w:rsidP="00404F97">
      <w:pPr>
        <w:numPr>
          <w:ilvl w:val="0"/>
          <w:numId w:val="72"/>
        </w:numPr>
        <w:suppressAutoHyphens w:val="0"/>
        <w:spacing w:before="120" w:line="276" w:lineRule="auto"/>
        <w:ind w:left="964" w:hanging="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lastRenderedPageBreak/>
        <w:t xml:space="preserve">Oświadczenie wykonawcy, w zakresie </w:t>
      </w:r>
      <w:sdt>
        <w:sdtPr>
          <w:rPr>
            <w:rFonts w:asciiTheme="minorHAnsi" w:hAnsiTheme="minorHAnsi" w:cstheme="minorHAnsi"/>
            <w:b/>
            <w:bCs/>
            <w:sz w:val="24"/>
            <w:szCs w:val="24"/>
            <w:lang w:eastAsia="pl-PL"/>
          </w:rPr>
          <w:tag w:val="LE_LI_T=U&amp;U=c8c684d7-65c8-424d-bbb5-71ce869f0989&amp;I=0&amp;S=eyJGb250Q29sb3IiOi0xNjc3NzIxNiwiQmFja2dyb3VuZENvbG9yIjotMTY3NzcyMTYsIlVuZGVybGluZUNvbG9yIjotMTY3NzcyMTYsIlVuZGVybGluZVR5cGUiOjB9"/>
          <w:id w:val="1104539028"/>
          <w:temporary/>
        </w:sdtPr>
        <w:sdtContent>
          <w:r w:rsidRPr="00F24D73">
            <w:rPr>
              <w:rFonts w:asciiTheme="minorHAnsi" w:hAnsiTheme="minorHAnsi" w:cstheme="minorHAnsi"/>
              <w:b/>
              <w:bCs/>
              <w:sz w:val="24"/>
              <w:szCs w:val="24"/>
              <w:lang w:eastAsia="pl-PL"/>
            </w:rPr>
            <w:t>art. 108 ust. 1 pkt 5</w:t>
          </w:r>
        </w:sdtContent>
      </w:sdt>
      <w:r w:rsidRPr="00F24D73">
        <w:rPr>
          <w:rFonts w:asciiTheme="minorHAnsi" w:hAnsiTheme="minorHAnsi" w:cstheme="minorHAnsi"/>
          <w:b/>
          <w:bCs/>
          <w:sz w:val="24"/>
          <w:szCs w:val="24"/>
          <w:lang w:eastAsia="pl-PL"/>
        </w:rPr>
        <w:t xml:space="preserve"> </w:t>
      </w:r>
      <w:sdt>
        <w:sdtPr>
          <w:rPr>
            <w:rFonts w:asciiTheme="minorHAnsi" w:hAnsiTheme="minorHAnsi" w:cstheme="minorHAnsi"/>
            <w:b/>
            <w:bCs/>
            <w:sz w:val="24"/>
            <w:szCs w:val="24"/>
            <w:lang w:eastAsia="pl-PL"/>
          </w:rPr>
          <w:tag w:val="LE_LI_T=S&amp;U=c8c684d7-65c8-424d-bbb5-71ce869f0989&amp;I=0&amp;S=eyJGb250Q29sb3IiOi0xNjc3NzIxNiwiQmFja2dyb3VuZENvbG9yIjotMTY3NzcyMTYsIlVuZGVybGluZUNvbG9yIjotMTY3NzcyMTYsIlVuZGVybGluZVR5cGUiOjB9"/>
          <w:id w:val="-1432046204"/>
          <w:temporary/>
        </w:sdtPr>
        <w:sdtContent>
          <w:r w:rsidRPr="00F24D73">
            <w:rPr>
              <w:rFonts w:asciiTheme="minorHAnsi" w:hAnsiTheme="minorHAnsi" w:cstheme="minorHAnsi"/>
              <w:b/>
              <w:bCs/>
              <w:sz w:val="24"/>
              <w:szCs w:val="24"/>
              <w:lang w:eastAsia="pl-PL"/>
            </w:rPr>
            <w:t xml:space="preserve">ustawy </w:t>
          </w:r>
          <w:proofErr w:type="spellStart"/>
          <w:r w:rsidRPr="00F24D73">
            <w:rPr>
              <w:rFonts w:asciiTheme="minorHAnsi" w:hAnsiTheme="minorHAnsi" w:cstheme="minorHAnsi"/>
              <w:b/>
              <w:bCs/>
              <w:sz w:val="24"/>
              <w:szCs w:val="24"/>
              <w:lang w:eastAsia="pl-PL"/>
            </w:rPr>
            <w:t>Pzp</w:t>
          </w:r>
          <w:proofErr w:type="spellEnd"/>
        </w:sdtContent>
      </w:sdt>
      <w:r w:rsidRPr="00F24D73">
        <w:rPr>
          <w:rFonts w:asciiTheme="minorHAnsi" w:hAnsiTheme="minorHAnsi" w:cstheme="minorHAnsi"/>
          <w:b/>
          <w:bCs/>
          <w:sz w:val="24"/>
          <w:szCs w:val="24"/>
          <w:lang w:eastAsia="pl-PL"/>
        </w:rPr>
        <w:t xml:space="preserve"> </w:t>
      </w:r>
      <w:r w:rsidRPr="00F24D73">
        <w:rPr>
          <w:rFonts w:asciiTheme="minorHAnsi" w:hAnsiTheme="minorHAnsi" w:cstheme="minorHAnsi"/>
          <w:sz w:val="24"/>
          <w:szCs w:val="24"/>
          <w:lang w:eastAsia="pl-PL"/>
        </w:rPr>
        <w:t>, o braku przynależności do grupy kapitałowej, w rozumieniu ustawy z dnia 16 lutego 2007 r. o ochronie konkurencji i konsumentów (</w:t>
      </w:r>
      <w:proofErr w:type="spellStart"/>
      <w:r w:rsidRPr="00F24D73">
        <w:rPr>
          <w:rFonts w:asciiTheme="minorHAnsi" w:hAnsiTheme="minorHAnsi" w:cstheme="minorHAnsi"/>
          <w:sz w:val="24"/>
          <w:szCs w:val="24"/>
          <w:lang w:eastAsia="pl-PL"/>
        </w:rPr>
        <w:t>t.j</w:t>
      </w:r>
      <w:proofErr w:type="spellEnd"/>
      <w:r w:rsidRPr="00F24D73">
        <w:rPr>
          <w:rFonts w:asciiTheme="minorHAnsi" w:hAnsiTheme="minorHAnsi" w:cstheme="minorHAnsi"/>
          <w:sz w:val="24"/>
          <w:szCs w:val="24"/>
          <w:lang w:eastAsia="pl-PL"/>
        </w:rPr>
        <w:t xml:space="preserve">. Dz. U. z 2024 r. poz. 1616),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stanowiącym </w:t>
      </w:r>
      <w:r w:rsidRPr="00F24D73">
        <w:rPr>
          <w:rFonts w:asciiTheme="minorHAnsi" w:hAnsiTheme="minorHAnsi" w:cstheme="minorHAnsi"/>
          <w:b/>
          <w:bCs/>
          <w:sz w:val="24"/>
          <w:szCs w:val="24"/>
          <w:lang w:eastAsia="pl-PL"/>
        </w:rPr>
        <w:t>załącznik nr 6 do SWZ;</w:t>
      </w:r>
    </w:p>
    <w:p w:rsidR="00F24D73" w:rsidRPr="00F24D73" w:rsidRDefault="00F24D73" w:rsidP="00404F97">
      <w:pPr>
        <w:numPr>
          <w:ilvl w:val="0"/>
          <w:numId w:val="8"/>
        </w:numPr>
        <w:suppressAutoHyphens w:val="0"/>
        <w:spacing w:before="120" w:line="276" w:lineRule="auto"/>
        <w:ind w:left="397" w:hanging="397"/>
        <w:rPr>
          <w:rFonts w:asciiTheme="minorHAnsi" w:hAnsiTheme="minorHAnsi" w:cstheme="minorHAnsi"/>
          <w:sz w:val="24"/>
          <w:szCs w:val="24"/>
          <w:lang w:eastAsia="pl-PL"/>
        </w:rPr>
      </w:pPr>
      <w:bookmarkStart w:id="29" w:name="_Hlk110324337"/>
      <w:r w:rsidRPr="00F24D73">
        <w:rPr>
          <w:rFonts w:asciiTheme="minorHAnsi" w:hAnsiTheme="minorHAnsi" w:cstheme="minorHAnsi"/>
          <w:sz w:val="24"/>
          <w:szCs w:val="24"/>
          <w:lang w:eastAsia="pl-PL"/>
        </w:rPr>
        <w:t>Jeżeli jest to niezbędne do zapewnienia odpowiedniego przebiegu postepowania o udzielenie zamówienia, zamawiający może na każdym etapie postępowania wezwać wykonawców do złożenia wszystkich lub niektórych podmiotowych środków dowodowych, aktualnych na dzień ich złożenia.</w:t>
      </w:r>
    </w:p>
    <w:p w:rsidR="00F24D73" w:rsidRPr="00F24D73" w:rsidRDefault="00F24D73" w:rsidP="00404F97">
      <w:pPr>
        <w:numPr>
          <w:ilvl w:val="0"/>
          <w:numId w:val="8"/>
        </w:numPr>
        <w:suppressAutoHyphens w:val="0"/>
        <w:spacing w:before="120" w:line="276" w:lineRule="auto"/>
        <w:ind w:left="397" w:hanging="397"/>
        <w:rPr>
          <w:rFonts w:asciiTheme="minorHAnsi" w:hAnsiTheme="minorHAnsi" w:cstheme="minorHAnsi"/>
          <w:sz w:val="24"/>
          <w:szCs w:val="24"/>
          <w:lang w:eastAsia="pl-PL"/>
        </w:rPr>
      </w:pPr>
      <w:r w:rsidRPr="00F24D73">
        <w:rPr>
          <w:rFonts w:asciiTheme="minorHAnsi" w:hAnsiTheme="minorHAnsi" w:cstheme="minorHAnsi"/>
          <w:sz w:val="24"/>
          <w:szCs w:val="24"/>
          <w:lang w:eastAsia="pl-P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rsidR="00F24D73" w:rsidRPr="00F24D73" w:rsidRDefault="00F24D73" w:rsidP="00404F97">
      <w:pPr>
        <w:numPr>
          <w:ilvl w:val="0"/>
          <w:numId w:val="8"/>
        </w:numPr>
        <w:suppressAutoHyphens w:val="0"/>
        <w:spacing w:before="120" w:line="276" w:lineRule="auto"/>
        <w:ind w:left="397" w:hanging="397"/>
        <w:rPr>
          <w:rFonts w:asciiTheme="minorHAnsi" w:hAnsiTheme="minorHAnsi" w:cstheme="minorHAnsi"/>
          <w:sz w:val="24"/>
          <w:szCs w:val="24"/>
          <w:lang w:eastAsia="pl-PL"/>
        </w:rPr>
      </w:pPr>
      <w:r w:rsidRPr="00F24D73">
        <w:rPr>
          <w:rFonts w:asciiTheme="minorHAnsi" w:hAnsiTheme="minorHAnsi" w:cstheme="minorHAnsi"/>
          <w:sz w:val="24"/>
          <w:szCs w:val="24"/>
          <w:lang w:eastAsia="pl-PL"/>
        </w:rPr>
        <w:t xml:space="preserve">Jeśli złożone przez wykonawcę oświadczenie, o którym mowa w </w:t>
      </w:r>
      <w:sdt>
        <w:sdtPr>
          <w:rPr>
            <w:rFonts w:asciiTheme="minorHAnsi" w:hAnsiTheme="minorHAnsi" w:cstheme="minorHAnsi"/>
            <w:sz w:val="24"/>
            <w:szCs w:val="24"/>
            <w:lang w:eastAsia="pl-PL"/>
          </w:rPr>
          <w:tag w:val="LE_LI_T=U&amp;U=e8461cb0-9829-412a-b652-736335821189&amp;I=0&amp;S=eyJGb250Q29sb3IiOi0xNjc3NzIxNiwiQmFja2dyb3VuZENvbG9yIjotMTY3NzcyMTYsIlVuZGVybGluZUNvbG9yIjotMTY3NzcyMTYsIlVuZGVybGluZVR5cGUiOjB9"/>
          <w:id w:val="-1936284367"/>
          <w:temporary/>
        </w:sdtPr>
        <w:sdtContent>
          <w:r w:rsidRPr="00F24D73">
            <w:rPr>
              <w:rFonts w:asciiTheme="minorHAnsi" w:hAnsiTheme="minorHAnsi" w:cstheme="minorHAnsi"/>
              <w:sz w:val="24"/>
              <w:szCs w:val="24"/>
              <w:lang w:eastAsia="pl-PL"/>
            </w:rPr>
            <w:t>art. 125 ust. 1</w:t>
          </w:r>
        </w:sdtContent>
      </w:sdt>
      <w:r w:rsidRPr="00F24D73">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e8461cb0-9829-412a-b652-736335821189&amp;I=0&amp;S=eyJGb250Q29sb3IiOi0xNjc3NzIxNiwiQmFja2dyb3VuZENvbG9yIjotMTY3NzcyMTYsIlVuZGVybGluZUNvbG9yIjotMTY3NzcyMTYsIlVuZGVybGluZVR5cGUiOjB9"/>
          <w:id w:val="-1341839845"/>
          <w:temporary/>
        </w:sdtPr>
        <w:sdtContent>
          <w:r w:rsidRPr="00F24D73">
            <w:rPr>
              <w:rFonts w:asciiTheme="minorHAnsi" w:hAnsiTheme="minorHAnsi" w:cstheme="minorHAnsi"/>
              <w:sz w:val="24"/>
              <w:szCs w:val="24"/>
              <w:lang w:eastAsia="pl-PL"/>
            </w:rPr>
            <w:t xml:space="preserve">ustawy </w:t>
          </w:r>
          <w:proofErr w:type="spellStart"/>
          <w:r w:rsidRPr="00F24D73">
            <w:rPr>
              <w:rFonts w:asciiTheme="minorHAnsi" w:hAnsiTheme="minorHAnsi" w:cstheme="minorHAnsi"/>
              <w:sz w:val="24"/>
              <w:szCs w:val="24"/>
              <w:lang w:eastAsia="pl-PL"/>
            </w:rPr>
            <w:t>Pzp</w:t>
          </w:r>
          <w:proofErr w:type="spellEnd"/>
        </w:sdtContent>
      </w:sdt>
      <w:r w:rsidRPr="00F24D73">
        <w:rPr>
          <w:rFonts w:asciiTheme="minorHAnsi" w:hAnsiTheme="minorHAnsi" w:cstheme="minorHAnsi"/>
          <w:sz w:val="24"/>
          <w:szCs w:val="24"/>
          <w:lang w:eastAsia="pl-PL"/>
        </w:rPr>
        <w:t xml:space="preserve"> lub podmiotowe środki dowodowe budzą wątpliwości zamawiającego, może on zwrócić się bezpośrednio do podmiotu, który jest w posiadaniu informacji lub dokumentów istotnych w tym zakresie dla oceny spełniania prz</w:t>
      </w:r>
      <w:r w:rsidR="00465A38">
        <w:rPr>
          <w:rFonts w:asciiTheme="minorHAnsi" w:hAnsiTheme="minorHAnsi" w:cstheme="minorHAnsi"/>
          <w:sz w:val="24"/>
          <w:szCs w:val="24"/>
          <w:lang w:eastAsia="pl-PL"/>
        </w:rPr>
        <w:t>ez wykonawcę warunków udziału w </w:t>
      </w:r>
      <w:r w:rsidRPr="00F24D73">
        <w:rPr>
          <w:rFonts w:asciiTheme="minorHAnsi" w:hAnsiTheme="minorHAnsi" w:cstheme="minorHAnsi"/>
          <w:sz w:val="24"/>
          <w:szCs w:val="24"/>
          <w:lang w:eastAsia="pl-PL"/>
        </w:rPr>
        <w:t>post</w:t>
      </w:r>
      <w:r w:rsidR="00DB73AB">
        <w:rPr>
          <w:rFonts w:asciiTheme="minorHAnsi" w:hAnsiTheme="minorHAnsi" w:cstheme="minorHAnsi"/>
          <w:sz w:val="24"/>
          <w:szCs w:val="24"/>
          <w:lang w:eastAsia="pl-PL"/>
        </w:rPr>
        <w:t>ę</w:t>
      </w:r>
      <w:r w:rsidRPr="00F24D73">
        <w:rPr>
          <w:rFonts w:asciiTheme="minorHAnsi" w:hAnsiTheme="minorHAnsi" w:cstheme="minorHAnsi"/>
          <w:sz w:val="24"/>
          <w:szCs w:val="24"/>
          <w:lang w:eastAsia="pl-PL"/>
        </w:rPr>
        <w:t>powaniu lub braku podstaw wykluczenia, o przedstawienie takich informacji lub dokumentów.</w:t>
      </w:r>
    </w:p>
    <w:bookmarkEnd w:id="29"/>
    <w:p w:rsidR="00F24D73" w:rsidRPr="00F24D73" w:rsidRDefault="00F24D73" w:rsidP="00404F97">
      <w:pPr>
        <w:numPr>
          <w:ilvl w:val="0"/>
          <w:numId w:val="8"/>
        </w:numPr>
        <w:suppressAutoHyphens w:val="0"/>
        <w:spacing w:before="120" w:line="276" w:lineRule="auto"/>
        <w:ind w:left="397" w:hanging="397"/>
        <w:rPr>
          <w:rFonts w:asciiTheme="minorHAnsi" w:hAnsiTheme="minorHAnsi" w:cstheme="minorHAnsi"/>
          <w:b/>
          <w:bCs/>
          <w:sz w:val="24"/>
          <w:szCs w:val="24"/>
          <w:lang w:eastAsia="pl-PL"/>
        </w:rPr>
      </w:pPr>
      <w:r w:rsidRPr="00F24D73">
        <w:rPr>
          <w:rFonts w:asciiTheme="minorHAnsi" w:hAnsiTheme="minorHAnsi" w:cstheme="minorHAnsi"/>
          <w:b/>
          <w:bCs/>
          <w:sz w:val="24"/>
          <w:szCs w:val="24"/>
          <w:lang w:eastAsia="pl-PL"/>
        </w:rPr>
        <w:t>Wykonawca nie jest zobowiązany do złożenia podmiotowych środków dowodowych, które zamawiający posiada, jeżeli wykonawca wskaże te środki ora</w:t>
      </w:r>
      <w:r w:rsidR="00980251">
        <w:rPr>
          <w:rFonts w:asciiTheme="minorHAnsi" w:hAnsiTheme="minorHAnsi" w:cstheme="minorHAnsi"/>
          <w:b/>
          <w:bCs/>
          <w:sz w:val="24"/>
          <w:szCs w:val="24"/>
          <w:lang w:eastAsia="pl-PL"/>
        </w:rPr>
        <w:t xml:space="preserve">z potwierdzi ich prawidłowość i </w:t>
      </w:r>
      <w:r w:rsidRPr="00F24D73">
        <w:rPr>
          <w:rFonts w:asciiTheme="minorHAnsi" w:hAnsiTheme="minorHAnsi" w:cstheme="minorHAnsi"/>
          <w:b/>
          <w:bCs/>
          <w:sz w:val="24"/>
          <w:szCs w:val="24"/>
          <w:lang w:eastAsia="pl-PL"/>
        </w:rPr>
        <w:t>aktualność.</w:t>
      </w:r>
    </w:p>
    <w:p w:rsidR="007125AD" w:rsidRPr="00F24D73" w:rsidRDefault="00F24D73" w:rsidP="00404F97">
      <w:pPr>
        <w:numPr>
          <w:ilvl w:val="0"/>
          <w:numId w:val="8"/>
        </w:numPr>
        <w:suppressAutoHyphens w:val="0"/>
        <w:spacing w:before="120" w:line="276" w:lineRule="auto"/>
        <w:ind w:left="397" w:hanging="397"/>
        <w:rPr>
          <w:rFonts w:asciiTheme="minorHAnsi" w:hAnsiTheme="minorHAnsi" w:cstheme="minorHAnsi"/>
          <w:b/>
          <w:bCs/>
          <w:sz w:val="24"/>
          <w:szCs w:val="24"/>
          <w:lang w:eastAsia="pl-PL"/>
        </w:rPr>
      </w:pPr>
      <w:r w:rsidRPr="00F24D73">
        <w:rPr>
          <w:rFonts w:asciiTheme="minorHAnsi" w:hAnsiTheme="minorHAnsi" w:cstheme="minorHAnsi"/>
          <w:kern w:val="32"/>
          <w:sz w:val="24"/>
          <w:szCs w:val="24"/>
          <w:lang w:eastAsia="pl-PL"/>
        </w:rPr>
        <w:t>Podmiotowe środki dowodowe, lub inne dokumenty, w tym dokumenty potwierdzające umocowanie do reprezentowania sporządzone w języku obcym wykonawca przekazuje wraz z tłumaczeniem na język polski.</w:t>
      </w:r>
    </w:p>
    <w:p w:rsidR="00ED6288" w:rsidRPr="00CF0EDE" w:rsidRDefault="00ED6288" w:rsidP="00B87074">
      <w:pPr>
        <w:pStyle w:val="Nagwek1"/>
        <w:rPr>
          <w:rFonts w:asciiTheme="minorHAnsi" w:hAnsiTheme="minorHAnsi" w:cstheme="minorHAnsi"/>
          <w:szCs w:val="24"/>
          <w:lang w:eastAsia="zh-CN"/>
        </w:rPr>
      </w:pPr>
      <w:bookmarkStart w:id="30" w:name="_Toc203394914"/>
      <w:r w:rsidRPr="00CF0EDE">
        <w:rPr>
          <w:rFonts w:asciiTheme="minorHAnsi" w:hAnsiTheme="minorHAnsi" w:cstheme="minorHAnsi"/>
          <w:szCs w:val="24"/>
          <w:lang w:eastAsia="zh-CN"/>
        </w:rPr>
        <w:t>PRZEDMIOTOWE ŚRODKI DOWODOWE</w:t>
      </w:r>
      <w:bookmarkEnd w:id="30"/>
    </w:p>
    <w:p w:rsidR="007125AD" w:rsidRPr="00CF0EDE" w:rsidRDefault="005C7179" w:rsidP="00464DCB">
      <w:pPr>
        <w:tabs>
          <w:tab w:val="left" w:pos="567"/>
        </w:tabs>
        <w:suppressAutoHyphens w:val="0"/>
        <w:spacing w:line="276" w:lineRule="auto"/>
        <w:ind w:left="397" w:hanging="397"/>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Zamawiający </w:t>
      </w:r>
      <w:r w:rsidRPr="00CF0EDE">
        <w:rPr>
          <w:rFonts w:asciiTheme="minorHAnsi" w:hAnsiTheme="minorHAnsi" w:cstheme="minorHAnsi"/>
          <w:b/>
          <w:bCs/>
          <w:sz w:val="24"/>
          <w:szCs w:val="24"/>
          <w:lang w:eastAsia="pl-PL"/>
        </w:rPr>
        <w:t>nie wymaga</w:t>
      </w:r>
      <w:r w:rsidRPr="00CF0EDE">
        <w:rPr>
          <w:rFonts w:asciiTheme="minorHAnsi" w:hAnsiTheme="minorHAnsi" w:cstheme="minorHAnsi"/>
          <w:sz w:val="24"/>
          <w:szCs w:val="24"/>
          <w:lang w:eastAsia="pl-PL"/>
        </w:rPr>
        <w:t xml:space="preserve"> złożenia przedmiotowych środków dowodowych</w:t>
      </w:r>
      <w:r w:rsidRPr="00CF0EDE">
        <w:rPr>
          <w:rFonts w:asciiTheme="minorHAnsi" w:hAnsiTheme="minorHAnsi" w:cstheme="minorHAnsi"/>
          <w:b/>
          <w:bCs/>
          <w:sz w:val="24"/>
          <w:szCs w:val="24"/>
          <w:lang w:eastAsia="pl-PL"/>
        </w:rPr>
        <w:t>.</w:t>
      </w:r>
    </w:p>
    <w:p w:rsidR="00ED6288" w:rsidRPr="00CF0EDE" w:rsidRDefault="00ED6288" w:rsidP="00B87074">
      <w:pPr>
        <w:pStyle w:val="Nagwek1"/>
        <w:rPr>
          <w:rFonts w:asciiTheme="minorHAnsi" w:hAnsiTheme="minorHAnsi" w:cstheme="minorHAnsi"/>
          <w:szCs w:val="24"/>
          <w:lang w:eastAsia="zh-CN"/>
        </w:rPr>
      </w:pPr>
      <w:bookmarkStart w:id="31" w:name="_Toc203394915"/>
      <w:r w:rsidRPr="00CF0EDE">
        <w:rPr>
          <w:rFonts w:asciiTheme="minorHAnsi" w:hAnsiTheme="minorHAnsi" w:cstheme="minorHAnsi"/>
          <w:szCs w:val="24"/>
          <w:lang w:eastAsia="zh-CN"/>
        </w:rPr>
        <w:t>INFORMACJE DLA WYKONAWCÓW WSPÓLNIE UBIEGAJĄCYCH SIĘ O UDZIELENIE ZAMÓWIENIA</w:t>
      </w:r>
      <w:bookmarkEnd w:id="31"/>
    </w:p>
    <w:p w:rsidR="00980251" w:rsidRPr="00980251" w:rsidRDefault="00980251" w:rsidP="00464DCB">
      <w:pPr>
        <w:numPr>
          <w:ilvl w:val="0"/>
          <w:numId w:val="75"/>
        </w:numPr>
        <w:suppressAutoHyphens w:val="0"/>
        <w:spacing w:before="120" w:line="276" w:lineRule="auto"/>
        <w:ind w:left="397" w:hanging="397"/>
        <w:rPr>
          <w:rFonts w:asciiTheme="minorHAnsi" w:hAnsiTheme="minorHAnsi" w:cstheme="minorHAnsi"/>
          <w:sz w:val="24"/>
          <w:szCs w:val="24"/>
          <w:lang w:eastAsia="pl-PL"/>
        </w:rPr>
      </w:pPr>
      <w:r w:rsidRPr="00980251">
        <w:rPr>
          <w:rFonts w:asciiTheme="minorHAnsi" w:hAnsiTheme="minorHAnsi" w:cstheme="minorHAnsi"/>
          <w:sz w:val="24"/>
          <w:szCs w:val="24"/>
          <w:lang w:eastAsia="pl-PL"/>
        </w:rPr>
        <w:t xml:space="preserve">Wykonawcy mogą wspólnie ubiegać się o udzielenie zamówienia. </w:t>
      </w:r>
    </w:p>
    <w:p w:rsidR="00980251" w:rsidRPr="00980251" w:rsidRDefault="00980251" w:rsidP="00464DCB">
      <w:pPr>
        <w:numPr>
          <w:ilvl w:val="0"/>
          <w:numId w:val="75"/>
        </w:numPr>
        <w:suppressAutoHyphens w:val="0"/>
        <w:spacing w:before="120" w:line="276" w:lineRule="auto"/>
        <w:ind w:left="397" w:hanging="397"/>
        <w:rPr>
          <w:rFonts w:asciiTheme="minorHAnsi" w:hAnsiTheme="minorHAnsi" w:cstheme="minorHAnsi"/>
          <w:sz w:val="24"/>
          <w:szCs w:val="24"/>
          <w:lang w:eastAsia="pl-PL"/>
        </w:rPr>
      </w:pPr>
      <w:r w:rsidRPr="00980251">
        <w:rPr>
          <w:rFonts w:asciiTheme="minorHAnsi" w:hAnsiTheme="minorHAnsi" w:cstheme="minorHAnsi"/>
          <w:sz w:val="24"/>
          <w:szCs w:val="24"/>
          <w:lang w:eastAsia="pl-PL"/>
        </w:rPr>
        <w:lastRenderedPageBreak/>
        <w:t xml:space="preserve">Wykonawcy wspólnie ubiegający się o udzielenie zamówienia ustanawiają pełnomocnika do reprezentowania ich w postępowaniu albo do reprezentowania i zawarcia umowy w sprawie zamówienia publicznego. </w:t>
      </w:r>
    </w:p>
    <w:p w:rsidR="00980251" w:rsidRPr="00980251" w:rsidRDefault="00980251" w:rsidP="00464DCB">
      <w:pPr>
        <w:numPr>
          <w:ilvl w:val="0"/>
          <w:numId w:val="75"/>
        </w:numPr>
        <w:suppressAutoHyphens w:val="0"/>
        <w:spacing w:before="120" w:line="276" w:lineRule="auto"/>
        <w:ind w:left="397" w:hanging="397"/>
        <w:rPr>
          <w:rFonts w:asciiTheme="minorHAnsi" w:hAnsiTheme="minorHAnsi" w:cstheme="minorHAnsi"/>
          <w:sz w:val="24"/>
          <w:szCs w:val="24"/>
          <w:lang w:eastAsia="pl-PL"/>
        </w:rPr>
      </w:pPr>
      <w:r w:rsidRPr="00980251">
        <w:rPr>
          <w:rFonts w:asciiTheme="minorHAnsi" w:hAnsiTheme="minorHAnsi" w:cstheme="minorHAnsi"/>
          <w:sz w:val="24"/>
          <w:szCs w:val="24"/>
          <w:lang w:eastAsia="pl-PL"/>
        </w:rPr>
        <w:t>Żaden z wykonawców wspólnie ubiegający się o udzielenie zamówienia nie może podlegać wykluczeniu z postępowania.</w:t>
      </w:r>
    </w:p>
    <w:p w:rsidR="00980251" w:rsidRPr="00980251" w:rsidRDefault="00980251" w:rsidP="00464DCB">
      <w:pPr>
        <w:numPr>
          <w:ilvl w:val="0"/>
          <w:numId w:val="75"/>
        </w:numPr>
        <w:suppressAutoHyphens w:val="0"/>
        <w:spacing w:before="120" w:line="276" w:lineRule="auto"/>
        <w:ind w:left="397" w:hanging="397"/>
        <w:rPr>
          <w:rFonts w:asciiTheme="minorHAnsi" w:hAnsiTheme="minorHAnsi" w:cstheme="minorHAnsi"/>
          <w:sz w:val="24"/>
          <w:szCs w:val="24"/>
          <w:lang w:eastAsia="pl-PL"/>
        </w:rPr>
      </w:pPr>
      <w:r w:rsidRPr="00980251">
        <w:rPr>
          <w:rFonts w:asciiTheme="minorHAnsi" w:hAnsiTheme="minorHAnsi" w:cstheme="minorHAnsi"/>
          <w:sz w:val="24"/>
          <w:szCs w:val="24"/>
          <w:lang w:eastAsia="pl-PL"/>
        </w:rPr>
        <w:t xml:space="preserve">W przypadku wspólnego ubiegania się o udzielenie zamówienia przez Wykonawców oświadczenie, o którym mowa </w:t>
      </w:r>
      <w:r w:rsidRPr="00980251">
        <w:rPr>
          <w:rFonts w:asciiTheme="minorHAnsi" w:hAnsiTheme="minorHAnsi" w:cstheme="minorHAnsi"/>
          <w:b/>
          <w:bCs/>
          <w:sz w:val="24"/>
          <w:szCs w:val="24"/>
          <w:lang w:eastAsia="pl-PL"/>
        </w:rPr>
        <w:t xml:space="preserve">w </w:t>
      </w:r>
      <w:sdt>
        <w:sdtPr>
          <w:rPr>
            <w:rFonts w:asciiTheme="minorHAnsi" w:hAnsiTheme="minorHAnsi" w:cstheme="minorHAnsi"/>
            <w:b/>
            <w:bCs/>
            <w:sz w:val="24"/>
            <w:szCs w:val="24"/>
            <w:lang w:eastAsia="pl-PL"/>
          </w:rPr>
          <w:tag w:val="LE_LI_T=U&amp;U=2188b405-2e61-4c62-bef2-0eb5b643d8d1&amp;I=0&amp;S=eyJGb250Q29sb3IiOi0xNjc3NzIxNiwiQmFja2dyb3VuZENvbG9yIjotMTY3NzcyMTYsIlVuZGVybGluZUNvbG9yIjotMTY3NzcyMTYsIlVuZGVybGluZVR5cGUiOjB9"/>
          <w:id w:val="378201838"/>
          <w:temporary/>
        </w:sdtPr>
        <w:sdtContent>
          <w:r w:rsidRPr="00980251">
            <w:rPr>
              <w:rFonts w:asciiTheme="minorHAnsi" w:hAnsiTheme="minorHAnsi" w:cstheme="minorHAnsi"/>
              <w:b/>
              <w:bCs/>
              <w:sz w:val="24"/>
              <w:szCs w:val="24"/>
              <w:lang w:eastAsia="pl-PL"/>
            </w:rPr>
            <w:t>art. 125 ust. 1</w:t>
          </w:r>
        </w:sdtContent>
      </w:sdt>
      <w:r w:rsidRPr="00980251">
        <w:rPr>
          <w:rFonts w:asciiTheme="minorHAnsi" w:hAnsiTheme="minorHAnsi" w:cstheme="minorHAnsi"/>
          <w:b/>
          <w:bCs/>
          <w:sz w:val="24"/>
          <w:szCs w:val="24"/>
          <w:lang w:eastAsia="pl-PL"/>
        </w:rPr>
        <w:t xml:space="preserve"> </w:t>
      </w:r>
      <w:sdt>
        <w:sdtPr>
          <w:rPr>
            <w:rFonts w:asciiTheme="minorHAnsi" w:hAnsiTheme="minorHAnsi" w:cstheme="minorHAnsi"/>
            <w:b/>
            <w:bCs/>
            <w:sz w:val="24"/>
            <w:szCs w:val="24"/>
            <w:lang w:eastAsia="pl-PL"/>
          </w:rPr>
          <w:tag w:val="LE_LI_T=S&amp;U=2188b405-2e61-4c62-bef2-0eb5b643d8d1&amp;I=0&amp;S=eyJGb250Q29sb3IiOi0xNjc3NzIxNiwiQmFja2dyb3VuZENvbG9yIjotMTY3NzcyMTYsIlVuZGVybGluZUNvbG9yIjotMTY3NzcyMTYsIlVuZGVybGluZVR5cGUiOjB9"/>
          <w:id w:val="-1796213445"/>
          <w:temporary/>
        </w:sdtPr>
        <w:sdtContent>
          <w:proofErr w:type="spellStart"/>
          <w:r w:rsidRPr="00980251">
            <w:rPr>
              <w:rFonts w:asciiTheme="minorHAnsi" w:hAnsiTheme="minorHAnsi" w:cstheme="minorHAnsi"/>
              <w:b/>
              <w:bCs/>
              <w:sz w:val="24"/>
              <w:szCs w:val="24"/>
              <w:lang w:eastAsia="pl-PL"/>
            </w:rPr>
            <w:t>Pzp</w:t>
          </w:r>
          <w:proofErr w:type="spellEnd"/>
        </w:sdtContent>
      </w:sdt>
      <w:r w:rsidRPr="00980251">
        <w:rPr>
          <w:rFonts w:asciiTheme="minorHAnsi" w:hAnsiTheme="minorHAnsi" w:cstheme="minorHAnsi"/>
          <w:b/>
          <w:bCs/>
          <w:sz w:val="24"/>
          <w:szCs w:val="24"/>
          <w:lang w:eastAsia="pl-PL"/>
        </w:rPr>
        <w:t xml:space="preserve"> składa każdy z wykonawców wspólnie ubiegających się o udzielenie zamówienia.</w:t>
      </w:r>
      <w:r w:rsidRPr="00980251">
        <w:rPr>
          <w:rFonts w:asciiTheme="minorHAnsi" w:hAnsiTheme="minorHAnsi" w:cstheme="minorHAnsi"/>
          <w:sz w:val="24"/>
          <w:szCs w:val="24"/>
          <w:lang w:eastAsia="pl-PL"/>
        </w:rPr>
        <w:t xml:space="preserve"> Oświadczenia te potwierdzają brak podstaw wykluczenia </w:t>
      </w:r>
      <w:r w:rsidRPr="00980251">
        <w:rPr>
          <w:rFonts w:asciiTheme="minorHAnsi" w:hAnsiTheme="minorHAnsi" w:cstheme="minorHAnsi"/>
          <w:b/>
          <w:bCs/>
          <w:sz w:val="24"/>
          <w:szCs w:val="24"/>
          <w:lang w:eastAsia="pl-PL"/>
        </w:rPr>
        <w:t>w zakresie przesłanek wykluczenia, o których mowa:</w:t>
      </w:r>
    </w:p>
    <w:p w:rsidR="00980251" w:rsidRPr="00980251" w:rsidRDefault="00980251" w:rsidP="00464DCB">
      <w:pPr>
        <w:numPr>
          <w:ilvl w:val="0"/>
          <w:numId w:val="76"/>
        </w:numPr>
        <w:suppressAutoHyphens w:val="0"/>
        <w:spacing w:before="120" w:line="276" w:lineRule="auto"/>
        <w:ind w:left="964" w:hanging="397"/>
        <w:rPr>
          <w:rFonts w:asciiTheme="minorHAnsi" w:hAnsiTheme="minorHAnsi" w:cstheme="minorHAnsi"/>
          <w:sz w:val="24"/>
          <w:szCs w:val="24"/>
          <w:lang w:eastAsia="pl-PL"/>
        </w:rPr>
      </w:pPr>
      <w:r w:rsidRPr="00980251">
        <w:rPr>
          <w:rFonts w:asciiTheme="minorHAnsi" w:hAnsiTheme="minorHAnsi" w:cstheme="minorHAnsi"/>
          <w:b/>
          <w:bCs/>
          <w:sz w:val="24"/>
          <w:szCs w:val="24"/>
          <w:lang w:eastAsia="pl-PL"/>
        </w:rPr>
        <w:t xml:space="preserve">w 1 </w:t>
      </w:r>
      <w:sdt>
        <w:sdtPr>
          <w:rPr>
            <w:rFonts w:asciiTheme="minorHAnsi" w:hAnsiTheme="minorHAnsi" w:cstheme="minorHAnsi"/>
            <w:b/>
            <w:bCs/>
            <w:sz w:val="24"/>
            <w:szCs w:val="24"/>
            <w:lang w:eastAsia="pl-PL"/>
          </w:rPr>
          <w:tag w:val="LE_LI_T=U&amp;U=01536eba-eee9-437d-bfad-e0e324972216&amp;I=0&amp;S=eyJGb250Q29sb3IiOi0xNjc3NzIxNiwiQmFja2dyb3VuZENvbG9yIjotMTY3NzcyMTYsIlVuZGVybGluZUNvbG9yIjotMTY3NzcyMTYsIlVuZGVybGluZVR5cGUiOjB9"/>
          <w:id w:val="1126126136"/>
          <w:temporary/>
        </w:sdtPr>
        <w:sdtContent>
          <w:r w:rsidRPr="00980251">
            <w:rPr>
              <w:rFonts w:asciiTheme="minorHAnsi" w:hAnsiTheme="minorHAnsi" w:cstheme="minorHAnsi"/>
              <w:b/>
              <w:bCs/>
              <w:sz w:val="24"/>
              <w:szCs w:val="24"/>
              <w:lang w:eastAsia="pl-PL"/>
            </w:rPr>
            <w:t>art. 108 ust. 1</w:t>
          </w:r>
        </w:sdtContent>
      </w:sdt>
      <w:r w:rsidRPr="00980251">
        <w:rPr>
          <w:rFonts w:asciiTheme="minorHAnsi" w:hAnsiTheme="minorHAnsi" w:cstheme="minorHAnsi"/>
          <w:b/>
          <w:bCs/>
          <w:sz w:val="24"/>
          <w:szCs w:val="24"/>
          <w:lang w:eastAsia="pl-PL"/>
        </w:rPr>
        <w:t xml:space="preserve"> </w:t>
      </w:r>
      <w:sdt>
        <w:sdtPr>
          <w:rPr>
            <w:rFonts w:asciiTheme="minorHAnsi" w:hAnsiTheme="minorHAnsi" w:cstheme="minorHAnsi"/>
            <w:b/>
            <w:bCs/>
            <w:sz w:val="24"/>
            <w:szCs w:val="24"/>
            <w:lang w:eastAsia="pl-PL"/>
          </w:rPr>
          <w:tag w:val="LE_LI_T=S&amp;U=01536eba-eee9-437d-bfad-e0e324972216&amp;I=0&amp;S=eyJGb250Q29sb3IiOi0xNjc3NzIxNiwiQmFja2dyb3VuZENvbG9yIjotMTY3NzcyMTYsIlVuZGVybGluZUNvbG9yIjotMTY3NzcyMTYsIlVuZGVybGluZVR5cGUiOjB9"/>
          <w:id w:val="-1841689848"/>
          <w:temporary/>
        </w:sdtPr>
        <w:sdtContent>
          <w:r w:rsidRPr="00980251">
            <w:rPr>
              <w:rFonts w:asciiTheme="minorHAnsi" w:hAnsiTheme="minorHAnsi" w:cstheme="minorHAnsi"/>
              <w:b/>
              <w:bCs/>
              <w:sz w:val="24"/>
              <w:szCs w:val="24"/>
              <w:lang w:eastAsia="pl-PL"/>
            </w:rPr>
            <w:t xml:space="preserve">ustawy </w:t>
          </w:r>
          <w:proofErr w:type="spellStart"/>
          <w:r w:rsidRPr="00980251">
            <w:rPr>
              <w:rFonts w:asciiTheme="minorHAnsi" w:hAnsiTheme="minorHAnsi" w:cstheme="minorHAnsi"/>
              <w:b/>
              <w:bCs/>
              <w:sz w:val="24"/>
              <w:szCs w:val="24"/>
              <w:lang w:eastAsia="pl-PL"/>
            </w:rPr>
            <w:t>Pzp</w:t>
          </w:r>
          <w:proofErr w:type="spellEnd"/>
        </w:sdtContent>
      </w:sdt>
      <w:r w:rsidRPr="00980251">
        <w:rPr>
          <w:rFonts w:asciiTheme="minorHAnsi" w:hAnsiTheme="minorHAnsi" w:cstheme="minorHAnsi"/>
          <w:b/>
          <w:bCs/>
          <w:sz w:val="24"/>
          <w:szCs w:val="24"/>
          <w:lang w:eastAsia="pl-PL"/>
        </w:rPr>
        <w:t>,</w:t>
      </w:r>
    </w:p>
    <w:p w:rsidR="00980251" w:rsidRPr="00980251" w:rsidRDefault="00980251" w:rsidP="00464DCB">
      <w:pPr>
        <w:numPr>
          <w:ilvl w:val="0"/>
          <w:numId w:val="76"/>
        </w:numPr>
        <w:suppressAutoHyphens w:val="0"/>
        <w:spacing w:before="120" w:line="276" w:lineRule="auto"/>
        <w:ind w:left="964" w:hanging="397"/>
        <w:rPr>
          <w:rFonts w:asciiTheme="minorHAnsi" w:hAnsiTheme="minorHAnsi" w:cstheme="minorHAnsi"/>
          <w:sz w:val="24"/>
          <w:szCs w:val="24"/>
          <w:lang w:eastAsia="pl-PL"/>
        </w:rPr>
      </w:pPr>
      <w:r w:rsidRPr="00980251">
        <w:rPr>
          <w:rFonts w:asciiTheme="minorHAnsi" w:eastAsia="Calibri" w:hAnsiTheme="minorHAnsi" w:cstheme="minorHAnsi"/>
          <w:b/>
          <w:bCs/>
          <w:sz w:val="24"/>
          <w:szCs w:val="24"/>
          <w:lang w:eastAsia="en-US"/>
        </w:rPr>
        <w:t>w</w:t>
      </w:r>
      <w:r w:rsidRPr="00980251">
        <w:rPr>
          <w:rFonts w:asciiTheme="minorHAnsi" w:eastAsia="Calibri" w:hAnsiTheme="minorHAnsi" w:cstheme="minorHAnsi"/>
          <w:sz w:val="24"/>
          <w:szCs w:val="24"/>
          <w:lang w:eastAsia="en-US"/>
        </w:rPr>
        <w:t xml:space="preserve"> </w:t>
      </w:r>
      <w:r w:rsidRPr="00980251">
        <w:rPr>
          <w:rFonts w:asciiTheme="minorHAnsi" w:hAnsiTheme="minorHAnsi" w:cstheme="minorHAnsi"/>
          <w:b/>
          <w:bCs/>
          <w:sz w:val="24"/>
          <w:szCs w:val="24"/>
          <w:lang w:eastAsia="pl-PL"/>
        </w:rPr>
        <w:t>art. 7 ust. 1</w:t>
      </w:r>
      <w:r w:rsidRPr="00980251">
        <w:rPr>
          <w:rFonts w:asciiTheme="minorHAnsi" w:eastAsia="Calibri" w:hAnsiTheme="minorHAnsi" w:cstheme="minorHAnsi"/>
          <w:b/>
          <w:bCs/>
          <w:sz w:val="24"/>
          <w:szCs w:val="24"/>
          <w:vertAlign w:val="superscript"/>
          <w:lang w:eastAsia="en-US"/>
        </w:rPr>
        <w:footnoteReference w:id="6"/>
      </w:r>
      <w:r w:rsidRPr="00980251">
        <w:rPr>
          <w:rFonts w:asciiTheme="minorHAnsi" w:eastAsia="Calibri" w:hAnsiTheme="minorHAnsi" w:cstheme="minorHAnsi"/>
          <w:b/>
          <w:bCs/>
          <w:sz w:val="24"/>
          <w:szCs w:val="24"/>
          <w:lang w:eastAsia="en-US"/>
        </w:rPr>
        <w:t xml:space="preserve"> ustawy</w:t>
      </w:r>
      <w:r w:rsidRPr="00980251">
        <w:rPr>
          <w:rFonts w:asciiTheme="minorHAnsi" w:eastAsia="Calibri" w:hAnsiTheme="minorHAnsi" w:cstheme="minorHAnsi"/>
          <w:sz w:val="24"/>
          <w:szCs w:val="24"/>
          <w:lang w:eastAsia="en-US"/>
        </w:rPr>
        <w:t xml:space="preserve"> o szczególnych rozwiązaniach w zakresie przeciwdziałania wspieraniu agresji na Ukrainę oraz służące ochronie bezpieczeństwa narodowego (</w:t>
      </w:r>
      <w:proofErr w:type="spellStart"/>
      <w:r w:rsidRPr="00980251">
        <w:rPr>
          <w:rFonts w:asciiTheme="minorHAnsi" w:eastAsia="Calibri" w:hAnsiTheme="minorHAnsi" w:cstheme="minorHAnsi"/>
          <w:sz w:val="24"/>
          <w:szCs w:val="24"/>
          <w:lang w:eastAsia="en-US"/>
        </w:rPr>
        <w:t>t.j</w:t>
      </w:r>
      <w:proofErr w:type="spellEnd"/>
      <w:r w:rsidRPr="00980251">
        <w:rPr>
          <w:rFonts w:asciiTheme="minorHAnsi" w:eastAsia="Calibri" w:hAnsiTheme="minorHAnsi" w:cstheme="minorHAnsi"/>
          <w:sz w:val="24"/>
          <w:szCs w:val="24"/>
          <w:lang w:eastAsia="en-US"/>
        </w:rPr>
        <w:t>. Dz. U. z 2025 r. poz. 514)</w:t>
      </w:r>
    </w:p>
    <w:p w:rsidR="00980251" w:rsidRPr="00980251" w:rsidRDefault="00980251" w:rsidP="0013038D">
      <w:pPr>
        <w:suppressAutoHyphens w:val="0"/>
        <w:spacing w:before="120" w:line="276" w:lineRule="auto"/>
        <w:ind w:left="397"/>
        <w:rPr>
          <w:rFonts w:asciiTheme="minorHAnsi" w:hAnsiTheme="minorHAnsi" w:cstheme="minorHAnsi"/>
          <w:b/>
          <w:bCs/>
          <w:sz w:val="24"/>
          <w:szCs w:val="24"/>
          <w:lang w:eastAsia="pl-PL"/>
        </w:rPr>
      </w:pPr>
      <w:r w:rsidRPr="00980251">
        <w:rPr>
          <w:rFonts w:asciiTheme="minorHAnsi" w:hAnsiTheme="minorHAnsi" w:cstheme="minorHAnsi"/>
          <w:b/>
          <w:bCs/>
          <w:sz w:val="24"/>
          <w:szCs w:val="24"/>
          <w:lang w:eastAsia="pl-PL"/>
        </w:rPr>
        <w:t>oraz w zakresie spełniania warunków ud</w:t>
      </w:r>
      <w:r w:rsidR="0013038D">
        <w:rPr>
          <w:rFonts w:asciiTheme="minorHAnsi" w:hAnsiTheme="minorHAnsi" w:cstheme="minorHAnsi"/>
          <w:b/>
          <w:bCs/>
          <w:sz w:val="24"/>
          <w:szCs w:val="24"/>
          <w:lang w:eastAsia="pl-PL"/>
        </w:rPr>
        <w:t xml:space="preserve">ziału w zakresie, w jakim każdy </w:t>
      </w:r>
      <w:r w:rsidRPr="00980251">
        <w:rPr>
          <w:rFonts w:asciiTheme="minorHAnsi" w:hAnsiTheme="minorHAnsi" w:cstheme="minorHAnsi"/>
          <w:b/>
          <w:bCs/>
          <w:sz w:val="24"/>
          <w:szCs w:val="24"/>
          <w:lang w:eastAsia="pl-PL"/>
        </w:rPr>
        <w:t xml:space="preserve">z wykonawców wykazuje spełnianie warunków udziału w postępowaniu </w:t>
      </w:r>
      <w:r w:rsidRPr="00980251">
        <w:rPr>
          <w:rFonts w:asciiTheme="minorHAnsi" w:eastAsia="Calibri" w:hAnsiTheme="minorHAnsi" w:cstheme="minorHAnsi"/>
          <w:b/>
          <w:bCs/>
          <w:sz w:val="24"/>
          <w:szCs w:val="24"/>
          <w:lang w:eastAsia="en-US"/>
        </w:rPr>
        <w:t xml:space="preserve">– </w:t>
      </w:r>
      <w:r w:rsidRPr="00980251">
        <w:rPr>
          <w:rFonts w:asciiTheme="minorHAnsi" w:eastAsia="Calibri" w:hAnsiTheme="minorHAnsi" w:cstheme="minorHAnsi"/>
          <w:sz w:val="24"/>
          <w:szCs w:val="24"/>
          <w:lang w:eastAsia="en-US"/>
        </w:rPr>
        <w:t xml:space="preserve">załącznik nr </w:t>
      </w:r>
      <w:r w:rsidRPr="0013038D">
        <w:rPr>
          <w:rFonts w:asciiTheme="minorHAnsi" w:eastAsia="Calibri" w:hAnsiTheme="minorHAnsi" w:cstheme="minorHAnsi"/>
          <w:b/>
          <w:bCs/>
          <w:sz w:val="24"/>
          <w:szCs w:val="24"/>
          <w:lang w:eastAsia="en-US"/>
        </w:rPr>
        <w:t xml:space="preserve">2 do SWZ </w:t>
      </w:r>
    </w:p>
    <w:p w:rsidR="00980251" w:rsidRPr="00980251" w:rsidRDefault="00980251" w:rsidP="00B87074">
      <w:pPr>
        <w:numPr>
          <w:ilvl w:val="0"/>
          <w:numId w:val="75"/>
        </w:numPr>
        <w:suppressAutoHyphens w:val="0"/>
        <w:spacing w:before="120" w:line="276" w:lineRule="auto"/>
        <w:ind w:left="425" w:hanging="425"/>
        <w:rPr>
          <w:rFonts w:asciiTheme="minorHAnsi" w:hAnsiTheme="minorHAnsi" w:cstheme="minorHAnsi"/>
          <w:b/>
          <w:bCs/>
          <w:sz w:val="24"/>
          <w:szCs w:val="24"/>
          <w:lang w:eastAsia="pl-PL"/>
        </w:rPr>
      </w:pPr>
      <w:r w:rsidRPr="00980251">
        <w:rPr>
          <w:rFonts w:asciiTheme="minorHAnsi" w:hAnsiTheme="minorHAnsi" w:cstheme="minorHAnsi"/>
          <w:sz w:val="24"/>
          <w:szCs w:val="24"/>
          <w:lang w:eastAsia="pl-PL"/>
        </w:rPr>
        <w:t>Zamawiający, mając na uwadze, charakter zamówienia i proporcjonalność, określa szczególny, obiektywnie uzasadniony sposób spełniania warunków udziału w postępowaniu przez wykonawców wspólnie ubiegających się o udzielenie zamówienia, tzn.:</w:t>
      </w:r>
    </w:p>
    <w:p w:rsidR="00980251" w:rsidRPr="00980251" w:rsidRDefault="00980251" w:rsidP="00E7284F">
      <w:pPr>
        <w:numPr>
          <w:ilvl w:val="0"/>
          <w:numId w:val="77"/>
        </w:numPr>
        <w:suppressAutoHyphens w:val="0"/>
        <w:spacing w:before="120" w:line="276" w:lineRule="auto"/>
        <w:ind w:left="964" w:hanging="397"/>
        <w:contextualSpacing/>
        <w:rPr>
          <w:rFonts w:asciiTheme="minorHAnsi" w:hAnsiTheme="minorHAnsi" w:cstheme="minorHAnsi"/>
          <w:b/>
          <w:bCs/>
          <w:sz w:val="24"/>
          <w:szCs w:val="24"/>
          <w:lang w:eastAsia="pl-PL"/>
        </w:rPr>
      </w:pPr>
      <w:r w:rsidRPr="00980251">
        <w:rPr>
          <w:rFonts w:asciiTheme="minorHAnsi" w:hAnsiTheme="minorHAnsi" w:cstheme="minorHAnsi"/>
          <w:sz w:val="24"/>
          <w:szCs w:val="24"/>
          <w:lang w:eastAsia="pl-PL"/>
        </w:rPr>
        <w:t xml:space="preserve">warunek określony w rozdziale 8 ust. 2 pkt 4 </w:t>
      </w:r>
      <w:proofErr w:type="spellStart"/>
      <w:r w:rsidRPr="00980251">
        <w:rPr>
          <w:rFonts w:asciiTheme="minorHAnsi" w:hAnsiTheme="minorHAnsi" w:cstheme="minorHAnsi"/>
          <w:sz w:val="24"/>
          <w:szCs w:val="24"/>
          <w:lang w:eastAsia="pl-PL"/>
        </w:rPr>
        <w:t>ppkt</w:t>
      </w:r>
      <w:proofErr w:type="spellEnd"/>
      <w:r w:rsidRPr="00980251">
        <w:rPr>
          <w:rFonts w:asciiTheme="minorHAnsi" w:hAnsiTheme="minorHAnsi" w:cstheme="minorHAnsi"/>
          <w:sz w:val="24"/>
          <w:szCs w:val="24"/>
          <w:lang w:eastAsia="pl-PL"/>
        </w:rPr>
        <w:t xml:space="preserve"> 4.1 SWZ, dotyczący zdolności technicznej lub zawodowej (doświadczenie wykonawcy), musi spełniać co najmniej jeden z wykonawców działających wspólnie,</w:t>
      </w:r>
    </w:p>
    <w:p w:rsidR="00980251" w:rsidRPr="00980251" w:rsidRDefault="00980251" w:rsidP="00E7284F">
      <w:pPr>
        <w:numPr>
          <w:ilvl w:val="0"/>
          <w:numId w:val="77"/>
        </w:numPr>
        <w:suppressAutoHyphens w:val="0"/>
        <w:spacing w:before="120" w:line="276" w:lineRule="auto"/>
        <w:ind w:left="964" w:hanging="397"/>
        <w:contextualSpacing/>
        <w:rPr>
          <w:rFonts w:asciiTheme="minorHAnsi" w:hAnsiTheme="minorHAnsi" w:cstheme="minorHAnsi"/>
          <w:b/>
          <w:bCs/>
          <w:sz w:val="24"/>
          <w:szCs w:val="24"/>
          <w:lang w:eastAsia="pl-PL"/>
        </w:rPr>
      </w:pPr>
      <w:r w:rsidRPr="00980251">
        <w:rPr>
          <w:rFonts w:asciiTheme="minorHAnsi" w:hAnsiTheme="minorHAnsi" w:cstheme="minorHAnsi"/>
          <w:sz w:val="24"/>
          <w:szCs w:val="24"/>
          <w:lang w:eastAsia="pl-PL"/>
        </w:rPr>
        <w:t xml:space="preserve">warunek określony w rozdziale 8 ust. 2 pkt 4 </w:t>
      </w:r>
      <w:proofErr w:type="spellStart"/>
      <w:r w:rsidRPr="00980251">
        <w:rPr>
          <w:rFonts w:asciiTheme="minorHAnsi" w:hAnsiTheme="minorHAnsi" w:cstheme="minorHAnsi"/>
          <w:sz w:val="24"/>
          <w:szCs w:val="24"/>
          <w:lang w:eastAsia="pl-PL"/>
        </w:rPr>
        <w:t>ppkt</w:t>
      </w:r>
      <w:proofErr w:type="spellEnd"/>
      <w:r w:rsidRPr="00980251">
        <w:rPr>
          <w:rFonts w:asciiTheme="minorHAnsi" w:hAnsiTheme="minorHAnsi" w:cstheme="minorHAnsi"/>
          <w:sz w:val="24"/>
          <w:szCs w:val="24"/>
          <w:lang w:eastAsia="pl-PL"/>
        </w:rPr>
        <w:t xml:space="preserve"> 4.2 SWZ, dotyczący zdolności technicznej lub zawodowej (osoby skierowane przez wykonawcę do realizacji zamówienia), musi spełniać co najmniej jeden z wykonawców działających wspólnie,</w:t>
      </w:r>
    </w:p>
    <w:p w:rsidR="00980251" w:rsidRPr="00980251" w:rsidRDefault="00980251" w:rsidP="00E7284F">
      <w:pPr>
        <w:numPr>
          <w:ilvl w:val="0"/>
          <w:numId w:val="75"/>
        </w:numPr>
        <w:suppressAutoHyphens w:val="0"/>
        <w:spacing w:before="120" w:after="120" w:line="276" w:lineRule="auto"/>
        <w:ind w:left="397" w:hanging="397"/>
        <w:rPr>
          <w:rFonts w:asciiTheme="minorHAnsi" w:hAnsiTheme="minorHAnsi" w:cstheme="minorHAnsi"/>
          <w:b/>
          <w:bCs/>
          <w:sz w:val="24"/>
          <w:szCs w:val="24"/>
          <w:lang w:eastAsia="pl-PL"/>
        </w:rPr>
      </w:pPr>
      <w:r w:rsidRPr="00980251">
        <w:rPr>
          <w:rFonts w:asciiTheme="minorHAnsi" w:hAnsiTheme="minorHAnsi" w:cstheme="minorHAnsi"/>
          <w:sz w:val="24"/>
          <w:szCs w:val="24"/>
          <w:lang w:eastAsia="pl-PL"/>
        </w:rPr>
        <w:lastRenderedPageBreak/>
        <w:t>Wykonawcy wspólnie ubiegający się o udzielenie zamówienia mogą polegać na zdolnościach – w odniesieniu do warunków dotyczących wykształcenia, kwalifikacji zawodowych lub doświadczenia, tych wykonawców, którzy wykonają roboty budowlane lub usługi, do realizacji których te zdolności są wymagane.</w:t>
      </w:r>
    </w:p>
    <w:p w:rsidR="007125AD" w:rsidRPr="00980251" w:rsidRDefault="00980251" w:rsidP="00E7284F">
      <w:pPr>
        <w:numPr>
          <w:ilvl w:val="0"/>
          <w:numId w:val="75"/>
        </w:numPr>
        <w:suppressAutoHyphens w:val="0"/>
        <w:spacing w:before="120" w:after="120" w:line="276" w:lineRule="auto"/>
        <w:ind w:left="397" w:hanging="397"/>
        <w:rPr>
          <w:rFonts w:asciiTheme="minorHAnsi" w:hAnsiTheme="minorHAnsi" w:cstheme="minorHAnsi"/>
          <w:b/>
          <w:bCs/>
          <w:sz w:val="24"/>
          <w:szCs w:val="24"/>
          <w:lang w:eastAsia="pl-PL"/>
        </w:rPr>
      </w:pPr>
      <w:r w:rsidRPr="00980251">
        <w:rPr>
          <w:rFonts w:asciiTheme="minorHAnsi" w:hAnsiTheme="minorHAnsi" w:cstheme="minorHAnsi"/>
          <w:sz w:val="24"/>
          <w:szCs w:val="24"/>
          <w:lang w:eastAsia="pl-PL"/>
        </w:rPr>
        <w:t xml:space="preserve">Wykonawcy wspólnie ubiegający się o udzielenie zamówienia dołączają do oferty, w celu wykazania spełniania warunków udziału, </w:t>
      </w:r>
      <w:r w:rsidRPr="00980251">
        <w:rPr>
          <w:rFonts w:asciiTheme="minorHAnsi" w:hAnsiTheme="minorHAnsi" w:cstheme="minorHAnsi"/>
          <w:b/>
          <w:bCs/>
          <w:sz w:val="24"/>
          <w:szCs w:val="24"/>
          <w:lang w:eastAsia="pl-PL"/>
        </w:rPr>
        <w:t>oświadczenie o podziale zadań pomiędzy współwykonawców</w:t>
      </w:r>
      <w:r w:rsidRPr="00980251">
        <w:rPr>
          <w:rFonts w:asciiTheme="minorHAnsi" w:hAnsiTheme="minorHAnsi" w:cstheme="minorHAnsi"/>
          <w:sz w:val="24"/>
          <w:szCs w:val="24"/>
          <w:lang w:eastAsia="pl-PL"/>
        </w:rPr>
        <w:t xml:space="preserve">, o którym mowa w </w:t>
      </w:r>
      <w:sdt>
        <w:sdtPr>
          <w:rPr>
            <w:rFonts w:asciiTheme="minorHAnsi" w:hAnsiTheme="minorHAnsi" w:cstheme="minorHAnsi"/>
            <w:sz w:val="24"/>
            <w:szCs w:val="24"/>
            <w:lang w:eastAsia="pl-PL"/>
          </w:rPr>
          <w:tag w:val="LE_LI_T=U&amp;U=67e30c65-4bc4-4ba7-8476-1c5c8c21cfab&amp;I=0&amp;S=eyJGb250Q29sb3IiOi0xNjc3NzIxNiwiQmFja2dyb3VuZENvbG9yIjotMTY3NzcyMTYsIlVuZGVybGluZUNvbG9yIjotMTY3NzcyMTYsIlVuZGVybGluZVR5cGUiOjB9"/>
          <w:id w:val="749016513"/>
          <w:temporary/>
        </w:sdtPr>
        <w:sdtContent>
          <w:r w:rsidRPr="00980251">
            <w:rPr>
              <w:rFonts w:asciiTheme="minorHAnsi" w:hAnsiTheme="minorHAnsi" w:cstheme="minorHAnsi"/>
              <w:sz w:val="24"/>
              <w:szCs w:val="24"/>
              <w:lang w:eastAsia="pl-PL"/>
            </w:rPr>
            <w:t>art. 117 ust. 4</w:t>
          </w:r>
        </w:sdtContent>
      </w:sdt>
      <w:r w:rsidRPr="00980251">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67e30c65-4bc4-4ba7-8476-1c5c8c21cfab&amp;I=0&amp;S=eyJGb250Q29sb3IiOi0xNjc3NzIxNiwiQmFja2dyb3VuZENvbG9yIjotMTY3NzcyMTYsIlVuZGVybGluZUNvbG9yIjotMTY3NzcyMTYsIlVuZGVybGluZVR5cGUiOjB9"/>
          <w:id w:val="-764615774"/>
          <w:temporary/>
        </w:sdtPr>
        <w:sdtContent>
          <w:r w:rsidRPr="00980251">
            <w:rPr>
              <w:rFonts w:asciiTheme="minorHAnsi" w:hAnsiTheme="minorHAnsi" w:cstheme="minorHAnsi"/>
              <w:sz w:val="24"/>
              <w:szCs w:val="24"/>
              <w:lang w:eastAsia="pl-PL"/>
            </w:rPr>
            <w:t xml:space="preserve">ustawy </w:t>
          </w:r>
          <w:proofErr w:type="spellStart"/>
          <w:r w:rsidRPr="00980251">
            <w:rPr>
              <w:rFonts w:asciiTheme="minorHAnsi" w:hAnsiTheme="minorHAnsi" w:cstheme="minorHAnsi"/>
              <w:sz w:val="24"/>
              <w:szCs w:val="24"/>
              <w:lang w:eastAsia="pl-PL"/>
            </w:rPr>
            <w:t>Pzp</w:t>
          </w:r>
          <w:proofErr w:type="spellEnd"/>
        </w:sdtContent>
      </w:sdt>
      <w:r w:rsidRPr="00980251">
        <w:rPr>
          <w:rFonts w:asciiTheme="minorHAnsi" w:hAnsiTheme="minorHAnsi" w:cstheme="minorHAnsi"/>
          <w:sz w:val="24"/>
          <w:szCs w:val="24"/>
          <w:lang w:eastAsia="pl-PL"/>
        </w:rPr>
        <w:t xml:space="preserve"> - </w:t>
      </w:r>
      <w:r w:rsidRPr="00980251">
        <w:rPr>
          <w:rFonts w:asciiTheme="minorHAnsi" w:hAnsiTheme="minorHAnsi" w:cstheme="minorHAnsi"/>
          <w:b/>
          <w:bCs/>
          <w:sz w:val="24"/>
          <w:szCs w:val="24"/>
          <w:lang w:eastAsia="pl-PL"/>
        </w:rPr>
        <w:t>załącznik nr 4 do SWZ.</w:t>
      </w:r>
    </w:p>
    <w:p w:rsidR="00ED6288" w:rsidRPr="00CF0EDE" w:rsidRDefault="00ED6288" w:rsidP="00B87074">
      <w:pPr>
        <w:pStyle w:val="Nagwek1"/>
        <w:rPr>
          <w:rFonts w:asciiTheme="minorHAnsi" w:hAnsiTheme="minorHAnsi" w:cstheme="minorHAnsi"/>
          <w:szCs w:val="24"/>
          <w:lang w:eastAsia="zh-CN"/>
        </w:rPr>
      </w:pPr>
      <w:bookmarkStart w:id="32" w:name="_Toc203394916"/>
      <w:r w:rsidRPr="00CF0EDE">
        <w:rPr>
          <w:rFonts w:asciiTheme="minorHAnsi" w:hAnsiTheme="minorHAnsi" w:cstheme="minorHAnsi"/>
          <w:szCs w:val="24"/>
          <w:lang w:eastAsia="zh-CN"/>
        </w:rPr>
        <w:t>INFORMACJE O ŚRODKACH KOMUNIKACJI E</w:t>
      </w:r>
      <w:r w:rsidR="00B60BC8" w:rsidRPr="00CF0EDE">
        <w:rPr>
          <w:rFonts w:asciiTheme="minorHAnsi" w:hAnsiTheme="minorHAnsi" w:cstheme="minorHAnsi"/>
          <w:szCs w:val="24"/>
          <w:lang w:eastAsia="zh-CN"/>
        </w:rPr>
        <w:t>LEKTRONICZNEJ</w:t>
      </w:r>
      <w:bookmarkEnd w:id="32"/>
    </w:p>
    <w:p w:rsidR="00187486" w:rsidRPr="00CF0EDE" w:rsidRDefault="00187486" w:rsidP="00E7284F">
      <w:pPr>
        <w:numPr>
          <w:ilvl w:val="0"/>
          <w:numId w:val="37"/>
        </w:numPr>
        <w:suppressAutoHyphens w:val="0"/>
        <w:spacing w:line="276" w:lineRule="auto"/>
        <w:rPr>
          <w:rFonts w:asciiTheme="minorHAnsi" w:hAnsiTheme="minorHAnsi" w:cstheme="minorHAnsi"/>
          <w:bCs/>
          <w:sz w:val="24"/>
          <w:szCs w:val="24"/>
          <w:lang w:eastAsia="pl-PL"/>
        </w:rPr>
      </w:pPr>
      <w:r w:rsidRPr="00CF0EDE">
        <w:rPr>
          <w:rFonts w:asciiTheme="minorHAnsi" w:eastAsia="Calibri" w:hAnsiTheme="minorHAnsi" w:cstheme="minorHAnsi"/>
          <w:sz w:val="24"/>
          <w:szCs w:val="24"/>
          <w:lang w:eastAsia="pl-PL"/>
        </w:rPr>
        <w:t>W postępowaniu o udzielenie zamówienia publicznego komunikacja między Zamawiającym a Wykonawcami prowadzona jest przy użyciu środków komunikacji elektronicznej, za pośr</w:t>
      </w:r>
      <w:r w:rsidR="00C23995" w:rsidRPr="00CF0EDE">
        <w:rPr>
          <w:rFonts w:asciiTheme="minorHAnsi" w:eastAsia="Calibri" w:hAnsiTheme="minorHAnsi" w:cstheme="minorHAnsi"/>
          <w:sz w:val="24"/>
          <w:szCs w:val="24"/>
          <w:lang w:eastAsia="pl-PL"/>
        </w:rPr>
        <w:t xml:space="preserve">ednictwem </w:t>
      </w:r>
      <w:hyperlink r:id="rId15" w:history="1">
        <w:r w:rsidR="00C23995" w:rsidRPr="00CF0EDE">
          <w:rPr>
            <w:rFonts w:asciiTheme="minorHAnsi" w:eastAsia="Calibri" w:hAnsiTheme="minorHAnsi" w:cstheme="minorHAnsi"/>
            <w:color w:val="000080"/>
            <w:sz w:val="24"/>
            <w:szCs w:val="24"/>
            <w:u w:val="single"/>
            <w:lang w:eastAsia="pl-PL"/>
          </w:rPr>
          <w:t>Platformy e-Zamówienia</w:t>
        </w:r>
      </w:hyperlink>
    </w:p>
    <w:p w:rsidR="00187486" w:rsidRPr="00CF0EDE" w:rsidRDefault="00187486" w:rsidP="00E7284F">
      <w:pPr>
        <w:numPr>
          <w:ilvl w:val="0"/>
          <w:numId w:val="37"/>
        </w:numPr>
        <w:suppressAutoHyphens w:val="0"/>
        <w:spacing w:line="276" w:lineRule="auto"/>
        <w:rPr>
          <w:rFonts w:asciiTheme="minorHAnsi" w:hAnsiTheme="minorHAnsi" w:cstheme="minorHAnsi"/>
          <w:bCs/>
          <w:sz w:val="24"/>
          <w:szCs w:val="24"/>
          <w:lang w:eastAsia="pl-PL"/>
        </w:rPr>
      </w:pPr>
      <w:r w:rsidRPr="00CF0EDE">
        <w:rPr>
          <w:rFonts w:asciiTheme="minorHAnsi" w:eastAsia="Calibri" w:hAnsiTheme="minorHAnsi" w:cstheme="minorHAnsi"/>
          <w:sz w:val="24"/>
          <w:szCs w:val="24"/>
          <w:lang w:eastAsia="pl-PL"/>
        </w:rPr>
        <w:t>Korzystanie z Platformy e-Zamówienia jest bezpłatne.</w:t>
      </w:r>
    </w:p>
    <w:p w:rsidR="00187486" w:rsidRPr="00CF0EDE" w:rsidRDefault="00187486" w:rsidP="00E7284F">
      <w:pPr>
        <w:numPr>
          <w:ilvl w:val="0"/>
          <w:numId w:val="37"/>
        </w:numPr>
        <w:suppressAutoHyphens w:val="0"/>
        <w:spacing w:line="276" w:lineRule="auto"/>
        <w:rPr>
          <w:rFonts w:asciiTheme="minorHAnsi" w:hAnsiTheme="minorHAnsi" w:cstheme="minorHAnsi"/>
          <w:bCs/>
          <w:sz w:val="24"/>
          <w:szCs w:val="24"/>
          <w:lang w:eastAsia="pl-PL"/>
        </w:rPr>
      </w:pPr>
      <w:r w:rsidRPr="00CF0EDE">
        <w:rPr>
          <w:rFonts w:asciiTheme="minorHAnsi" w:eastAsia="Calibri" w:hAnsiTheme="minorHAnsi" w:cstheme="minorHAnsi"/>
          <w:sz w:val="24"/>
          <w:szCs w:val="24"/>
          <w:lang w:eastAsia="pl-PL"/>
        </w:rPr>
        <w:t>Postępowanie prowadzone jest pisemnie w języku polskim.</w:t>
      </w:r>
    </w:p>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Adres strony internetowej prowadzonego postępowania: </w:t>
      </w:r>
      <w:hyperlink r:id="rId16" w:history="1">
        <w:r w:rsidR="009A19E2" w:rsidRPr="00CF0EDE">
          <w:rPr>
            <w:rFonts w:asciiTheme="minorHAnsi" w:eastAsia="Calibri" w:hAnsiTheme="minorHAnsi" w:cstheme="minorHAnsi"/>
            <w:color w:val="000080"/>
            <w:sz w:val="24"/>
            <w:szCs w:val="24"/>
            <w:u w:val="single"/>
            <w:lang w:eastAsia="pl-PL"/>
          </w:rPr>
          <w:t>Platforma e-Zamówienia</w:t>
        </w:r>
      </w:hyperlink>
    </w:p>
    <w:p w:rsidR="00187486" w:rsidRPr="00D272F1"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color w:val="FF0000"/>
          <w:sz w:val="24"/>
          <w:szCs w:val="24"/>
          <w:lang w:eastAsia="pl-PL"/>
        </w:rPr>
      </w:pPr>
      <w:r w:rsidRPr="00CF0EDE">
        <w:rPr>
          <w:rFonts w:asciiTheme="minorHAnsi" w:eastAsia="Calibri" w:hAnsiTheme="minorHAnsi" w:cstheme="minorHAnsi"/>
          <w:sz w:val="24"/>
          <w:szCs w:val="24"/>
          <w:lang w:eastAsia="pl-PL"/>
        </w:rPr>
        <w:t xml:space="preserve">Postępowanie można wyszukać również ze strony głównej Platformy e-Zamówienia (przycisk „Przeglądaj postępowania/konkursy”) </w:t>
      </w:r>
      <w:r w:rsidR="0043411F" w:rsidRPr="0043411F">
        <w:rPr>
          <w:rFonts w:asciiTheme="minorHAnsi" w:hAnsiTheme="minorHAnsi" w:cstheme="minorHAnsi"/>
          <w:sz w:val="24"/>
          <w:szCs w:val="24"/>
        </w:rPr>
        <w:t>ocds-148610-0b1a2c5a-15bf-4c58-a4c5-0a028bc43043</w:t>
      </w:r>
    </w:p>
    <w:p w:rsidR="00370063"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Link do postępowania zostanie także udostępnione na stronie internetowej: </w:t>
      </w:r>
      <w:hyperlink r:id="rId17" w:history="1">
        <w:r w:rsidR="009A19E2" w:rsidRPr="00CF0EDE">
          <w:rPr>
            <w:rFonts w:asciiTheme="minorHAnsi" w:eastAsia="Calibri" w:hAnsiTheme="minorHAnsi" w:cstheme="minorHAnsi"/>
            <w:color w:val="000080"/>
            <w:sz w:val="24"/>
            <w:szCs w:val="24"/>
            <w:u w:val="single"/>
            <w:lang w:eastAsia="pl-PL"/>
          </w:rPr>
          <w:t>biuletynu informacji publicznej Urzędu Gminy w Czarnocinie</w:t>
        </w:r>
      </w:hyperlink>
    </w:p>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w:t>
      </w:r>
      <w:r w:rsidR="00F13219" w:rsidRPr="00CF0EDE">
        <w:rPr>
          <w:rFonts w:asciiTheme="minorHAnsi" w:eastAsia="Calibri" w:hAnsiTheme="minorHAnsi" w:cstheme="minorHAnsi"/>
          <w:sz w:val="24"/>
          <w:szCs w:val="24"/>
          <w:lang w:eastAsia="pl-PL"/>
        </w:rPr>
        <w:t xml:space="preserve">podmiotów oraz zasady i warunki </w:t>
      </w:r>
      <w:r w:rsidRPr="00CF0EDE">
        <w:rPr>
          <w:rFonts w:asciiTheme="minorHAnsi" w:eastAsia="Calibri" w:hAnsiTheme="minorHAnsi" w:cstheme="minorHAnsi"/>
          <w:sz w:val="24"/>
          <w:szCs w:val="24"/>
          <w:lang w:eastAsia="pl-PL"/>
        </w:rPr>
        <w:t>korz</w:t>
      </w:r>
      <w:r w:rsidR="00F13219" w:rsidRPr="00CF0EDE">
        <w:rPr>
          <w:rFonts w:asciiTheme="minorHAnsi" w:eastAsia="Calibri" w:hAnsiTheme="minorHAnsi" w:cstheme="minorHAnsi"/>
          <w:sz w:val="24"/>
          <w:szCs w:val="24"/>
          <w:lang w:eastAsia="pl-PL"/>
        </w:rPr>
        <w:t>ystania z Platformy</w:t>
      </w:r>
      <w:r w:rsidRPr="00CF0EDE">
        <w:rPr>
          <w:rFonts w:asciiTheme="minorHAnsi" w:eastAsia="Calibri" w:hAnsiTheme="minorHAnsi" w:cstheme="minorHAnsi"/>
          <w:sz w:val="24"/>
          <w:szCs w:val="24"/>
          <w:lang w:eastAsia="pl-PL"/>
        </w:rPr>
        <w:t xml:space="preserve"> określa „Regulamin Platformy e-Zamówienia”</w:t>
      </w:r>
      <w:r w:rsidR="00F13219" w:rsidRPr="00CF0EDE">
        <w:rPr>
          <w:rFonts w:asciiTheme="minorHAnsi" w:eastAsia="Calibri" w:hAnsiTheme="minorHAnsi" w:cstheme="minorHAnsi"/>
          <w:sz w:val="24"/>
          <w:szCs w:val="24"/>
          <w:lang w:eastAsia="pl-PL"/>
        </w:rPr>
        <w:t xml:space="preserve"> oraz informacje zamieszczone w zakładce „Centrum Pomocy”</w:t>
      </w:r>
      <w:r w:rsidR="00370063" w:rsidRPr="00CF0EDE">
        <w:rPr>
          <w:rFonts w:asciiTheme="minorHAnsi" w:eastAsia="Calibri" w:hAnsiTheme="minorHAnsi" w:cstheme="minorHAnsi"/>
          <w:sz w:val="24"/>
          <w:szCs w:val="24"/>
          <w:lang w:eastAsia="pl-PL"/>
        </w:rPr>
        <w:t xml:space="preserve"> znajdujące się na stronie internetowej </w:t>
      </w:r>
      <w:hyperlink r:id="rId18" w:history="1">
        <w:r w:rsidR="00370063" w:rsidRPr="00CF0EDE">
          <w:rPr>
            <w:rStyle w:val="Hipercze"/>
            <w:rFonts w:asciiTheme="minorHAnsi" w:eastAsia="Calibri" w:hAnsiTheme="minorHAnsi" w:cstheme="minorHAnsi"/>
            <w:sz w:val="24"/>
            <w:szCs w:val="24"/>
            <w:lang w:eastAsia="pl-PL"/>
          </w:rPr>
          <w:t>Platformy e-Zamówienia</w:t>
        </w:r>
      </w:hyperlink>
      <w:r w:rsidR="00370063" w:rsidRPr="00CF0EDE">
        <w:rPr>
          <w:rFonts w:asciiTheme="minorHAnsi" w:eastAsia="Calibri" w:hAnsiTheme="minorHAnsi" w:cstheme="minorHAnsi"/>
          <w:sz w:val="24"/>
          <w:szCs w:val="24"/>
          <w:lang w:eastAsia="pl-PL"/>
        </w:rPr>
        <w:t xml:space="preserve"> </w:t>
      </w:r>
      <w:r w:rsidR="00F13219" w:rsidRPr="00CF0EDE">
        <w:rPr>
          <w:rFonts w:asciiTheme="minorHAnsi" w:eastAsia="Calibri" w:hAnsiTheme="minorHAnsi" w:cstheme="minorHAnsi"/>
          <w:sz w:val="24"/>
          <w:szCs w:val="24"/>
          <w:lang w:eastAsia="pl-PL"/>
        </w:rPr>
        <w:t>.</w:t>
      </w:r>
    </w:p>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Przeglądanie i pobieranie publicznej treści dokumentacji postępowania nie wymaga posiadania konta na Platformie e-Zamówienia ani logowania.</w:t>
      </w:r>
    </w:p>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Oferty, oświadczenia, o których mowa w </w:t>
      </w:r>
      <w:sdt>
        <w:sdtPr>
          <w:rPr>
            <w:rFonts w:asciiTheme="minorHAnsi" w:eastAsia="Calibri" w:hAnsiTheme="minorHAnsi" w:cstheme="minorHAnsi"/>
            <w:sz w:val="24"/>
            <w:szCs w:val="24"/>
            <w:lang w:eastAsia="pl-PL"/>
          </w:rPr>
          <w:tag w:val="LE_LI_T=U&amp;U=fb71c23b-1e4f-4cdd-a5c0-7d7dfe5075f6&amp;I=0&amp;S=eyJGb250Q29sb3IiOi0xNjc3NzIxNiwiQmFja2dyb3VuZENvbG9yIjotMTY3NzcyMTYsIlVuZGVybGluZUNvbG9yIjotMTY3NzcyMTYsIlVuZGVybGluZVR5cGUiOjB9"/>
          <w:id w:val="-824902430"/>
          <w:temporary/>
        </w:sdtPr>
        <w:sdtContent>
          <w:r w:rsidRPr="00CF0EDE">
            <w:rPr>
              <w:rFonts w:asciiTheme="minorHAnsi" w:eastAsia="Calibri" w:hAnsiTheme="minorHAnsi" w:cstheme="minorHAnsi"/>
              <w:sz w:val="24"/>
              <w:szCs w:val="24"/>
              <w:lang w:eastAsia="pl-PL"/>
            </w:rPr>
            <w:t>art. 125 ust. 1</w:t>
          </w:r>
        </w:sdtContent>
      </w:sdt>
      <w:r w:rsidRPr="00CF0EDE">
        <w:rPr>
          <w:rFonts w:asciiTheme="minorHAnsi" w:eastAsia="Calibri" w:hAnsiTheme="minorHAnsi" w:cstheme="minorHAnsi"/>
          <w:sz w:val="24"/>
          <w:szCs w:val="24"/>
          <w:lang w:eastAsia="pl-PL"/>
        </w:rPr>
        <w:t xml:space="preserve"> </w:t>
      </w:r>
      <w:sdt>
        <w:sdtPr>
          <w:rPr>
            <w:rFonts w:asciiTheme="minorHAnsi" w:eastAsia="Calibri" w:hAnsiTheme="minorHAnsi" w:cstheme="minorHAnsi"/>
            <w:sz w:val="24"/>
            <w:szCs w:val="24"/>
            <w:lang w:eastAsia="pl-PL"/>
          </w:rPr>
          <w:tag w:val="LE_LI_T=S&amp;U=fb71c23b-1e4f-4cdd-a5c0-7d7dfe5075f6&amp;I=0&amp;S=eyJGb250Q29sb3IiOi0xNjc3NzIxNiwiQmFja2dyb3VuZENvbG9yIjotMTY3NzcyMTYsIlVuZGVybGluZUNvbG9yIjotMTY3NzcyMTYsIlVuZGVybGluZVR5cGUiOjB9"/>
          <w:id w:val="-366758886"/>
          <w:temporary/>
        </w:sdtPr>
        <w:sdtContent>
          <w:r w:rsidRPr="00CF0EDE">
            <w:rPr>
              <w:rFonts w:asciiTheme="minorHAnsi" w:eastAsia="Calibri" w:hAnsiTheme="minorHAnsi" w:cstheme="minorHAnsi"/>
              <w:sz w:val="24"/>
              <w:szCs w:val="24"/>
              <w:lang w:eastAsia="pl-PL"/>
            </w:rPr>
            <w:t>ustawy PZP</w:t>
          </w:r>
        </w:sdtContent>
      </w:sdt>
      <w:r w:rsidRPr="00CF0EDE">
        <w:rPr>
          <w:rFonts w:asciiTheme="minorHAnsi" w:eastAsia="Calibri" w:hAnsiTheme="minorHAnsi" w:cstheme="minorHAnsi"/>
          <w:sz w:val="24"/>
          <w:szCs w:val="24"/>
          <w:lang w:eastAsia="pl-PL"/>
        </w:rPr>
        <w:t xml:space="preserve">, podmiotowe środki dowodowe, w tym oświadczenie, o którym mowa w </w:t>
      </w:r>
      <w:sdt>
        <w:sdtPr>
          <w:rPr>
            <w:rFonts w:asciiTheme="minorHAnsi" w:eastAsia="Calibri" w:hAnsiTheme="minorHAnsi" w:cstheme="minorHAnsi"/>
            <w:sz w:val="24"/>
            <w:szCs w:val="24"/>
            <w:lang w:eastAsia="pl-PL"/>
          </w:rPr>
          <w:tag w:val="LE_LI_T=U&amp;U=644b6776-8d58-45df-a694-e0153201a1e3&amp;I=0&amp;S=eyJGb250Q29sb3IiOi0xNjc3NzIxNiwiQmFja2dyb3VuZENvbG9yIjotMTY3NzcyMTYsIlVuZGVybGluZUNvbG9yIjotMTY3NzcyMTYsIlVuZGVybGluZVR5cGUiOjB9"/>
          <w:id w:val="-1153984300"/>
          <w:temporary/>
        </w:sdtPr>
        <w:sdtContent>
          <w:r w:rsidRPr="00CF0EDE">
            <w:rPr>
              <w:rFonts w:asciiTheme="minorHAnsi" w:eastAsia="Calibri" w:hAnsiTheme="minorHAnsi" w:cstheme="minorHAnsi"/>
              <w:sz w:val="24"/>
              <w:szCs w:val="24"/>
              <w:lang w:eastAsia="pl-PL"/>
            </w:rPr>
            <w:t>art. 117 ust. 4</w:t>
          </w:r>
        </w:sdtContent>
      </w:sdt>
      <w:r w:rsidRPr="00CF0EDE">
        <w:rPr>
          <w:rFonts w:asciiTheme="minorHAnsi" w:eastAsia="Calibri" w:hAnsiTheme="minorHAnsi" w:cstheme="minorHAnsi"/>
          <w:sz w:val="24"/>
          <w:szCs w:val="24"/>
          <w:lang w:eastAsia="pl-PL"/>
        </w:rPr>
        <w:t xml:space="preserve"> </w:t>
      </w:r>
      <w:sdt>
        <w:sdtPr>
          <w:rPr>
            <w:rFonts w:asciiTheme="minorHAnsi" w:eastAsia="Calibri" w:hAnsiTheme="minorHAnsi" w:cstheme="minorHAnsi"/>
            <w:sz w:val="24"/>
            <w:szCs w:val="24"/>
            <w:lang w:eastAsia="pl-PL"/>
          </w:rPr>
          <w:tag w:val="LE_LI_T=S&amp;U=644b6776-8d58-45df-a694-e0153201a1e3&amp;I=0&amp;S=eyJGb250Q29sb3IiOi0xNjc3NzIxNiwiQmFja2dyb3VuZENvbG9yIjotMTY3NzcyMTYsIlVuZGVybGluZUNvbG9yIjotMTY3NzcyMTYsIlVuZGVybGluZVR5cGUiOjB9"/>
          <w:id w:val="1648627602"/>
          <w:temporary/>
        </w:sdtPr>
        <w:sdtContent>
          <w:r w:rsidRPr="00CF0EDE">
            <w:rPr>
              <w:rFonts w:asciiTheme="minorHAnsi" w:eastAsia="Calibri" w:hAnsiTheme="minorHAnsi" w:cstheme="minorHAnsi"/>
              <w:sz w:val="24"/>
              <w:szCs w:val="24"/>
              <w:lang w:eastAsia="pl-PL"/>
            </w:rPr>
            <w:t>ustawy PZP</w:t>
          </w:r>
        </w:sdtContent>
      </w:sdt>
      <w:r w:rsidRPr="00CF0EDE">
        <w:rPr>
          <w:rFonts w:asciiTheme="minorHAnsi" w:eastAsia="Calibri" w:hAnsiTheme="minorHAnsi" w:cstheme="minorHAnsi"/>
          <w:sz w:val="24"/>
          <w:szCs w:val="24"/>
          <w:lang w:eastAsia="pl-PL"/>
        </w:rPr>
        <w:t xml:space="preserve">, przedmiotowe środki dowodowe, pełnomocnictwo, sporządza się w postaci </w:t>
      </w:r>
      <w:r w:rsidRPr="00CF0EDE">
        <w:rPr>
          <w:rFonts w:asciiTheme="minorHAnsi" w:eastAsia="Calibri" w:hAnsiTheme="minorHAnsi" w:cstheme="minorHAnsi"/>
          <w:sz w:val="24"/>
          <w:szCs w:val="24"/>
          <w:lang w:eastAsia="pl-PL"/>
        </w:rPr>
        <w:lastRenderedPageBreak/>
        <w:t>elektronicznej, w formatach danych określonych w załączniku nr 2 do rozporządzenia Rady Ministrów z dnia 21 maja 2024 r. w sprawie Krajowych Ram Interoperacyjności, minimalnych wymagań dla rejestrów publicznych i wymiany informacji w postaci elektronicznej oraz minimalnych wymagań dla systemów teleinformatycznych (</w:t>
      </w:r>
      <w:sdt>
        <w:sdtPr>
          <w:rPr>
            <w:rFonts w:asciiTheme="minorHAnsi" w:hAnsiTheme="minorHAnsi" w:cstheme="minorHAnsi"/>
            <w:sz w:val="24"/>
            <w:szCs w:val="24"/>
            <w:lang w:eastAsia="pl-PL"/>
          </w:rPr>
          <w:tag w:val="LE_LI_T=S&amp;U=2eb37182-87d1-4d57-8b48-2143b180637f&amp;I=0&amp;S=eyJGb250Q29sb3IiOi0xNjc3NzIxNiwiQmFja2dyb3VuZENvbG9yIjotMTY3NzcyMTYsIlVuZGVybGluZUNvbG9yIjotMTY3NzcyMTYsIlVuZGVybGluZVR5cGUiOjB9"/>
          <w:id w:val="-1785643064"/>
          <w:temporary/>
        </w:sdtPr>
        <w:sdtContent>
          <w:r w:rsidRPr="00CF0EDE">
            <w:rPr>
              <w:rFonts w:asciiTheme="minorHAnsi" w:hAnsiTheme="minorHAnsi" w:cstheme="minorHAnsi"/>
              <w:sz w:val="24"/>
              <w:szCs w:val="24"/>
              <w:lang w:eastAsia="pl-PL"/>
            </w:rPr>
            <w:t>Dz.U.2024.773</w:t>
          </w:r>
        </w:sdtContent>
      </w:sdt>
      <w:r w:rsidRPr="00CF0EDE">
        <w:rPr>
          <w:rFonts w:asciiTheme="minorHAnsi" w:eastAsia="Calibri" w:hAnsiTheme="minorHAnsi" w:cstheme="minorHAnsi"/>
          <w:sz w:val="24"/>
          <w:szCs w:val="24"/>
          <w:lang w:eastAsia="pl-PL"/>
        </w:rPr>
        <w:t>) i przekazuje się jako załączniki.</w:t>
      </w:r>
    </w:p>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Informacje, oświadczenia lub dokumenty, inne niż określone w ust. 10 powyżej, przekazywane w postępowaniu o udzielenie zamówienia, sporządza się w postaci elektronicznej, w formatach danych określonych w w/w załączniku nr 2 do </w:t>
      </w:r>
      <w:bookmarkStart w:id="33" w:name="_Hlk168238727"/>
      <w:r w:rsidRPr="00CF0EDE">
        <w:rPr>
          <w:rFonts w:asciiTheme="minorHAnsi" w:eastAsia="Calibri" w:hAnsiTheme="minorHAnsi" w:cstheme="minorHAnsi"/>
          <w:sz w:val="24"/>
          <w:szCs w:val="24"/>
          <w:lang w:eastAsia="pl-PL"/>
        </w:rPr>
        <w:t>rozporządzenia Rady Ministrów z dnia 21 maja 2024 r. w sprawie Kra</w:t>
      </w:r>
      <w:r w:rsidR="001C5456" w:rsidRPr="00CF0EDE">
        <w:rPr>
          <w:rFonts w:asciiTheme="minorHAnsi" w:eastAsia="Calibri" w:hAnsiTheme="minorHAnsi" w:cstheme="minorHAnsi"/>
          <w:sz w:val="24"/>
          <w:szCs w:val="24"/>
          <w:lang w:eastAsia="pl-PL"/>
        </w:rPr>
        <w:t>jowych Ram Interoperacyjności i </w:t>
      </w:r>
      <w:r w:rsidRPr="00CF0EDE">
        <w:rPr>
          <w:rFonts w:asciiTheme="minorHAnsi" w:eastAsia="Calibri" w:hAnsiTheme="minorHAnsi" w:cstheme="minorHAnsi"/>
          <w:sz w:val="24"/>
          <w:szCs w:val="24"/>
          <w:lang w:eastAsia="pl-PL"/>
        </w:rPr>
        <w:t>przekazuje się jako załączniki lub jako tekst wpisany bezpośrednio do wiadomości przekazywanej przy użyciu środków komunikacji elektronicznej, wskazanych przez Zamawiającego w niniejszej SWZ (np. w treści „Formularza do komunikacji” lub w treści wiadomości e-mail).</w:t>
      </w:r>
    </w:p>
    <w:bookmarkEnd w:id="33"/>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CF0EDE">
        <w:rPr>
          <w:rFonts w:asciiTheme="minorHAnsi" w:eastAsia="Calibri" w:hAnsiTheme="minorHAnsi" w:cstheme="minorHAnsi"/>
          <w:sz w:val="24"/>
          <w:szCs w:val="24"/>
          <w:lang w:eastAsia="pl-PL"/>
        </w:rPr>
        <w:t>t.j</w:t>
      </w:r>
      <w:proofErr w:type="spellEnd"/>
      <w:r w:rsidRPr="00CF0EDE">
        <w:rPr>
          <w:rFonts w:asciiTheme="minorHAnsi" w:eastAsia="Calibri" w:hAnsiTheme="minorHAnsi" w:cstheme="minorHAnsi"/>
          <w:sz w:val="24"/>
          <w:szCs w:val="24"/>
          <w:lang w:eastAsia="pl-PL"/>
        </w:rPr>
        <w:t>. Dz. U. z 2022 r. poz. 1233), Wykonawca, w celu utrzymania w poufności tych informacji, przekazuje je w wydzielonym i odpowiednio oznaczonym pliku, wraz z jednoczesnym zaznaczeniem w nazwie pliku „Dokument stanowiący tajemnicę przedsiębiorstwa”.</w:t>
      </w:r>
    </w:p>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Sposób przekazywania dokumentów wystawionych przez upoważnione podmioty:</w:t>
      </w:r>
    </w:p>
    <w:p w:rsidR="00187486" w:rsidRPr="00CF0EDE" w:rsidRDefault="00187486" w:rsidP="00E7284F">
      <w:pPr>
        <w:widowControl w:val="0"/>
        <w:numPr>
          <w:ilvl w:val="1"/>
          <w:numId w:val="38"/>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w:t>
      </w:r>
      <w:sdt>
        <w:sdtPr>
          <w:rPr>
            <w:rFonts w:asciiTheme="minorHAnsi" w:eastAsia="Calibri" w:hAnsiTheme="minorHAnsi" w:cstheme="minorHAnsi"/>
            <w:sz w:val="24"/>
            <w:szCs w:val="24"/>
            <w:lang w:eastAsia="pl-PL"/>
          </w:rPr>
          <w:tag w:val="LE_LI_T=U&amp;U=40a22515-61a9-472a-8e8b-4543a26d86be&amp;I=0&amp;S=eyJGb250Q29sb3IiOi0xNjc3NzIxNiwiQmFja2dyb3VuZENvbG9yIjotMTY3NzcyMTYsIlVuZGVybGluZUNvbG9yIjotMTY3NzcyMTYsIlVuZGVybGluZVR5cGUiOjB9"/>
          <w:id w:val="237988254"/>
          <w:temporary/>
        </w:sdtPr>
        <w:sdtContent>
          <w:r w:rsidRPr="00CF0EDE">
            <w:rPr>
              <w:rFonts w:asciiTheme="minorHAnsi" w:eastAsia="Calibri" w:hAnsiTheme="minorHAnsi" w:cstheme="minorHAnsi"/>
              <w:sz w:val="24"/>
              <w:szCs w:val="24"/>
              <w:lang w:eastAsia="pl-PL"/>
            </w:rPr>
            <w:t>art. 118</w:t>
          </w:r>
        </w:sdtContent>
      </w:sdt>
      <w:r w:rsidRPr="00CF0EDE">
        <w:rPr>
          <w:rFonts w:asciiTheme="minorHAnsi" w:eastAsia="Calibri" w:hAnsiTheme="minorHAnsi" w:cstheme="minorHAnsi"/>
          <w:sz w:val="24"/>
          <w:szCs w:val="24"/>
          <w:lang w:eastAsia="pl-PL"/>
        </w:rPr>
        <w:t xml:space="preserve"> </w:t>
      </w:r>
      <w:sdt>
        <w:sdtPr>
          <w:rPr>
            <w:rFonts w:asciiTheme="minorHAnsi" w:eastAsia="Calibri" w:hAnsiTheme="minorHAnsi" w:cstheme="minorHAnsi"/>
            <w:sz w:val="24"/>
            <w:szCs w:val="24"/>
            <w:lang w:eastAsia="pl-PL"/>
          </w:rPr>
          <w:tag w:val="LE_LI_T=S&amp;U=40a22515-61a9-472a-8e8b-4543a26d86be&amp;I=0&amp;S=eyJGb250Q29sb3IiOi0xNjc3NzIxNiwiQmFja2dyb3VuZENvbG9yIjotMTY3NzcyMTYsIlVuZGVybGluZUNvbG9yIjotMTY3NzcyMTYsIlVuZGVybGluZVR5cGUiOjB9"/>
          <w:id w:val="659735655"/>
          <w:temporary/>
        </w:sdtPr>
        <w:sdtContent>
          <w:r w:rsidRPr="00CF0EDE">
            <w:rPr>
              <w:rFonts w:asciiTheme="minorHAnsi" w:eastAsia="Calibri" w:hAnsiTheme="minorHAnsi" w:cstheme="minorHAnsi"/>
              <w:sz w:val="24"/>
              <w:szCs w:val="24"/>
              <w:lang w:eastAsia="pl-PL"/>
            </w:rPr>
            <w:t>ustawy PZP</w:t>
          </w:r>
        </w:sdtContent>
      </w:sdt>
      <w:r w:rsidRPr="00CF0EDE">
        <w:rPr>
          <w:rFonts w:asciiTheme="minorHAnsi" w:eastAsia="Calibri" w:hAnsiTheme="minorHAnsi" w:cstheme="minorHAnsi"/>
          <w:sz w:val="24"/>
          <w:szCs w:val="24"/>
          <w:lang w:eastAsia="pl-PL"/>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rsidR="00187486" w:rsidRPr="00CF0EDE" w:rsidRDefault="00187486" w:rsidP="00E7284F">
      <w:pPr>
        <w:widowControl w:val="0"/>
        <w:numPr>
          <w:ilvl w:val="1"/>
          <w:numId w:val="38"/>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poświadczającym zgodność cyfrowego odwzorowani</w:t>
      </w:r>
      <w:r w:rsidR="00E779D2" w:rsidRPr="00CF0EDE">
        <w:rPr>
          <w:rFonts w:asciiTheme="minorHAnsi" w:eastAsia="Calibri" w:hAnsiTheme="minorHAnsi" w:cstheme="minorHAnsi"/>
          <w:sz w:val="24"/>
          <w:szCs w:val="24"/>
          <w:lang w:eastAsia="pl-PL"/>
        </w:rPr>
        <w:t>a z dokumentem w </w:t>
      </w:r>
      <w:r w:rsidRPr="00CF0EDE">
        <w:rPr>
          <w:rFonts w:asciiTheme="minorHAnsi" w:eastAsia="Calibri" w:hAnsiTheme="minorHAnsi" w:cstheme="minorHAnsi"/>
          <w:sz w:val="24"/>
          <w:szCs w:val="24"/>
          <w:lang w:eastAsia="pl-PL"/>
        </w:rPr>
        <w:t>postaci papierowej,</w:t>
      </w:r>
    </w:p>
    <w:p w:rsidR="00187486" w:rsidRPr="00CF0EDE" w:rsidRDefault="00187486" w:rsidP="00E7284F">
      <w:pPr>
        <w:widowControl w:val="0"/>
        <w:numPr>
          <w:ilvl w:val="1"/>
          <w:numId w:val="38"/>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poświadczenia zgodności cyfrowego odwzorowania z dokumentem w postaci </w:t>
      </w:r>
      <w:r w:rsidRPr="00CF0EDE">
        <w:rPr>
          <w:rFonts w:asciiTheme="minorHAnsi" w:eastAsia="Calibri" w:hAnsiTheme="minorHAnsi" w:cstheme="minorHAnsi"/>
          <w:sz w:val="24"/>
          <w:szCs w:val="24"/>
          <w:lang w:eastAsia="pl-PL"/>
        </w:rPr>
        <w:lastRenderedPageBreak/>
        <w:t>papierowej, o którym mowa w ust. 13 pkt 2 powyżej, dokonuje w przypadku:</w:t>
      </w:r>
    </w:p>
    <w:p w:rsidR="00187486" w:rsidRPr="00CF0EDE" w:rsidRDefault="00187486" w:rsidP="00E7284F">
      <w:pPr>
        <w:widowControl w:val="0"/>
        <w:numPr>
          <w:ilvl w:val="2"/>
          <w:numId w:val="42"/>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rsidR="00187486" w:rsidRPr="00CF0EDE" w:rsidRDefault="00187486" w:rsidP="00E7284F">
      <w:pPr>
        <w:widowControl w:val="0"/>
        <w:numPr>
          <w:ilvl w:val="2"/>
          <w:numId w:val="42"/>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przedmiotowych środków dowodowych – odpowiednio Wykonawca lub Wykonawca wspólnie ubiegający się o udzielenie zamówienia,</w:t>
      </w:r>
    </w:p>
    <w:p w:rsidR="00187486" w:rsidRPr="00CF0EDE" w:rsidRDefault="00187486" w:rsidP="00E7284F">
      <w:pPr>
        <w:widowControl w:val="0"/>
        <w:numPr>
          <w:ilvl w:val="2"/>
          <w:numId w:val="42"/>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innych dokumentów – odpowiednio Wykonawca lub Wykonawca wspólnie ubiegający się o udzielenie zamówienia, w zakresie dokumentów, które każdego z nich dotyczą,</w:t>
      </w:r>
    </w:p>
    <w:p w:rsidR="00187486" w:rsidRPr="00CF0EDE" w:rsidRDefault="00187486" w:rsidP="00E7284F">
      <w:pPr>
        <w:widowControl w:val="0"/>
        <w:numPr>
          <w:ilvl w:val="1"/>
          <w:numId w:val="38"/>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poświadczenia zgodności cyfrowego odwzorowania z dokumentem w postaci papierowej, o którym mowa w ust. 13 pkt 2 powyżej, może dokonać również notariusz,</w:t>
      </w:r>
    </w:p>
    <w:p w:rsidR="00187486" w:rsidRPr="00CF0EDE" w:rsidRDefault="00187486" w:rsidP="00E7284F">
      <w:pPr>
        <w:widowControl w:val="0"/>
        <w:numPr>
          <w:ilvl w:val="1"/>
          <w:numId w:val="38"/>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 </w:t>
      </w:r>
    </w:p>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Sposób przekazywania dokumentów niewystawionych przez upoważnione podmioty:</w:t>
      </w:r>
    </w:p>
    <w:p w:rsidR="00187486" w:rsidRPr="00CF0EDE" w:rsidRDefault="00187486" w:rsidP="00E7284F">
      <w:pPr>
        <w:widowControl w:val="0"/>
        <w:numPr>
          <w:ilvl w:val="1"/>
          <w:numId w:val="39"/>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podmiotowe środki dowodowe, w tym oświadczenie, o którym mowa w </w:t>
      </w:r>
      <w:sdt>
        <w:sdtPr>
          <w:rPr>
            <w:rFonts w:asciiTheme="minorHAnsi" w:eastAsia="Calibri" w:hAnsiTheme="minorHAnsi" w:cstheme="minorHAnsi"/>
            <w:sz w:val="24"/>
            <w:szCs w:val="24"/>
            <w:lang w:eastAsia="pl-PL"/>
          </w:rPr>
          <w:tag w:val="LE_LI_T=U&amp;U=39d71c88-4831-4e65-87d6-fda4764892fd&amp;I=0&amp;S=eyJGb250Q29sb3IiOi0xNjc3NzIxNiwiQmFja2dyb3VuZENvbG9yIjotMTY3NzcyMTYsIlVuZGVybGluZUNvbG9yIjotMTY3NzcyMTYsIlVuZGVybGluZVR5cGUiOjB9"/>
          <w:id w:val="303519512"/>
          <w:temporary/>
        </w:sdtPr>
        <w:sdtContent>
          <w:r w:rsidRPr="00CF0EDE">
            <w:rPr>
              <w:rFonts w:asciiTheme="minorHAnsi" w:eastAsia="Calibri" w:hAnsiTheme="minorHAnsi" w:cstheme="minorHAnsi"/>
              <w:sz w:val="24"/>
              <w:szCs w:val="24"/>
              <w:lang w:eastAsia="pl-PL"/>
            </w:rPr>
            <w:t>art. 117 ust. 4</w:t>
          </w:r>
        </w:sdtContent>
      </w:sdt>
      <w:r w:rsidRPr="00CF0EDE">
        <w:rPr>
          <w:rFonts w:asciiTheme="minorHAnsi" w:eastAsia="Calibri" w:hAnsiTheme="minorHAnsi" w:cstheme="minorHAnsi"/>
          <w:sz w:val="24"/>
          <w:szCs w:val="24"/>
          <w:lang w:eastAsia="pl-PL"/>
        </w:rPr>
        <w:t xml:space="preserve"> </w:t>
      </w:r>
      <w:sdt>
        <w:sdtPr>
          <w:rPr>
            <w:rFonts w:asciiTheme="minorHAnsi" w:eastAsia="Calibri" w:hAnsiTheme="minorHAnsi" w:cstheme="minorHAnsi"/>
            <w:sz w:val="24"/>
            <w:szCs w:val="24"/>
            <w:lang w:eastAsia="pl-PL"/>
          </w:rPr>
          <w:tag w:val="LE_LI_T=S&amp;U=39d71c88-4831-4e65-87d6-fda4764892fd&amp;I=0&amp;S=eyJGb250Q29sb3IiOi0xNjc3NzIxNiwiQmFja2dyb3VuZENvbG9yIjotMTY3NzcyMTYsIlVuZGVybGluZUNvbG9yIjotMTY3NzcyMTYsIlVuZGVybGluZVR5cGUiOjB9"/>
          <w:id w:val="-2060619525"/>
          <w:temporary/>
        </w:sdtPr>
        <w:sdtContent>
          <w:r w:rsidRPr="00CF0EDE">
            <w:rPr>
              <w:rFonts w:asciiTheme="minorHAnsi" w:eastAsia="Calibri" w:hAnsiTheme="minorHAnsi" w:cstheme="minorHAnsi"/>
              <w:sz w:val="24"/>
              <w:szCs w:val="24"/>
              <w:lang w:eastAsia="pl-PL"/>
            </w:rPr>
            <w:t>ustawy PZP</w:t>
          </w:r>
        </w:sdtContent>
      </w:sdt>
      <w:r w:rsidRPr="00CF0EDE">
        <w:rPr>
          <w:rFonts w:asciiTheme="minorHAnsi" w:eastAsia="Calibri" w:hAnsiTheme="minorHAnsi" w:cstheme="minorHAnsi"/>
          <w:sz w:val="24"/>
          <w:szCs w:val="24"/>
          <w:lang w:eastAsia="pl-PL"/>
        </w:rPr>
        <w:t>, zobowiązanie podmiotu udostępniającego zasoby oraz przedmiotowe środki dowodowe, niewystawione przez upoważnione podmioty, oraz pełnomocnictwo, przekazuje się w postaci elektronicznej i opatruje się kwalifikowanym podpisem elektronicznym, podpisem zaufanym lub podpisem osobistym,</w:t>
      </w:r>
    </w:p>
    <w:p w:rsidR="00187486" w:rsidRPr="00CF0EDE" w:rsidRDefault="00187486" w:rsidP="00E7284F">
      <w:pPr>
        <w:widowControl w:val="0"/>
        <w:numPr>
          <w:ilvl w:val="1"/>
          <w:numId w:val="39"/>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w przypadku gdy podmiotowe środki dowodowe, w tym oświadczenie, o którym mowa w </w:t>
      </w:r>
      <w:sdt>
        <w:sdtPr>
          <w:rPr>
            <w:rFonts w:asciiTheme="minorHAnsi" w:eastAsia="Calibri" w:hAnsiTheme="minorHAnsi" w:cstheme="minorHAnsi"/>
            <w:sz w:val="24"/>
            <w:szCs w:val="24"/>
            <w:lang w:eastAsia="pl-PL"/>
          </w:rPr>
          <w:tag w:val="LE_LI_T=U&amp;U=4e88f1df-7ee4-4fec-bac4-94062c20db50&amp;I=0&amp;S=eyJGb250Q29sb3IiOi0xNjc3NzIxNiwiQmFja2dyb3VuZENvbG9yIjotMTY3NzcyMTYsIlVuZGVybGluZUNvbG9yIjotMTY3NzcyMTYsIlVuZGVybGluZVR5cGUiOjB9"/>
          <w:id w:val="-1692131254"/>
          <w:temporary/>
        </w:sdtPr>
        <w:sdtContent>
          <w:r w:rsidRPr="00CF0EDE">
            <w:rPr>
              <w:rFonts w:asciiTheme="minorHAnsi" w:eastAsia="Calibri" w:hAnsiTheme="minorHAnsi" w:cstheme="minorHAnsi"/>
              <w:sz w:val="24"/>
              <w:szCs w:val="24"/>
              <w:lang w:eastAsia="pl-PL"/>
            </w:rPr>
            <w:t>art. 117 ust. 4</w:t>
          </w:r>
        </w:sdtContent>
      </w:sdt>
      <w:r w:rsidRPr="00CF0EDE">
        <w:rPr>
          <w:rFonts w:asciiTheme="minorHAnsi" w:eastAsia="Calibri" w:hAnsiTheme="minorHAnsi" w:cstheme="minorHAnsi"/>
          <w:sz w:val="24"/>
          <w:szCs w:val="24"/>
          <w:lang w:eastAsia="pl-PL"/>
        </w:rPr>
        <w:t xml:space="preserve"> </w:t>
      </w:r>
      <w:sdt>
        <w:sdtPr>
          <w:rPr>
            <w:rFonts w:asciiTheme="minorHAnsi" w:eastAsia="Calibri" w:hAnsiTheme="minorHAnsi" w:cstheme="minorHAnsi"/>
            <w:sz w:val="24"/>
            <w:szCs w:val="24"/>
            <w:lang w:eastAsia="pl-PL"/>
          </w:rPr>
          <w:tag w:val="LE_LI_T=S&amp;U=4e88f1df-7ee4-4fec-bac4-94062c20db50&amp;I=0&amp;S=eyJGb250Q29sb3IiOi0xNjc3NzIxNiwiQmFja2dyb3VuZENvbG9yIjotMTY3NzcyMTYsIlVuZGVybGluZUNvbG9yIjotMTY3NzcyMTYsIlVuZGVybGluZVR5cGUiOjB9"/>
          <w:id w:val="-230311342"/>
          <w:temporary/>
        </w:sdtPr>
        <w:sdtContent>
          <w:r w:rsidRPr="00CF0EDE">
            <w:rPr>
              <w:rFonts w:asciiTheme="minorHAnsi" w:eastAsia="Calibri" w:hAnsiTheme="minorHAnsi" w:cstheme="minorHAnsi"/>
              <w:sz w:val="24"/>
              <w:szCs w:val="24"/>
              <w:lang w:eastAsia="pl-PL"/>
            </w:rPr>
            <w:t>ustawy PZP</w:t>
          </w:r>
        </w:sdtContent>
      </w:sdt>
      <w:r w:rsidRPr="00CF0EDE">
        <w:rPr>
          <w:rFonts w:asciiTheme="minorHAnsi" w:eastAsia="Calibri" w:hAnsiTheme="minorHAnsi" w:cstheme="minorHAnsi"/>
          <w:sz w:val="24"/>
          <w:szCs w:val="24"/>
          <w:lang w:eastAsia="pl-PL"/>
        </w:rPr>
        <w:t>, zobowiązanie podmiotu udostępniającego zasoby oraz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rsidR="00187486" w:rsidRPr="00CF0EDE" w:rsidRDefault="00187486" w:rsidP="00E7284F">
      <w:pPr>
        <w:widowControl w:val="0"/>
        <w:numPr>
          <w:ilvl w:val="1"/>
          <w:numId w:val="39"/>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poświadczenia zgodności cyfrowego odwzorowania z dokumentem w postaci papierowej, o którym mowa w ust. 14 pkt 2 powyżej, dokonuje w przypadku:</w:t>
      </w:r>
    </w:p>
    <w:p w:rsidR="00187486" w:rsidRPr="00CF0EDE" w:rsidRDefault="00187486" w:rsidP="00E7284F">
      <w:pPr>
        <w:widowControl w:val="0"/>
        <w:numPr>
          <w:ilvl w:val="2"/>
          <w:numId w:val="43"/>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podmiotowych środków dowodowych – odpowiednio Wykonawca, Wykonawca wspólnie ubiegający się o udzielenie zamówienia, podmiot udostępniający zasoby lub podwykonawca, w zakresie podmiotowych środków dowodowych, które każdego z nich dotyczą,</w:t>
      </w:r>
    </w:p>
    <w:p w:rsidR="00187486" w:rsidRPr="00CF0EDE" w:rsidRDefault="00187486" w:rsidP="00E7284F">
      <w:pPr>
        <w:widowControl w:val="0"/>
        <w:numPr>
          <w:ilvl w:val="2"/>
          <w:numId w:val="43"/>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lastRenderedPageBreak/>
        <w:t xml:space="preserve">przedmiotowego środka dowodowego, oświadczenia, o którym mowa w </w:t>
      </w:r>
      <w:sdt>
        <w:sdtPr>
          <w:rPr>
            <w:rFonts w:asciiTheme="minorHAnsi" w:eastAsia="Calibri" w:hAnsiTheme="minorHAnsi" w:cstheme="minorHAnsi"/>
            <w:sz w:val="24"/>
            <w:szCs w:val="24"/>
            <w:lang w:eastAsia="pl-PL"/>
          </w:rPr>
          <w:tag w:val="LE_LI_T=U&amp;U=d88d8314-cbba-4852-acb3-a0c147f84d84&amp;I=0&amp;S=eyJGb250Q29sb3IiOi0xNjc3NzIxNiwiQmFja2dyb3VuZENvbG9yIjotMTY3NzcyMTYsIlVuZGVybGluZUNvbG9yIjotMTY3NzcyMTYsIlVuZGVybGluZVR5cGUiOjB9"/>
          <w:id w:val="1222182434"/>
          <w:temporary/>
        </w:sdtPr>
        <w:sdtContent>
          <w:r w:rsidRPr="00CF0EDE">
            <w:rPr>
              <w:rFonts w:asciiTheme="minorHAnsi" w:eastAsia="Calibri" w:hAnsiTheme="minorHAnsi" w:cstheme="minorHAnsi"/>
              <w:sz w:val="24"/>
              <w:szCs w:val="24"/>
              <w:lang w:eastAsia="pl-PL"/>
            </w:rPr>
            <w:t>art. 117 ust. 4</w:t>
          </w:r>
        </w:sdtContent>
      </w:sdt>
      <w:r w:rsidRPr="00CF0EDE">
        <w:rPr>
          <w:rFonts w:asciiTheme="minorHAnsi" w:eastAsia="Calibri" w:hAnsiTheme="minorHAnsi" w:cstheme="minorHAnsi"/>
          <w:sz w:val="24"/>
          <w:szCs w:val="24"/>
          <w:lang w:eastAsia="pl-PL"/>
        </w:rPr>
        <w:t xml:space="preserve"> </w:t>
      </w:r>
      <w:sdt>
        <w:sdtPr>
          <w:rPr>
            <w:rFonts w:asciiTheme="minorHAnsi" w:eastAsia="Calibri" w:hAnsiTheme="minorHAnsi" w:cstheme="minorHAnsi"/>
            <w:sz w:val="24"/>
            <w:szCs w:val="24"/>
            <w:lang w:eastAsia="pl-PL"/>
          </w:rPr>
          <w:tag w:val="LE_LI_T=S&amp;U=d88d8314-cbba-4852-acb3-a0c147f84d84&amp;I=0&amp;S=eyJGb250Q29sb3IiOi0xNjc3NzIxNiwiQmFja2dyb3VuZENvbG9yIjotMTY3NzcyMTYsIlVuZGVybGluZUNvbG9yIjotMTY3NzcyMTYsIlVuZGVybGluZVR5cGUiOjB9"/>
          <w:id w:val="-1811926379"/>
          <w:temporary/>
        </w:sdtPr>
        <w:sdtContent>
          <w:r w:rsidRPr="00CF0EDE">
            <w:rPr>
              <w:rFonts w:asciiTheme="minorHAnsi" w:eastAsia="Calibri" w:hAnsiTheme="minorHAnsi" w:cstheme="minorHAnsi"/>
              <w:sz w:val="24"/>
              <w:szCs w:val="24"/>
              <w:lang w:eastAsia="pl-PL"/>
            </w:rPr>
            <w:t>ustawy PZP</w:t>
          </w:r>
        </w:sdtContent>
      </w:sdt>
      <w:r w:rsidRPr="00CF0EDE">
        <w:rPr>
          <w:rFonts w:asciiTheme="minorHAnsi" w:eastAsia="Calibri" w:hAnsiTheme="minorHAnsi" w:cstheme="minorHAnsi"/>
          <w:sz w:val="24"/>
          <w:szCs w:val="24"/>
          <w:lang w:eastAsia="pl-PL"/>
        </w:rPr>
        <w:t>, lub zobowiązania podmiotu udostępniającego zasoby – odpowiednio Wykonawca lub Wyko</w:t>
      </w:r>
      <w:r w:rsidR="00E779D2" w:rsidRPr="00CF0EDE">
        <w:rPr>
          <w:rFonts w:asciiTheme="minorHAnsi" w:eastAsia="Calibri" w:hAnsiTheme="minorHAnsi" w:cstheme="minorHAnsi"/>
          <w:sz w:val="24"/>
          <w:szCs w:val="24"/>
          <w:lang w:eastAsia="pl-PL"/>
        </w:rPr>
        <w:t>nawca wspólnie ubiegający się o </w:t>
      </w:r>
      <w:r w:rsidRPr="00CF0EDE">
        <w:rPr>
          <w:rFonts w:asciiTheme="minorHAnsi" w:eastAsia="Calibri" w:hAnsiTheme="minorHAnsi" w:cstheme="minorHAnsi"/>
          <w:sz w:val="24"/>
          <w:szCs w:val="24"/>
          <w:lang w:eastAsia="pl-PL"/>
        </w:rPr>
        <w:t>udzielenie zamówienia,</w:t>
      </w:r>
    </w:p>
    <w:p w:rsidR="00187486" w:rsidRPr="00CF0EDE" w:rsidRDefault="00187486" w:rsidP="00E7284F">
      <w:pPr>
        <w:widowControl w:val="0"/>
        <w:numPr>
          <w:ilvl w:val="2"/>
          <w:numId w:val="43"/>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pełnomocnictwa – mocodawca,</w:t>
      </w:r>
    </w:p>
    <w:p w:rsidR="00187486" w:rsidRPr="00CF0EDE" w:rsidRDefault="00187486" w:rsidP="00E7284F">
      <w:pPr>
        <w:widowControl w:val="0"/>
        <w:numPr>
          <w:ilvl w:val="1"/>
          <w:numId w:val="39"/>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poświadczenia zgodności cyfrowego odwzorowania z dokumentem w postaci papierowej, o którym mowa w ust. 14 pkt 2 powyżej, może dokonać również notariusz.</w:t>
      </w:r>
    </w:p>
    <w:p w:rsidR="0071698D"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Komunikacja w postępowaniu, z wyłączeniem składania ofert, odbywa się drogą elektroniczną za pośrednictwem formularzy do komunikacji dostępnych w zakładce „Formularze” w oknie „Formularze do komunikacji”. </w:t>
      </w:r>
    </w:p>
    <w:p w:rsidR="0071698D" w:rsidRPr="00CF0EDE" w:rsidRDefault="00187486" w:rsidP="00E7284F">
      <w:pPr>
        <w:pStyle w:val="Akapitzlist"/>
        <w:widowControl w:val="0"/>
        <w:overflowPunct w:val="0"/>
        <w:autoSpaceDE w:val="0"/>
        <w:autoSpaceDN w:val="0"/>
        <w:adjustRightInd w:val="0"/>
        <w:spacing w:line="276" w:lineRule="auto"/>
        <w:ind w:left="397"/>
        <w:textAlignment w:val="baseline"/>
        <w:rPr>
          <w:rFonts w:asciiTheme="minorHAnsi" w:eastAsia="Calibri" w:hAnsiTheme="minorHAnsi" w:cstheme="minorHAnsi"/>
        </w:rPr>
      </w:pPr>
      <w:r w:rsidRPr="00CF0EDE">
        <w:rPr>
          <w:rFonts w:asciiTheme="minorHAnsi" w:eastAsia="Calibri" w:hAnsiTheme="minorHAnsi" w:cstheme="minorHAnsi"/>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187486" w:rsidRPr="00CF0EDE" w:rsidRDefault="00187486" w:rsidP="00E7284F">
      <w:pPr>
        <w:pStyle w:val="Akapitzlist"/>
        <w:widowControl w:val="0"/>
        <w:overflowPunct w:val="0"/>
        <w:autoSpaceDE w:val="0"/>
        <w:autoSpaceDN w:val="0"/>
        <w:adjustRightInd w:val="0"/>
        <w:spacing w:line="276" w:lineRule="auto"/>
        <w:ind w:left="397"/>
        <w:textAlignment w:val="baseline"/>
        <w:rPr>
          <w:rFonts w:asciiTheme="minorHAnsi" w:eastAsia="Calibri" w:hAnsiTheme="minorHAnsi" w:cstheme="minorHAnsi"/>
        </w:rPr>
      </w:pPr>
      <w:r w:rsidRPr="00CF0EDE">
        <w:rPr>
          <w:rFonts w:asciiTheme="minorHAnsi" w:eastAsia="Calibri" w:hAnsiTheme="minorHAnsi" w:cstheme="minorHAnsi"/>
        </w:rPr>
        <w:t>W przypadku załączników, które są opatrzone kwalifikowanym podpisem elektronicznym, podpisem zaufanym lub podpisem osobistym, mogą być one opatrzone, zgodnie z</w:t>
      </w:r>
      <w:r w:rsidR="00E779D2" w:rsidRPr="00CF0EDE">
        <w:rPr>
          <w:rFonts w:asciiTheme="minorHAnsi" w:eastAsia="Calibri" w:hAnsiTheme="minorHAnsi" w:cstheme="minorHAnsi"/>
        </w:rPr>
        <w:t> </w:t>
      </w:r>
      <w:r w:rsidRPr="00CF0EDE">
        <w:rPr>
          <w:rFonts w:asciiTheme="minorHAnsi" w:eastAsia="Calibri" w:hAnsiTheme="minorHAnsi" w:cstheme="minorHAnsi"/>
        </w:rPr>
        <w:t xml:space="preserve">wyborem Wykonawcy, podpisem typu zewnętrznego lub wewnętrznego. W zależności od rodzaju podpisu i jego typu (zewnętrzny, wewnętrzny) dodaje się uprzednio podpisane dokumenty wraz z wygenerowanym plikiem podpisu </w:t>
      </w:r>
      <w:r w:rsidR="00E779D2" w:rsidRPr="00CF0EDE">
        <w:rPr>
          <w:rFonts w:asciiTheme="minorHAnsi" w:eastAsia="Calibri" w:hAnsiTheme="minorHAnsi" w:cstheme="minorHAnsi"/>
        </w:rPr>
        <w:t>(typ zewnętrzny) lub dokument z </w:t>
      </w:r>
      <w:r w:rsidRPr="00CF0EDE">
        <w:rPr>
          <w:rFonts w:asciiTheme="minorHAnsi" w:eastAsia="Calibri" w:hAnsiTheme="minorHAnsi" w:cstheme="minorHAnsi"/>
        </w:rPr>
        <w:t>wszytym podpisem (typ wewnętrzny). Zamawiający rekomenduje stosowanie podpisu typu wewnętrznego.</w:t>
      </w:r>
    </w:p>
    <w:p w:rsidR="00187486" w:rsidRPr="00CF0EDE" w:rsidRDefault="00187486" w:rsidP="00E7284F">
      <w:pPr>
        <w:numPr>
          <w:ilvl w:val="0"/>
          <w:numId w:val="37"/>
        </w:numPr>
        <w:suppressAutoHyphens w:val="0"/>
        <w:spacing w:line="276" w:lineRule="auto"/>
        <w:textAlignment w:val="baseline"/>
        <w:rPr>
          <w:rFonts w:asciiTheme="minorHAnsi" w:hAnsiTheme="minorHAnsi" w:cstheme="minorHAnsi"/>
          <w:sz w:val="24"/>
          <w:szCs w:val="24"/>
          <w:lang w:eastAsia="pl-PL"/>
        </w:rPr>
      </w:pPr>
      <w:r w:rsidRPr="00CF0EDE">
        <w:rPr>
          <w:rFonts w:asciiTheme="minorHAnsi" w:hAnsiTheme="minorHAnsi" w:cstheme="minorHAnsi"/>
          <w:sz w:val="24"/>
          <w:szCs w:val="24"/>
          <w:lang w:eastAsia="pl-PL"/>
        </w:rPr>
        <w:t>Formaty dokumentów elektronicznych (plików):</w:t>
      </w:r>
    </w:p>
    <w:p w:rsidR="00187486" w:rsidRPr="00CF0EDE" w:rsidRDefault="00187486" w:rsidP="00E7284F">
      <w:pPr>
        <w:numPr>
          <w:ilvl w:val="1"/>
          <w:numId w:val="40"/>
        </w:numPr>
        <w:suppressAutoHyphens w:val="0"/>
        <w:spacing w:line="276" w:lineRule="auto"/>
        <w:textAlignment w:val="baseline"/>
        <w:rPr>
          <w:rFonts w:asciiTheme="minorHAnsi" w:hAnsiTheme="minorHAnsi" w:cstheme="minorHAnsi"/>
          <w:sz w:val="24"/>
          <w:szCs w:val="24"/>
          <w:lang w:eastAsia="pl-PL"/>
        </w:rPr>
      </w:pPr>
      <w:r w:rsidRPr="00CF0EDE">
        <w:rPr>
          <w:rFonts w:asciiTheme="minorHAnsi" w:hAnsiTheme="minorHAnsi" w:cstheme="minorHAnsi"/>
          <w:sz w:val="24"/>
          <w:szCs w:val="24"/>
          <w:lang w:eastAsia="pl-PL"/>
        </w:rPr>
        <w:t>.</w:t>
      </w:r>
      <w:proofErr w:type="spellStart"/>
      <w:r w:rsidRPr="00CF0EDE">
        <w:rPr>
          <w:rFonts w:asciiTheme="minorHAnsi" w:hAnsiTheme="minorHAnsi" w:cstheme="minorHAnsi"/>
          <w:sz w:val="24"/>
          <w:szCs w:val="24"/>
          <w:lang w:eastAsia="pl-PL"/>
        </w:rPr>
        <w:t>doc</w:t>
      </w:r>
      <w:proofErr w:type="spellEnd"/>
      <w:r w:rsidRPr="00CF0EDE">
        <w:rPr>
          <w:rFonts w:asciiTheme="minorHAnsi" w:hAnsiTheme="minorHAnsi" w:cstheme="minorHAnsi"/>
          <w:sz w:val="24"/>
          <w:szCs w:val="24"/>
          <w:lang w:eastAsia="pl-PL"/>
        </w:rPr>
        <w:t>, .</w:t>
      </w:r>
      <w:proofErr w:type="spellStart"/>
      <w:r w:rsidRPr="00CF0EDE">
        <w:rPr>
          <w:rFonts w:asciiTheme="minorHAnsi" w:hAnsiTheme="minorHAnsi" w:cstheme="minorHAnsi"/>
          <w:sz w:val="24"/>
          <w:szCs w:val="24"/>
          <w:lang w:eastAsia="pl-PL"/>
        </w:rPr>
        <w:t>docx</w:t>
      </w:r>
      <w:proofErr w:type="spellEnd"/>
      <w:r w:rsidRPr="00CF0EDE">
        <w:rPr>
          <w:rFonts w:asciiTheme="minorHAnsi" w:hAnsiTheme="minorHAnsi" w:cstheme="minorHAnsi"/>
          <w:sz w:val="24"/>
          <w:szCs w:val="24"/>
          <w:lang w:eastAsia="pl-PL"/>
        </w:rPr>
        <w:t>, .rtf., .xls, .</w:t>
      </w:r>
      <w:proofErr w:type="spellStart"/>
      <w:r w:rsidRPr="00CF0EDE">
        <w:rPr>
          <w:rFonts w:asciiTheme="minorHAnsi" w:hAnsiTheme="minorHAnsi" w:cstheme="minorHAnsi"/>
          <w:sz w:val="24"/>
          <w:szCs w:val="24"/>
          <w:lang w:eastAsia="pl-PL"/>
        </w:rPr>
        <w:t>xlsx</w:t>
      </w:r>
      <w:proofErr w:type="spellEnd"/>
      <w:r w:rsidRPr="00CF0EDE">
        <w:rPr>
          <w:rFonts w:asciiTheme="minorHAnsi" w:hAnsiTheme="minorHAnsi" w:cstheme="minorHAnsi"/>
          <w:sz w:val="24"/>
          <w:szCs w:val="24"/>
          <w:lang w:eastAsia="pl-PL"/>
        </w:rPr>
        <w:t>, .pdf, .jpg, .zip,- zamawiający rekomenduje stosowane formatu .pdf. z uwagi na niskie ryzyko naruszenia integralności pliku oraz łatwiejszą weryfikację podpisu,</w:t>
      </w:r>
    </w:p>
    <w:p w:rsidR="00187486" w:rsidRPr="00CF0EDE" w:rsidRDefault="00187486" w:rsidP="00E7284F">
      <w:pPr>
        <w:numPr>
          <w:ilvl w:val="1"/>
          <w:numId w:val="40"/>
        </w:numPr>
        <w:suppressAutoHyphens w:val="0"/>
        <w:spacing w:line="276" w:lineRule="auto"/>
        <w:textAlignment w:val="baseline"/>
        <w:rPr>
          <w:rFonts w:asciiTheme="minorHAnsi" w:hAnsiTheme="minorHAnsi" w:cstheme="minorHAnsi"/>
          <w:sz w:val="24"/>
          <w:szCs w:val="24"/>
          <w:lang w:eastAsia="pl-PL"/>
        </w:rPr>
      </w:pPr>
      <w:r w:rsidRPr="00CF0EDE">
        <w:rPr>
          <w:rFonts w:asciiTheme="minorHAnsi" w:hAnsiTheme="minorHAnsi" w:cstheme="minorHAnsi"/>
          <w:sz w:val="24"/>
          <w:szCs w:val="24"/>
          <w:lang w:eastAsia="pl-PL"/>
        </w:rPr>
        <w:t>formaty m.in. .</w:t>
      </w:r>
      <w:proofErr w:type="spellStart"/>
      <w:r w:rsidRPr="00CF0EDE">
        <w:rPr>
          <w:rFonts w:asciiTheme="minorHAnsi" w:hAnsiTheme="minorHAnsi" w:cstheme="minorHAnsi"/>
          <w:sz w:val="24"/>
          <w:szCs w:val="24"/>
          <w:lang w:eastAsia="pl-PL"/>
        </w:rPr>
        <w:t>rar</w:t>
      </w:r>
      <w:proofErr w:type="spellEnd"/>
      <w:r w:rsidRPr="00CF0EDE">
        <w:rPr>
          <w:rFonts w:asciiTheme="minorHAnsi" w:hAnsiTheme="minorHAnsi" w:cstheme="minorHAnsi"/>
          <w:sz w:val="24"/>
          <w:szCs w:val="24"/>
          <w:lang w:eastAsia="pl-PL"/>
        </w:rPr>
        <w:t xml:space="preserve"> .gif .</w:t>
      </w:r>
      <w:proofErr w:type="spellStart"/>
      <w:r w:rsidRPr="00CF0EDE">
        <w:rPr>
          <w:rFonts w:asciiTheme="minorHAnsi" w:hAnsiTheme="minorHAnsi" w:cstheme="minorHAnsi"/>
          <w:sz w:val="24"/>
          <w:szCs w:val="24"/>
          <w:lang w:eastAsia="pl-PL"/>
        </w:rPr>
        <w:t>bmp</w:t>
      </w:r>
      <w:proofErr w:type="spellEnd"/>
      <w:r w:rsidRPr="00CF0EDE">
        <w:rPr>
          <w:rFonts w:asciiTheme="minorHAnsi" w:hAnsiTheme="minorHAnsi" w:cstheme="minorHAnsi"/>
          <w:sz w:val="24"/>
          <w:szCs w:val="24"/>
          <w:lang w:eastAsia="pl-PL"/>
        </w:rPr>
        <w:t xml:space="preserve">  .</w:t>
      </w:r>
      <w:proofErr w:type="spellStart"/>
      <w:r w:rsidRPr="00CF0EDE">
        <w:rPr>
          <w:rFonts w:asciiTheme="minorHAnsi" w:hAnsiTheme="minorHAnsi" w:cstheme="minorHAnsi"/>
          <w:sz w:val="24"/>
          <w:szCs w:val="24"/>
          <w:lang w:eastAsia="pl-PL"/>
        </w:rPr>
        <w:t>numbers</w:t>
      </w:r>
      <w:proofErr w:type="spellEnd"/>
      <w:r w:rsidRPr="00CF0EDE">
        <w:rPr>
          <w:rFonts w:asciiTheme="minorHAnsi" w:hAnsiTheme="minorHAnsi" w:cstheme="minorHAnsi"/>
          <w:sz w:val="24"/>
          <w:szCs w:val="24"/>
          <w:lang w:eastAsia="pl-PL"/>
        </w:rPr>
        <w:t xml:space="preserve"> .</w:t>
      </w:r>
      <w:proofErr w:type="spellStart"/>
      <w:r w:rsidRPr="00CF0EDE">
        <w:rPr>
          <w:rFonts w:asciiTheme="minorHAnsi" w:hAnsiTheme="minorHAnsi" w:cstheme="minorHAnsi"/>
          <w:sz w:val="24"/>
          <w:szCs w:val="24"/>
          <w:lang w:eastAsia="pl-PL"/>
        </w:rPr>
        <w:t>pages</w:t>
      </w:r>
      <w:proofErr w:type="spellEnd"/>
      <w:r w:rsidRPr="00CF0EDE">
        <w:rPr>
          <w:rFonts w:asciiTheme="minorHAnsi" w:hAnsiTheme="minorHAnsi" w:cstheme="minorHAnsi"/>
          <w:sz w:val="24"/>
          <w:szCs w:val="24"/>
          <w:lang w:eastAsia="pl-PL"/>
        </w:rPr>
        <w:t>, niewystępujące w Rozporządzeniu w sprawie Krajowych Ram Interoperacyjności (…), mogą być uznane przez zamawiającego za złożone nieskutecznie.</w:t>
      </w:r>
    </w:p>
    <w:p w:rsidR="00187486" w:rsidRPr="00CF0EDE" w:rsidRDefault="00187486" w:rsidP="00E7284F">
      <w:pPr>
        <w:numPr>
          <w:ilvl w:val="1"/>
          <w:numId w:val="40"/>
        </w:numPr>
        <w:suppressAutoHyphens w:val="0"/>
        <w:spacing w:line="276" w:lineRule="auto"/>
        <w:textAlignment w:val="baseline"/>
        <w:rPr>
          <w:rFonts w:asciiTheme="minorHAnsi" w:hAnsiTheme="minorHAnsi" w:cstheme="minorHAnsi"/>
          <w:sz w:val="24"/>
          <w:szCs w:val="24"/>
          <w:lang w:eastAsia="pl-PL"/>
        </w:rPr>
      </w:pPr>
      <w:r w:rsidRPr="00CF0EDE">
        <w:rPr>
          <w:rFonts w:asciiTheme="minorHAnsi" w:hAnsiTheme="minorHAnsi" w:cstheme="minorHAnsi"/>
          <w:sz w:val="24"/>
          <w:szCs w:val="24"/>
          <w:lang w:eastAsia="pl-PL"/>
        </w:rPr>
        <w:t>do kompresji danych (zalecane) zamawiający rekomenduje formaty: .zip lub .7Z – zaleca się wcześniejsze podpisanie każdego pliku.</w:t>
      </w:r>
    </w:p>
    <w:p w:rsidR="00187486" w:rsidRPr="00CF0EDE" w:rsidRDefault="00187486" w:rsidP="00B87074">
      <w:pPr>
        <w:numPr>
          <w:ilvl w:val="0"/>
          <w:numId w:val="37"/>
        </w:numPr>
        <w:tabs>
          <w:tab w:val="left" w:pos="567"/>
        </w:tabs>
        <w:suppressAutoHyphens w:val="0"/>
        <w:spacing w:line="276" w:lineRule="auto"/>
        <w:textAlignment w:val="baseline"/>
        <w:rPr>
          <w:rFonts w:asciiTheme="minorHAnsi" w:hAnsiTheme="minorHAnsi" w:cstheme="minorHAnsi"/>
          <w:sz w:val="24"/>
          <w:szCs w:val="24"/>
          <w:lang w:eastAsia="pl-PL"/>
        </w:rPr>
      </w:pPr>
      <w:r w:rsidRPr="00CF0EDE">
        <w:rPr>
          <w:rFonts w:asciiTheme="minorHAnsi" w:hAnsiTheme="minorHAnsi" w:cstheme="minorHAnsi"/>
          <w:bCs/>
          <w:sz w:val="24"/>
          <w:szCs w:val="24"/>
          <w:lang w:eastAsia="pl-PL"/>
        </w:rPr>
        <w:t>Do podpisania plików wykonawca może użyć:</w:t>
      </w:r>
    </w:p>
    <w:p w:rsidR="0071698D" w:rsidRPr="00CF0EDE" w:rsidRDefault="00187486" w:rsidP="00B87074">
      <w:pPr>
        <w:numPr>
          <w:ilvl w:val="1"/>
          <w:numId w:val="41"/>
        </w:numPr>
        <w:tabs>
          <w:tab w:val="left" w:pos="567"/>
        </w:tabs>
        <w:suppressAutoHyphens w:val="0"/>
        <w:spacing w:line="276" w:lineRule="auto"/>
        <w:textAlignment w:val="baseline"/>
        <w:rPr>
          <w:rFonts w:asciiTheme="minorHAnsi" w:hAnsiTheme="minorHAnsi" w:cstheme="minorHAnsi"/>
          <w:sz w:val="24"/>
          <w:szCs w:val="24"/>
          <w:lang w:eastAsia="pl-PL"/>
        </w:rPr>
      </w:pPr>
      <w:r w:rsidRPr="00CF0EDE">
        <w:rPr>
          <w:rFonts w:asciiTheme="minorHAnsi" w:hAnsiTheme="minorHAnsi" w:cstheme="minorHAnsi"/>
          <w:bCs/>
          <w:sz w:val="24"/>
          <w:szCs w:val="24"/>
          <w:lang w:eastAsia="pl-PL"/>
        </w:rPr>
        <w:t>kwalifikowanego podpisu elektronicznego, wystawionego przez dostawcę kwalifikowanej usługi zaufania, będącego podmiotem świadczącym usługi certyfikacyjne</w:t>
      </w:r>
      <w:r w:rsidRPr="00CF0EDE">
        <w:rPr>
          <w:rFonts w:asciiTheme="minorHAnsi" w:hAnsiTheme="minorHAnsi" w:cstheme="minorHAnsi"/>
          <w:bCs/>
          <w:sz w:val="24"/>
          <w:szCs w:val="24"/>
          <w:vertAlign w:val="superscript"/>
          <w:lang w:eastAsia="pl-PL"/>
        </w:rPr>
        <w:footnoteReference w:id="7"/>
      </w:r>
      <w:r w:rsidRPr="00CF0EDE">
        <w:rPr>
          <w:rFonts w:asciiTheme="minorHAnsi" w:hAnsiTheme="minorHAnsi" w:cstheme="minorHAnsi"/>
          <w:bCs/>
          <w:sz w:val="24"/>
          <w:szCs w:val="24"/>
          <w:lang w:eastAsia="pl-PL"/>
        </w:rPr>
        <w:t xml:space="preserve"> - dla dokumentów w formacie „pdf” zamawiający zaleca podpisywać formatem </w:t>
      </w:r>
      <w:proofErr w:type="spellStart"/>
      <w:r w:rsidRPr="00CF0EDE">
        <w:rPr>
          <w:rFonts w:asciiTheme="minorHAnsi" w:hAnsiTheme="minorHAnsi" w:cstheme="minorHAnsi"/>
          <w:bCs/>
          <w:sz w:val="24"/>
          <w:szCs w:val="24"/>
          <w:lang w:eastAsia="pl-PL"/>
        </w:rPr>
        <w:t>PAdES</w:t>
      </w:r>
      <w:proofErr w:type="spellEnd"/>
      <w:r w:rsidRPr="00CF0EDE">
        <w:rPr>
          <w:rFonts w:asciiTheme="minorHAnsi" w:hAnsiTheme="minorHAnsi" w:cstheme="minorHAnsi"/>
          <w:bCs/>
          <w:sz w:val="24"/>
          <w:szCs w:val="24"/>
          <w:lang w:eastAsia="pl-PL"/>
        </w:rPr>
        <w:t xml:space="preserve">, dokumenty w formacie innym niż „pdf” zaleca podpisywać formatem </w:t>
      </w:r>
      <w:proofErr w:type="spellStart"/>
      <w:r w:rsidRPr="00CF0EDE">
        <w:rPr>
          <w:rFonts w:asciiTheme="minorHAnsi" w:hAnsiTheme="minorHAnsi" w:cstheme="minorHAnsi"/>
          <w:bCs/>
          <w:sz w:val="24"/>
          <w:szCs w:val="24"/>
          <w:lang w:eastAsia="pl-PL"/>
        </w:rPr>
        <w:t>XAdES</w:t>
      </w:r>
      <w:proofErr w:type="spellEnd"/>
      <w:r w:rsidRPr="00CF0EDE">
        <w:rPr>
          <w:rFonts w:asciiTheme="minorHAnsi" w:hAnsiTheme="minorHAnsi" w:cstheme="minorHAnsi"/>
          <w:bCs/>
          <w:sz w:val="24"/>
          <w:szCs w:val="24"/>
          <w:lang w:eastAsia="pl-PL"/>
        </w:rPr>
        <w:t xml:space="preserve"> zewnętrzny.</w:t>
      </w:r>
    </w:p>
    <w:p w:rsidR="00187486" w:rsidRPr="00CF0EDE" w:rsidRDefault="00187486" w:rsidP="00B87074">
      <w:pPr>
        <w:pStyle w:val="Akapitzlist"/>
        <w:tabs>
          <w:tab w:val="left" w:pos="567"/>
        </w:tabs>
        <w:spacing w:line="276" w:lineRule="auto"/>
        <w:ind w:left="964"/>
        <w:textAlignment w:val="baseline"/>
        <w:rPr>
          <w:rFonts w:asciiTheme="minorHAnsi" w:hAnsiTheme="minorHAnsi" w:cstheme="minorHAnsi"/>
        </w:rPr>
      </w:pPr>
      <w:r w:rsidRPr="00CF0EDE">
        <w:rPr>
          <w:rFonts w:asciiTheme="minorHAnsi" w:hAnsiTheme="minorHAnsi" w:cstheme="minorHAnsi"/>
          <w:bCs/>
        </w:rPr>
        <w:lastRenderedPageBreak/>
        <w:t>W przypadku użycia podpisu zewnętrznego plik z podpisem należy przekazać łącznie z podpisywanym dokumentem. W przeciwnym razie zamawiający uzna taki dokument za niepodpisany.</w:t>
      </w:r>
    </w:p>
    <w:p w:rsidR="0071698D" w:rsidRPr="00CF0EDE" w:rsidRDefault="00187486" w:rsidP="00B87074">
      <w:pPr>
        <w:numPr>
          <w:ilvl w:val="1"/>
          <w:numId w:val="41"/>
        </w:numPr>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Podpisu zaufanego (inaczej Profil Zaufany)</w:t>
      </w:r>
    </w:p>
    <w:p w:rsidR="00187486" w:rsidRPr="00CF0EDE" w:rsidRDefault="00187486" w:rsidP="00B87074">
      <w:pPr>
        <w:pStyle w:val="Akapitzlist"/>
        <w:spacing w:line="276" w:lineRule="auto"/>
        <w:ind w:left="964"/>
        <w:rPr>
          <w:rFonts w:asciiTheme="minorHAnsi" w:hAnsiTheme="minorHAnsi" w:cstheme="minorHAnsi"/>
          <w:bCs/>
        </w:rPr>
      </w:pPr>
      <w:r w:rsidRPr="00CF0EDE">
        <w:rPr>
          <w:rFonts w:asciiTheme="minorHAnsi" w:hAnsiTheme="minorHAnsi" w:cstheme="minorHAnsi"/>
          <w:bCs/>
        </w:rPr>
        <w:t>Wielkość pliku nie może przekraczać 10 MB po podpisaniu dokumentu, dostępny format podpisu „</w:t>
      </w:r>
      <w:proofErr w:type="spellStart"/>
      <w:r w:rsidRPr="00CF0EDE">
        <w:rPr>
          <w:rFonts w:asciiTheme="minorHAnsi" w:hAnsiTheme="minorHAnsi" w:cstheme="minorHAnsi"/>
          <w:bCs/>
        </w:rPr>
        <w:t>xml</w:t>
      </w:r>
      <w:proofErr w:type="spellEnd"/>
      <w:r w:rsidRPr="00CF0EDE">
        <w:rPr>
          <w:rFonts w:asciiTheme="minorHAnsi" w:hAnsiTheme="minorHAnsi" w:cstheme="minorHAnsi"/>
          <w:bCs/>
        </w:rPr>
        <w:t xml:space="preserve">”. Plik można podpisać na stronie: </w:t>
      </w:r>
    </w:p>
    <w:p w:rsidR="00187486" w:rsidRPr="00CF0EDE" w:rsidRDefault="00187486" w:rsidP="00B87074">
      <w:pPr>
        <w:suppressAutoHyphens w:val="0"/>
        <w:spacing w:before="120" w:line="276" w:lineRule="auto"/>
        <w:ind w:left="780" w:right="91"/>
        <w:jc w:val="center"/>
        <w:rPr>
          <w:rFonts w:asciiTheme="minorHAnsi" w:hAnsiTheme="minorHAnsi" w:cstheme="minorHAnsi"/>
          <w:bCs/>
          <w:color w:val="2F5496"/>
          <w:sz w:val="24"/>
          <w:szCs w:val="24"/>
          <w:u w:val="single"/>
          <w:lang w:eastAsia="pl-PL"/>
        </w:rPr>
      </w:pPr>
      <w:bookmarkStart w:id="34" w:name="_Hlk113279732"/>
      <w:r w:rsidRPr="00CF0EDE">
        <w:rPr>
          <w:rFonts w:asciiTheme="minorHAnsi" w:hAnsiTheme="minorHAnsi" w:cstheme="minorHAnsi"/>
          <w:bCs/>
          <w:color w:val="2F5496"/>
          <w:sz w:val="24"/>
          <w:szCs w:val="24"/>
          <w:u w:val="single"/>
          <w:lang w:eastAsia="pl-PL"/>
        </w:rPr>
        <w:t>https://www.gov.pl/web/gov/podpisz-dokument-elektronicznie-wykorzystaj-podpis-zaufany</w:t>
      </w:r>
    </w:p>
    <w:bookmarkEnd w:id="34"/>
    <w:p w:rsidR="00187486" w:rsidRPr="00CF0EDE" w:rsidRDefault="00187486" w:rsidP="00B87074">
      <w:pPr>
        <w:numPr>
          <w:ilvl w:val="1"/>
          <w:numId w:val="41"/>
        </w:numPr>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Zaawansowanego podpisu elektronicznego z dowodu osobistego (Informacje na stronach:</w:t>
      </w:r>
    </w:p>
    <w:p w:rsidR="00187486" w:rsidRPr="00CF0EDE" w:rsidRDefault="00E52D44" w:rsidP="00B87074">
      <w:pPr>
        <w:suppressAutoHyphens w:val="0"/>
        <w:spacing w:before="240" w:after="240" w:line="276" w:lineRule="auto"/>
        <w:ind w:left="284" w:right="91" w:firstLine="709"/>
        <w:jc w:val="center"/>
        <w:rPr>
          <w:rFonts w:asciiTheme="minorHAnsi" w:hAnsiTheme="minorHAnsi" w:cstheme="minorHAnsi"/>
          <w:bCs/>
          <w:color w:val="2F5496"/>
          <w:sz w:val="24"/>
          <w:szCs w:val="24"/>
          <w:u w:val="single"/>
          <w:lang w:eastAsia="pl-PL"/>
        </w:rPr>
      </w:pPr>
      <w:hyperlink r:id="rId19" w:history="1">
        <w:r w:rsidR="00187486" w:rsidRPr="00CF0EDE">
          <w:rPr>
            <w:rFonts w:asciiTheme="minorHAnsi" w:hAnsiTheme="minorHAnsi" w:cstheme="minorHAnsi"/>
            <w:bCs/>
            <w:color w:val="2F5496"/>
            <w:sz w:val="24"/>
            <w:szCs w:val="24"/>
            <w:u w:val="single"/>
            <w:lang w:eastAsia="pl-PL"/>
          </w:rPr>
          <w:t>https://www.gov.pl//web/e-dowod/podpis-osobisty</w:t>
        </w:r>
      </w:hyperlink>
      <w:r w:rsidR="00E03919" w:rsidRPr="00CF0EDE">
        <w:rPr>
          <w:rFonts w:asciiTheme="minorHAnsi" w:hAnsiTheme="minorHAnsi" w:cstheme="minorHAnsi"/>
          <w:bCs/>
          <w:color w:val="2F5496"/>
          <w:sz w:val="24"/>
          <w:szCs w:val="24"/>
          <w:u w:val="single"/>
          <w:lang w:eastAsia="pl-PL"/>
        </w:rPr>
        <w:br/>
      </w:r>
      <w:r w:rsidR="00E03919" w:rsidRPr="00CF0EDE">
        <w:rPr>
          <w:rFonts w:asciiTheme="minorHAnsi" w:hAnsiTheme="minorHAnsi" w:cstheme="minorHAnsi"/>
          <w:bCs/>
          <w:sz w:val="24"/>
          <w:szCs w:val="24"/>
          <w:lang w:eastAsia="pl-PL"/>
        </w:rPr>
        <w:t>oraz</w:t>
      </w:r>
      <w:r w:rsidR="00E03919" w:rsidRPr="00CF0EDE">
        <w:rPr>
          <w:rFonts w:asciiTheme="minorHAnsi" w:hAnsiTheme="minorHAnsi" w:cstheme="minorHAnsi"/>
          <w:bCs/>
          <w:color w:val="2F5496"/>
          <w:sz w:val="24"/>
          <w:szCs w:val="24"/>
          <w:lang w:eastAsia="pl-PL"/>
        </w:rPr>
        <w:br/>
      </w:r>
      <w:hyperlink r:id="rId20" w:history="1">
        <w:r w:rsidR="00187486" w:rsidRPr="00CF0EDE">
          <w:rPr>
            <w:rFonts w:asciiTheme="minorHAnsi" w:hAnsiTheme="minorHAnsi" w:cstheme="minorHAnsi"/>
            <w:bCs/>
            <w:color w:val="2F5496"/>
            <w:sz w:val="24"/>
            <w:szCs w:val="24"/>
            <w:u w:val="single"/>
            <w:lang w:eastAsia="pl-PL"/>
          </w:rPr>
          <w:t>https://www.gov.pl//web/e-dowod</w:t>
        </w:r>
      </w:hyperlink>
    </w:p>
    <w:p w:rsidR="00187486" w:rsidRPr="00CF0EDE" w:rsidRDefault="00187486" w:rsidP="00B87074">
      <w:pPr>
        <w:suppressAutoHyphens w:val="0"/>
        <w:spacing w:line="276" w:lineRule="auto"/>
        <w:ind w:left="992" w:right="91"/>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 xml:space="preserve">Zamawiający zaleca, aby w przypadku podpisywania pliku przez kilka osób, stosować podpisy tego samego rodzaju (podpisywanie różnymi rodzajami podpisów, np. osobistym  kwalifikowanym </w:t>
      </w:r>
      <w:r w:rsidR="00A605B7" w:rsidRPr="00CF0EDE">
        <w:rPr>
          <w:rFonts w:asciiTheme="minorHAnsi" w:hAnsiTheme="minorHAnsi" w:cstheme="minorHAnsi"/>
          <w:bCs/>
          <w:sz w:val="24"/>
          <w:szCs w:val="24"/>
          <w:lang w:eastAsia="pl-PL"/>
        </w:rPr>
        <w:t>może doprowadzić do problemów w </w:t>
      </w:r>
      <w:r w:rsidRPr="00CF0EDE">
        <w:rPr>
          <w:rFonts w:asciiTheme="minorHAnsi" w:hAnsiTheme="minorHAnsi" w:cstheme="minorHAnsi"/>
          <w:bCs/>
          <w:sz w:val="24"/>
          <w:szCs w:val="24"/>
          <w:lang w:eastAsia="pl-PL"/>
        </w:rPr>
        <w:t>weryfikacji plików).</w:t>
      </w:r>
    </w:p>
    <w:p w:rsidR="00187486" w:rsidRPr="00CF0EDE" w:rsidRDefault="00187486" w:rsidP="00E7284F">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187486" w:rsidRPr="0043411F" w:rsidRDefault="00187486" w:rsidP="00B87074">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bCs/>
          <w:sz w:val="24"/>
          <w:szCs w:val="24"/>
          <w:lang w:eastAsia="pl-PL"/>
        </w:rPr>
      </w:pPr>
      <w:r w:rsidRPr="00CF0EDE">
        <w:rPr>
          <w:rFonts w:asciiTheme="minorHAnsi" w:eastAsia="Calibri" w:hAnsiTheme="minorHAnsi" w:cstheme="minorHAnsi"/>
          <w:sz w:val="24"/>
          <w:szCs w:val="24"/>
          <w:lang w:eastAsia="pl-PL"/>
        </w:rPr>
        <w:t xml:space="preserve">We wszelkiej korespondencji związanej z niniejszym postępowaniem Zamawiający </w:t>
      </w:r>
      <w:r w:rsidRPr="0043411F">
        <w:rPr>
          <w:rFonts w:asciiTheme="minorHAnsi" w:eastAsia="Calibri" w:hAnsiTheme="minorHAnsi" w:cstheme="minorHAnsi"/>
          <w:sz w:val="24"/>
          <w:szCs w:val="24"/>
          <w:lang w:eastAsia="pl-PL"/>
        </w:rPr>
        <w:t xml:space="preserve">i Wykonawcy posługują się oznaczeniem </w:t>
      </w:r>
      <w:r w:rsidR="00871CCF" w:rsidRPr="0043411F">
        <w:rPr>
          <w:rFonts w:asciiTheme="minorHAnsi" w:hAnsiTheme="minorHAnsi" w:cstheme="minorHAnsi"/>
          <w:b/>
          <w:bCs/>
          <w:sz w:val="24"/>
          <w:szCs w:val="24"/>
          <w:lang w:eastAsia="pl-PL"/>
        </w:rPr>
        <w:t>RPI.271.</w:t>
      </w:r>
      <w:r w:rsidR="00E7284F" w:rsidRPr="0043411F">
        <w:rPr>
          <w:rFonts w:asciiTheme="minorHAnsi" w:hAnsiTheme="minorHAnsi" w:cstheme="minorHAnsi"/>
          <w:b/>
          <w:bCs/>
          <w:sz w:val="24"/>
          <w:szCs w:val="24"/>
          <w:lang w:eastAsia="pl-PL"/>
        </w:rPr>
        <w:t>14</w:t>
      </w:r>
      <w:r w:rsidRPr="0043411F">
        <w:rPr>
          <w:rFonts w:asciiTheme="minorHAnsi" w:hAnsiTheme="minorHAnsi" w:cstheme="minorHAnsi"/>
          <w:b/>
          <w:bCs/>
          <w:sz w:val="24"/>
          <w:szCs w:val="24"/>
          <w:lang w:eastAsia="pl-PL"/>
        </w:rPr>
        <w:t>.2025</w:t>
      </w:r>
      <w:r w:rsidRPr="0043411F">
        <w:rPr>
          <w:rFonts w:asciiTheme="minorHAnsi" w:hAnsiTheme="minorHAnsi" w:cstheme="minorHAnsi"/>
          <w:bCs/>
          <w:sz w:val="24"/>
          <w:szCs w:val="24"/>
          <w:lang w:eastAsia="pl-PL"/>
        </w:rPr>
        <w:t>.</w:t>
      </w:r>
    </w:p>
    <w:p w:rsidR="00187486" w:rsidRPr="00CF0EDE" w:rsidRDefault="00187486" w:rsidP="00B87074">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Wszystkie wysłane i odebrane w postępowaniu przez Wykonawcę wiadomości widoczne są po zalogowaniu w podglądzie postępowania w zakładce „Komunikacja”.</w:t>
      </w:r>
    </w:p>
    <w:p w:rsidR="00187486" w:rsidRPr="00CF0EDE" w:rsidRDefault="00187486" w:rsidP="00B87074">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Maksymalny rozmiar plików przesyłanych za pośrednictwem „Formularzy do komunikacji” wynosi 150 MB (wielkość ta dotyczy plików przesyłanych jako załączniki do jednego formularza).</w:t>
      </w:r>
    </w:p>
    <w:p w:rsidR="00187486" w:rsidRPr="00CF0EDE" w:rsidRDefault="00187486" w:rsidP="00B87074">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Minimalne wymagania techniczne dotyczące sprzętu używanego w celu korzystania z usług Platformy e-Zamówienia oraz informacje dotyczące specyfikacji połączenia określa „Regulamin Platformy e-Zamówienia”.</w:t>
      </w:r>
    </w:p>
    <w:p w:rsidR="00187486" w:rsidRPr="00CF0EDE" w:rsidRDefault="00187486" w:rsidP="00B87074">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21" w:history="1">
        <w:r w:rsidR="00370063" w:rsidRPr="00CF0EDE">
          <w:rPr>
            <w:rFonts w:asciiTheme="minorHAnsi" w:eastAsia="Calibri" w:hAnsiTheme="minorHAnsi" w:cstheme="minorHAnsi"/>
            <w:color w:val="000080"/>
            <w:sz w:val="24"/>
            <w:szCs w:val="24"/>
            <w:u w:val="single"/>
            <w:lang w:eastAsia="pl-PL"/>
          </w:rPr>
          <w:t>Platformy e-Zamówienia</w:t>
        </w:r>
      </w:hyperlink>
      <w:r w:rsidRPr="00CF0EDE">
        <w:rPr>
          <w:rFonts w:asciiTheme="minorHAnsi" w:eastAsia="Calibri" w:hAnsiTheme="minorHAnsi" w:cstheme="minorHAnsi"/>
          <w:sz w:val="24"/>
          <w:szCs w:val="24"/>
          <w:lang w:eastAsia="pl-PL"/>
        </w:rPr>
        <w:t xml:space="preserve"> w zakładce „Zgłoś problem”.</w:t>
      </w:r>
    </w:p>
    <w:p w:rsidR="00187486" w:rsidRPr="00CF0EDE" w:rsidRDefault="00187486" w:rsidP="00B87074">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lastRenderedPageBreak/>
        <w:t xml:space="preserve">W szczególnie uzasadnionych przypadkach uniemożliwiających komunikację i Zamawiającego za pośrednictwem Platformy e-Zamówienia, Zamawiający dopuszcza komunikację za pomocą poczty elektronicznej na adres e-mail: </w:t>
      </w:r>
      <w:hyperlink r:id="rId22" w:history="1">
        <w:r w:rsidRPr="00CF0EDE">
          <w:rPr>
            <w:rFonts w:asciiTheme="minorHAnsi" w:hAnsiTheme="minorHAnsi" w:cstheme="minorHAnsi"/>
            <w:color w:val="000080"/>
            <w:sz w:val="24"/>
            <w:szCs w:val="24"/>
            <w:u w:val="single"/>
            <w:lang w:eastAsia="pl-PL"/>
          </w:rPr>
          <w:t>przetargi@czarnocin.pl</w:t>
        </w:r>
      </w:hyperlink>
      <w:r w:rsidRPr="00CF0EDE">
        <w:rPr>
          <w:rFonts w:asciiTheme="minorHAnsi" w:eastAsia="Calibri" w:hAnsiTheme="minorHAnsi" w:cstheme="minorHAnsi"/>
          <w:color w:val="2F5496"/>
          <w:sz w:val="24"/>
          <w:szCs w:val="24"/>
          <w:lang w:eastAsia="pl-PL"/>
        </w:rPr>
        <w:t xml:space="preserve"> </w:t>
      </w:r>
      <w:r w:rsidRPr="00CF0EDE">
        <w:rPr>
          <w:rFonts w:asciiTheme="minorHAnsi" w:eastAsia="Calibri" w:hAnsiTheme="minorHAnsi" w:cstheme="minorHAnsi"/>
          <w:sz w:val="24"/>
          <w:szCs w:val="24"/>
          <w:lang w:eastAsia="pl-PL"/>
        </w:rPr>
        <w:t>(nie dotyczy składania ofert w postępowaniu).</w:t>
      </w:r>
    </w:p>
    <w:p w:rsidR="00187486" w:rsidRPr="00CF0EDE" w:rsidRDefault="00187486" w:rsidP="00B87074">
      <w:pPr>
        <w:widowControl w:val="0"/>
        <w:numPr>
          <w:ilvl w:val="0"/>
          <w:numId w:val="37"/>
        </w:numPr>
        <w:suppressAutoHyphens w:val="0"/>
        <w:overflowPunct w:val="0"/>
        <w:autoSpaceDE w:val="0"/>
        <w:autoSpaceDN w:val="0"/>
        <w:adjustRightInd w:val="0"/>
        <w:spacing w:line="276" w:lineRule="auto"/>
        <w:textAlignment w:val="baseline"/>
        <w:rPr>
          <w:rFonts w:asciiTheme="minorHAnsi" w:eastAsia="Calibri" w:hAnsiTheme="minorHAnsi" w:cstheme="minorHAnsi"/>
          <w:sz w:val="24"/>
          <w:szCs w:val="24"/>
          <w:lang w:eastAsia="pl-PL"/>
        </w:rPr>
      </w:pPr>
      <w:r w:rsidRPr="00CF0EDE">
        <w:rPr>
          <w:rFonts w:asciiTheme="minorHAnsi" w:eastAsia="Calibri" w:hAnsiTheme="minorHAnsi" w:cstheme="minorHAnsi"/>
          <w:sz w:val="24"/>
          <w:szCs w:val="24"/>
          <w:lang w:eastAsia="pl-PL"/>
        </w:rPr>
        <w:t xml:space="preserve">W ramach niniejszego postępowania wszelka korespondencja prowadzona jest w języku polskim. </w:t>
      </w:r>
    </w:p>
    <w:p w:rsidR="007125AD" w:rsidRPr="00CF0EDE" w:rsidRDefault="00187486" w:rsidP="00B87074">
      <w:pPr>
        <w:widowControl w:val="0"/>
        <w:numPr>
          <w:ilvl w:val="0"/>
          <w:numId w:val="37"/>
        </w:numPr>
        <w:suppressAutoHyphens w:val="0"/>
        <w:overflowPunct w:val="0"/>
        <w:autoSpaceDE w:val="0"/>
        <w:autoSpaceDN w:val="0"/>
        <w:adjustRightInd w:val="0"/>
        <w:spacing w:line="276" w:lineRule="auto"/>
        <w:textAlignment w:val="baseline"/>
        <w:rPr>
          <w:rFonts w:asciiTheme="minorHAnsi" w:hAnsiTheme="minorHAnsi" w:cstheme="minorHAnsi"/>
          <w:bCs/>
          <w:sz w:val="24"/>
          <w:szCs w:val="24"/>
          <w:u w:val="single"/>
          <w:lang w:eastAsia="pl-PL"/>
        </w:rPr>
      </w:pPr>
      <w:r w:rsidRPr="00CF0EDE">
        <w:rPr>
          <w:rFonts w:asciiTheme="minorHAnsi" w:hAnsiTheme="minorHAnsi" w:cstheme="minorHAnsi"/>
          <w:bCs/>
          <w:sz w:val="24"/>
          <w:szCs w:val="24"/>
          <w:lang w:eastAsia="pl-PL"/>
        </w:rPr>
        <w:t>Osoby uprawnione do komunikowania się z wykonawcami: pani Monika Burda</w:t>
      </w:r>
      <w:r w:rsidRPr="00CF0EDE">
        <w:rPr>
          <w:rFonts w:asciiTheme="minorHAnsi" w:hAnsiTheme="minorHAnsi" w:cstheme="minorHAnsi"/>
          <w:bCs/>
          <w:sz w:val="24"/>
          <w:szCs w:val="24"/>
          <w:u w:val="single"/>
          <w:lang w:eastAsia="pl-PL"/>
        </w:rPr>
        <w:t xml:space="preserve"> </w:t>
      </w:r>
      <w:r w:rsidRPr="00CF0EDE">
        <w:rPr>
          <w:rFonts w:asciiTheme="minorHAnsi" w:hAnsiTheme="minorHAnsi" w:cstheme="minorHAnsi"/>
          <w:bCs/>
          <w:sz w:val="24"/>
          <w:szCs w:val="24"/>
          <w:lang w:eastAsia="pl-PL"/>
        </w:rPr>
        <w:t xml:space="preserve">z zastrzeżeniem, że zamawiający, zgodnie z zasadą </w:t>
      </w:r>
      <w:sdt>
        <w:sdtPr>
          <w:rPr>
            <w:rFonts w:asciiTheme="minorHAnsi" w:hAnsiTheme="minorHAnsi" w:cstheme="minorHAnsi"/>
            <w:bCs/>
            <w:sz w:val="24"/>
            <w:szCs w:val="24"/>
            <w:lang w:eastAsia="pl-PL"/>
          </w:rPr>
          <w:tag w:val="LE_LI_T=S&amp;U=6dd02d41-41bd-4e71-9d14-9936974934d4&amp;I=0&amp;S=eyJGb250Q29sb3IiOi0xNjc3NzIxNiwiQmFja2dyb3VuZENvbG9yIjotMTY3NzcyMTYsIlVuZGVybGluZUNvbG9yIjotMTY3NzcyMTYsIlVuZGVybGluZVR5cGUiOjB9"/>
          <w:id w:val="-701784625"/>
          <w:temporary/>
        </w:sdtPr>
        <w:sdtContent>
          <w:r w:rsidRPr="00CF0EDE">
            <w:rPr>
              <w:rFonts w:asciiTheme="minorHAnsi" w:hAnsiTheme="minorHAnsi" w:cstheme="minorHAnsi"/>
              <w:bCs/>
              <w:sz w:val="24"/>
              <w:szCs w:val="24"/>
              <w:lang w:eastAsia="pl-PL"/>
            </w:rPr>
            <w:t xml:space="preserve">ustawy </w:t>
          </w:r>
          <w:proofErr w:type="spellStart"/>
          <w:r w:rsidRPr="00CF0EDE">
            <w:rPr>
              <w:rFonts w:asciiTheme="minorHAnsi" w:hAnsiTheme="minorHAnsi" w:cstheme="minorHAnsi"/>
              <w:bCs/>
              <w:sz w:val="24"/>
              <w:szCs w:val="24"/>
              <w:lang w:eastAsia="pl-PL"/>
            </w:rPr>
            <w:t>Pzp</w:t>
          </w:r>
          <w:proofErr w:type="spellEnd"/>
        </w:sdtContent>
      </w:sdt>
      <w:r w:rsidRPr="00CF0EDE">
        <w:rPr>
          <w:rFonts w:asciiTheme="minorHAnsi" w:hAnsiTheme="minorHAnsi" w:cstheme="minorHAnsi"/>
          <w:bCs/>
          <w:sz w:val="24"/>
          <w:szCs w:val="24"/>
          <w:lang w:eastAsia="pl-PL"/>
        </w:rPr>
        <w:t>, nie udziela informacji związanych z prowadzonym postępowaniem, telefonicznie ani w formie osobistego kontaktu w swojej siedzibie. Komunikacja ustna może jedynie dotyczyć informacji nieistotnych, kwestii technicznych, porządkowych.</w:t>
      </w:r>
    </w:p>
    <w:p w:rsidR="00ED6288" w:rsidRPr="00CF0EDE" w:rsidRDefault="00ED6288" w:rsidP="00B87074">
      <w:pPr>
        <w:pStyle w:val="Nagwek1"/>
        <w:rPr>
          <w:rFonts w:asciiTheme="minorHAnsi" w:hAnsiTheme="minorHAnsi" w:cstheme="minorHAnsi"/>
          <w:szCs w:val="24"/>
          <w:lang w:eastAsia="zh-CN"/>
        </w:rPr>
      </w:pPr>
      <w:bookmarkStart w:id="35" w:name="_Toc203394917"/>
      <w:r w:rsidRPr="00CF0EDE">
        <w:rPr>
          <w:rFonts w:asciiTheme="minorHAnsi" w:hAnsiTheme="minorHAnsi" w:cstheme="minorHAnsi"/>
          <w:szCs w:val="24"/>
          <w:lang w:eastAsia="zh-CN"/>
        </w:rPr>
        <w:t>UDZIELANIE WYJAŚNIEŃ TREŚCI SWZ</w:t>
      </w:r>
      <w:bookmarkEnd w:id="35"/>
    </w:p>
    <w:p w:rsidR="00C545CB" w:rsidRPr="00CF0EDE" w:rsidRDefault="00C545CB" w:rsidP="00B119D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 xml:space="preserve">Wykonawca może zwrócić się do zamawiającego z wnioskiem o wyjaśnienie treści SWZ. Wniosek </w:t>
      </w:r>
      <w:r w:rsidRPr="00CF0EDE">
        <w:rPr>
          <w:rFonts w:asciiTheme="minorHAnsi" w:hAnsiTheme="minorHAnsi" w:cstheme="minorHAnsi"/>
          <w:b/>
          <w:lang w:eastAsia="zh-CN"/>
        </w:rPr>
        <w:t>zaleca się</w:t>
      </w:r>
      <w:r w:rsidRPr="00CF0EDE">
        <w:rPr>
          <w:rFonts w:asciiTheme="minorHAnsi" w:hAnsiTheme="minorHAnsi" w:cstheme="minorHAnsi"/>
          <w:lang w:eastAsia="zh-CN"/>
        </w:rPr>
        <w:t xml:space="preserve"> przesłać za pośrednictwem Platformy - formularz</w:t>
      </w:r>
      <w:r w:rsidR="002F3877" w:rsidRPr="00CF0EDE">
        <w:rPr>
          <w:rFonts w:asciiTheme="minorHAnsi" w:hAnsiTheme="minorHAnsi" w:cstheme="minorHAnsi"/>
          <w:lang w:eastAsia="zh-CN"/>
        </w:rPr>
        <w:t>a kontaktowego</w:t>
      </w:r>
      <w:r w:rsidRPr="00CF0EDE">
        <w:rPr>
          <w:rFonts w:asciiTheme="minorHAnsi" w:hAnsiTheme="minorHAnsi" w:cstheme="minorHAnsi"/>
          <w:lang w:eastAsia="zh-CN"/>
        </w:rPr>
        <w:t xml:space="preserve"> dostępnego na Platformie.</w:t>
      </w:r>
    </w:p>
    <w:p w:rsidR="00C545CB" w:rsidRPr="00CF0EDE" w:rsidRDefault="00C545CB" w:rsidP="00B119D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Zamawiający prosi o przekazanie pytań w formie edytowalnej, co pozwoli na skrócenie czasu na udzielanie wyjaśnień (jako załącznik do formularza kontaktowego dostępnego na Platformie).</w:t>
      </w:r>
    </w:p>
    <w:p w:rsidR="00C545CB" w:rsidRPr="00CF0EDE" w:rsidRDefault="00C545CB" w:rsidP="00B87074">
      <w:pPr>
        <w:pStyle w:val="Akapitzlist"/>
        <w:numPr>
          <w:ilvl w:val="0"/>
          <w:numId w:val="9"/>
        </w:numPr>
        <w:spacing w:line="276" w:lineRule="auto"/>
        <w:rPr>
          <w:rFonts w:asciiTheme="minorHAnsi" w:hAnsiTheme="minorHAnsi" w:cstheme="minorHAnsi"/>
          <w:b/>
          <w:lang w:eastAsia="zh-CN"/>
        </w:rPr>
      </w:pPr>
      <w:r w:rsidRPr="00CF0EDE">
        <w:rPr>
          <w:rFonts w:asciiTheme="minorHAnsi" w:hAnsiTheme="minorHAnsi" w:cstheme="minorHAnsi"/>
          <w:b/>
          <w:lang w:eastAsia="zh-CN"/>
        </w:rPr>
        <w:t>Zamawiający jest obowiązany udzielić wyjaśnień niezwłocznie, jednak nie później niż na 2 dni przed upływem terminu składania ofer</w:t>
      </w:r>
      <w:r w:rsidR="00FD46AC" w:rsidRPr="00CF0EDE">
        <w:rPr>
          <w:rFonts w:asciiTheme="minorHAnsi" w:hAnsiTheme="minorHAnsi" w:cstheme="minorHAnsi"/>
          <w:b/>
          <w:lang w:eastAsia="zh-CN"/>
        </w:rPr>
        <w:t>t – pod warunkiem, że wniosek o </w:t>
      </w:r>
      <w:r w:rsidRPr="00CF0EDE">
        <w:rPr>
          <w:rFonts w:asciiTheme="minorHAnsi" w:hAnsiTheme="minorHAnsi" w:cstheme="minorHAnsi"/>
          <w:b/>
          <w:lang w:eastAsia="zh-CN"/>
        </w:rPr>
        <w:t xml:space="preserve">wyjaśnienie treści SWZ wpłynął do zamawiającego nie później niż na 4 dni przed upływem terminu składania ofert. </w:t>
      </w:r>
    </w:p>
    <w:p w:rsidR="00C545CB" w:rsidRPr="00CF0EDE" w:rsidRDefault="00C545CB" w:rsidP="00B8707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Jeżeli zamawiający nie udzieli wyjaśnień w terminie, o którym mowa w ust. 3, przedłuża termin składania ofert o czas niezbędny do zapoznania się wszystkich zainteresowanych wykonawców z wyjaśnieniami niezbędnymi do należytego przygotowania i złożenia ofert.</w:t>
      </w:r>
    </w:p>
    <w:p w:rsidR="00C545CB" w:rsidRPr="00CF0EDE" w:rsidRDefault="00C545CB" w:rsidP="00B8707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Przedłużenie terminu składania ofert nie wpływa na bi</w:t>
      </w:r>
      <w:r w:rsidR="002F3877" w:rsidRPr="00CF0EDE">
        <w:rPr>
          <w:rFonts w:asciiTheme="minorHAnsi" w:hAnsiTheme="minorHAnsi" w:cstheme="minorHAnsi"/>
          <w:lang w:eastAsia="zh-CN"/>
        </w:rPr>
        <w:t>eg terminu składania wniosku, o  </w:t>
      </w:r>
      <w:r w:rsidRPr="00CF0EDE">
        <w:rPr>
          <w:rFonts w:asciiTheme="minorHAnsi" w:hAnsiTheme="minorHAnsi" w:cstheme="minorHAnsi"/>
          <w:lang w:eastAsia="zh-CN"/>
        </w:rPr>
        <w:t>którym mowa w ust. 3.</w:t>
      </w:r>
    </w:p>
    <w:p w:rsidR="00C545CB" w:rsidRPr="00CF0EDE" w:rsidRDefault="00C545CB" w:rsidP="00B8707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W przypadku gdy wniosek o wyjaśnienie treści SWZ nie wpłynął w terminie, o którym mowa w ust. 3, zamawiający nie ma obowiązku udzielania wyjaśnień SWZ oraz obowiązku przedłużenia terminu składania ofert.</w:t>
      </w:r>
    </w:p>
    <w:p w:rsidR="00C545CB" w:rsidRPr="00CF0EDE" w:rsidRDefault="00C545CB" w:rsidP="00B8707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Treść zapytań, bez ujawniania źródła zapytania wraz z wyjaśnieniami zamawiający przekaże wykonawcom, za pośrednictwem Platformy – sekcja dokumenty zamówienia.</w:t>
      </w:r>
    </w:p>
    <w:p w:rsidR="00C545CB" w:rsidRPr="00CF0EDE" w:rsidRDefault="00C545CB" w:rsidP="00B8707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W uzasadnionych przypadkach zamawiający może przed upływem terminu składania ofert zmienić treść SWZ. Dokonaną zmianę SWZ zamawiający udostępni na Platformie – sekcja dokumenty zamówienia.</w:t>
      </w:r>
    </w:p>
    <w:p w:rsidR="00C545CB" w:rsidRPr="00CF0EDE" w:rsidRDefault="00C545CB" w:rsidP="00B119D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lastRenderedPageBreak/>
        <w:t>W przypadku, gdy zmiana treści SWZ prowadzi do zmiany treści ogłoszenia o zamówieniu, zamawiający zamieszcza w Biuletynie Zamówień Publicznych ogłoszenie, o zmianie ogłoszenia.</w:t>
      </w:r>
    </w:p>
    <w:p w:rsidR="00C545CB" w:rsidRPr="00CF0EDE" w:rsidRDefault="00C545CB" w:rsidP="00B119D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W przypadku rozbieżności pomiędzy treścią niniejszej SWZ a treścią udzielonych wyjaśnień lub zmian SWZ, jako obowiązującą należy przyjąć treść późniejszego oświadczenia zamawiającego.</w:t>
      </w:r>
    </w:p>
    <w:p w:rsidR="00C545CB" w:rsidRPr="00CF0EDE" w:rsidRDefault="00C545CB" w:rsidP="00B119D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W przypadku, gdy zmiana treści SWZ jest istotna dla sporządzenia oferty lub wymaga od wykonawców dodatkowego czasu na zapoznanie się ze zmianą treści SWZ i przygotowania ofert, zamawiający przedłuża termin składania ofert o czas niezbędny na ich przygotowanie.</w:t>
      </w:r>
    </w:p>
    <w:p w:rsidR="00C545CB" w:rsidRPr="00CF0EDE" w:rsidRDefault="00C545CB" w:rsidP="00B119D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Zamawiający informuje wykonawców o przedłużonym terminie składania ofert na Platformie w sekcji – dokumenty zamówienia.</w:t>
      </w:r>
    </w:p>
    <w:p w:rsidR="007125AD" w:rsidRPr="00CF0EDE" w:rsidRDefault="00C545CB" w:rsidP="00B119D4">
      <w:pPr>
        <w:pStyle w:val="Akapitzlist"/>
        <w:numPr>
          <w:ilvl w:val="0"/>
          <w:numId w:val="9"/>
        </w:numPr>
        <w:spacing w:line="276" w:lineRule="auto"/>
        <w:rPr>
          <w:rFonts w:asciiTheme="minorHAnsi" w:hAnsiTheme="minorHAnsi" w:cstheme="minorHAnsi"/>
          <w:lang w:eastAsia="zh-CN"/>
        </w:rPr>
      </w:pPr>
      <w:r w:rsidRPr="00CF0EDE">
        <w:rPr>
          <w:rFonts w:asciiTheme="minorHAnsi" w:hAnsiTheme="minorHAnsi" w:cstheme="minorHAnsi"/>
          <w:lang w:eastAsia="zh-CN"/>
        </w:rPr>
        <w:t xml:space="preserve">Zamawiający </w:t>
      </w:r>
      <w:r w:rsidRPr="00CF0EDE">
        <w:rPr>
          <w:rFonts w:asciiTheme="minorHAnsi" w:hAnsiTheme="minorHAnsi" w:cstheme="minorHAnsi"/>
          <w:b/>
          <w:lang w:eastAsia="zh-CN"/>
        </w:rPr>
        <w:t>nie zamierza</w:t>
      </w:r>
      <w:r w:rsidRPr="00CF0EDE">
        <w:rPr>
          <w:rFonts w:asciiTheme="minorHAnsi" w:hAnsiTheme="minorHAnsi" w:cstheme="minorHAnsi"/>
          <w:lang w:eastAsia="zh-CN"/>
        </w:rPr>
        <w:t xml:space="preserve"> zwoływać zebrania wykonawców w celu wyjaśnienia treści SWZ.</w:t>
      </w:r>
    </w:p>
    <w:p w:rsidR="00ED6288" w:rsidRPr="00CF0EDE" w:rsidRDefault="00ED6288" w:rsidP="00B87074">
      <w:pPr>
        <w:pStyle w:val="Nagwek1"/>
        <w:rPr>
          <w:rFonts w:asciiTheme="minorHAnsi" w:hAnsiTheme="minorHAnsi" w:cstheme="minorHAnsi"/>
          <w:szCs w:val="24"/>
          <w:lang w:eastAsia="zh-CN"/>
        </w:rPr>
      </w:pPr>
      <w:bookmarkStart w:id="36" w:name="_Toc203394918"/>
      <w:r w:rsidRPr="00CF0EDE">
        <w:rPr>
          <w:rFonts w:asciiTheme="minorHAnsi" w:hAnsiTheme="minorHAnsi" w:cstheme="minorHAnsi"/>
          <w:szCs w:val="24"/>
          <w:lang w:eastAsia="zh-CN"/>
        </w:rPr>
        <w:t>WIZJA LOKALNA</w:t>
      </w:r>
      <w:bookmarkEnd w:id="36"/>
    </w:p>
    <w:p w:rsidR="008B1D35" w:rsidRPr="00D66B1F" w:rsidRDefault="008B1D35" w:rsidP="00B87074">
      <w:pPr>
        <w:pStyle w:val="Akapitzlist"/>
        <w:numPr>
          <w:ilvl w:val="0"/>
          <w:numId w:val="10"/>
        </w:numPr>
        <w:spacing w:line="276" w:lineRule="auto"/>
        <w:rPr>
          <w:rFonts w:asciiTheme="minorHAnsi" w:hAnsiTheme="minorHAnsi" w:cstheme="minorHAnsi"/>
          <w:lang w:eastAsia="zh-CN"/>
        </w:rPr>
      </w:pPr>
      <w:bookmarkStart w:id="37" w:name="_Toc203394919"/>
      <w:r w:rsidRPr="00D66B1F">
        <w:rPr>
          <w:rFonts w:asciiTheme="minorHAnsi" w:hAnsiTheme="minorHAnsi" w:cstheme="minorHAnsi"/>
          <w:lang w:eastAsia="zh-CN"/>
        </w:rPr>
        <w:t>Zamawiający zaleca, że Wykonawca</w:t>
      </w:r>
      <w:r w:rsidRPr="00D66B1F">
        <w:rPr>
          <w:rFonts w:asciiTheme="minorHAnsi" w:hAnsiTheme="minorHAnsi" w:cstheme="minorHAnsi"/>
        </w:rPr>
        <w:t xml:space="preserve"> przed złożeniem oferty</w:t>
      </w:r>
      <w:r w:rsidRPr="00D66B1F">
        <w:rPr>
          <w:rFonts w:asciiTheme="minorHAnsi" w:hAnsiTheme="minorHAnsi" w:cstheme="minorHAnsi"/>
          <w:lang w:eastAsia="zh-CN"/>
        </w:rPr>
        <w:t xml:space="preserve"> powinien odbyć wizję lokalną</w:t>
      </w:r>
      <w:r w:rsidRPr="00D66B1F">
        <w:rPr>
          <w:rFonts w:asciiTheme="minorHAnsi" w:hAnsiTheme="minorHAnsi" w:cstheme="minorHAnsi"/>
        </w:rPr>
        <w:t xml:space="preserve"> obiektu, którego dotyczy przedmiot zamówienia.</w:t>
      </w:r>
    </w:p>
    <w:p w:rsidR="008B1D35" w:rsidRPr="00D66B1F" w:rsidRDefault="008B1D35" w:rsidP="00B87074">
      <w:pPr>
        <w:pStyle w:val="Akapitzlist"/>
        <w:numPr>
          <w:ilvl w:val="0"/>
          <w:numId w:val="10"/>
        </w:numPr>
        <w:spacing w:line="276" w:lineRule="auto"/>
        <w:rPr>
          <w:rFonts w:asciiTheme="minorHAnsi" w:hAnsiTheme="minorHAnsi" w:cstheme="minorHAnsi"/>
          <w:lang w:eastAsia="zh-CN"/>
        </w:rPr>
      </w:pPr>
      <w:r w:rsidRPr="00D66B1F">
        <w:rPr>
          <w:rFonts w:asciiTheme="minorHAnsi" w:hAnsiTheme="minorHAnsi" w:cstheme="minorHAnsi"/>
        </w:rPr>
        <w:t xml:space="preserve">Celem wizji lokalnej jest umożliwienie Wykonawcom uzyskania informacji niezbędnych do prawidłowego przygotowania oferty oraz oszacowania </w:t>
      </w:r>
      <w:proofErr w:type="spellStart"/>
      <w:r w:rsidRPr="00D66B1F">
        <w:rPr>
          <w:rFonts w:asciiTheme="minorHAnsi" w:hAnsiTheme="minorHAnsi" w:cstheme="minorHAnsi"/>
        </w:rPr>
        <w:t>ryzyk</w:t>
      </w:r>
      <w:proofErr w:type="spellEnd"/>
      <w:r w:rsidRPr="00D66B1F">
        <w:rPr>
          <w:rFonts w:asciiTheme="minorHAnsi" w:hAnsiTheme="minorHAnsi" w:cstheme="minorHAnsi"/>
        </w:rPr>
        <w:t xml:space="preserve"> związanych z realizacją zamówienia.</w:t>
      </w:r>
    </w:p>
    <w:p w:rsidR="008B1D35" w:rsidRPr="00D66B1F" w:rsidRDefault="008B1D35" w:rsidP="00B87074">
      <w:pPr>
        <w:pStyle w:val="Akapitzlist"/>
        <w:numPr>
          <w:ilvl w:val="0"/>
          <w:numId w:val="10"/>
        </w:numPr>
        <w:spacing w:line="276" w:lineRule="auto"/>
        <w:rPr>
          <w:rFonts w:asciiTheme="minorHAnsi" w:hAnsiTheme="minorHAnsi" w:cstheme="minorHAnsi"/>
          <w:lang w:eastAsia="zh-CN"/>
        </w:rPr>
      </w:pPr>
      <w:r w:rsidRPr="00D66B1F">
        <w:rPr>
          <w:rFonts w:asciiTheme="minorHAnsi" w:hAnsiTheme="minorHAnsi" w:cstheme="minorHAnsi"/>
        </w:rPr>
        <w:t>Odbycie wizji lokalnej nie jest obowiązkiem Wykonawcy i nie będzie weryfikowane przez Zamawiającego.</w:t>
      </w:r>
    </w:p>
    <w:p w:rsidR="008B1D35" w:rsidRPr="00D66B1F" w:rsidRDefault="008B1D35" w:rsidP="00B87074">
      <w:pPr>
        <w:pStyle w:val="Akapitzlist"/>
        <w:numPr>
          <w:ilvl w:val="0"/>
          <w:numId w:val="10"/>
        </w:numPr>
        <w:spacing w:line="276" w:lineRule="auto"/>
        <w:rPr>
          <w:rFonts w:asciiTheme="minorHAnsi" w:hAnsiTheme="minorHAnsi" w:cstheme="minorHAnsi"/>
          <w:lang w:eastAsia="zh-CN"/>
        </w:rPr>
      </w:pPr>
      <w:r w:rsidRPr="00D66B1F">
        <w:rPr>
          <w:rFonts w:asciiTheme="minorHAnsi" w:hAnsiTheme="minorHAnsi" w:cstheme="minorHAnsi"/>
        </w:rPr>
        <w:t>Brak przeprowadzenia wizji lokalnej nie będzie skutkował odrzuceniem oferty, ani nie będzie uznawany jako niespełnienie warunków udziału w postępowaniu.</w:t>
      </w:r>
    </w:p>
    <w:p w:rsidR="008B1D35" w:rsidRPr="00D66B1F" w:rsidRDefault="008B1D35" w:rsidP="00B87074">
      <w:pPr>
        <w:pStyle w:val="Akapitzlist"/>
        <w:numPr>
          <w:ilvl w:val="0"/>
          <w:numId w:val="10"/>
        </w:numPr>
        <w:spacing w:line="276" w:lineRule="auto"/>
        <w:rPr>
          <w:rFonts w:asciiTheme="minorHAnsi" w:hAnsiTheme="minorHAnsi" w:cstheme="minorHAnsi"/>
          <w:lang w:eastAsia="zh-CN"/>
        </w:rPr>
      </w:pPr>
      <w:r w:rsidRPr="00D66B1F">
        <w:rPr>
          <w:rFonts w:asciiTheme="minorHAnsi" w:hAnsiTheme="minorHAnsi" w:cstheme="minorHAnsi"/>
        </w:rPr>
        <w:t>Wykonawca ponosi pełną odpowiedzialność za prawidłową wycenę oferty, niezależnie od skorzystania z wizji lokalnej.</w:t>
      </w:r>
    </w:p>
    <w:p w:rsidR="008B1D35" w:rsidRPr="00D66B1F" w:rsidRDefault="008B1D35" w:rsidP="00B87074">
      <w:pPr>
        <w:pStyle w:val="Akapitzlist"/>
        <w:numPr>
          <w:ilvl w:val="0"/>
          <w:numId w:val="10"/>
        </w:numPr>
        <w:spacing w:line="276" w:lineRule="auto"/>
        <w:rPr>
          <w:rFonts w:asciiTheme="minorHAnsi" w:hAnsiTheme="minorHAnsi" w:cstheme="minorHAnsi"/>
          <w:lang w:eastAsia="zh-CN"/>
        </w:rPr>
      </w:pPr>
      <w:r w:rsidRPr="00D66B1F">
        <w:rPr>
          <w:rFonts w:asciiTheme="minorHAnsi" w:hAnsiTheme="minorHAnsi" w:cstheme="minorHAnsi"/>
        </w:rPr>
        <w:t>Wszelkie koszty związane z przeprowadzeniem wizji lokalnej ponosi Wykonawca.</w:t>
      </w:r>
    </w:p>
    <w:p w:rsidR="008B1D35" w:rsidRPr="00D66B1F" w:rsidRDefault="008B1D35" w:rsidP="00B87074">
      <w:pPr>
        <w:pStyle w:val="Akapitzlist"/>
        <w:numPr>
          <w:ilvl w:val="0"/>
          <w:numId w:val="10"/>
        </w:numPr>
        <w:spacing w:line="276" w:lineRule="auto"/>
        <w:rPr>
          <w:rFonts w:asciiTheme="minorHAnsi" w:hAnsiTheme="minorHAnsi" w:cstheme="minorHAnsi"/>
          <w:lang w:eastAsia="zh-CN"/>
        </w:rPr>
      </w:pPr>
      <w:r w:rsidRPr="00D66B1F">
        <w:rPr>
          <w:rFonts w:asciiTheme="minorHAnsi" w:hAnsiTheme="minorHAnsi" w:cstheme="minorHAnsi"/>
          <w:lang w:eastAsia="zh-CN"/>
        </w:rPr>
        <w:t xml:space="preserve">Wykonawca zainteresowany udziałem w wizji lokalnej zobowiązany jest zgłosić się do Urzędu Gminy Czarnocin – pani Monika Burda tel. (44) 616 51 69, e-mail: </w:t>
      </w:r>
      <w:hyperlink r:id="rId23" w:history="1">
        <w:r w:rsidRPr="00D66B1F">
          <w:rPr>
            <w:rStyle w:val="Hipercze"/>
            <w:rFonts w:asciiTheme="minorHAnsi" w:hAnsiTheme="minorHAnsi" w:cstheme="minorHAnsi"/>
            <w:color w:val="auto"/>
            <w:lang w:eastAsia="zh-CN"/>
          </w:rPr>
          <w:t>przetargi@czarnocin.pl</w:t>
        </w:r>
      </w:hyperlink>
      <w:r w:rsidRPr="00D66B1F">
        <w:rPr>
          <w:rFonts w:asciiTheme="minorHAnsi" w:hAnsiTheme="minorHAnsi" w:cstheme="minorHAnsi"/>
          <w:lang w:eastAsia="zh-CN"/>
        </w:rPr>
        <w:t>, celem ustalenia terminu wizji lokalnej.</w:t>
      </w:r>
    </w:p>
    <w:p w:rsidR="00ED6288" w:rsidRPr="00CF0EDE" w:rsidRDefault="00ED6288" w:rsidP="00B87074">
      <w:pPr>
        <w:pStyle w:val="Nagwek1"/>
        <w:rPr>
          <w:rFonts w:asciiTheme="minorHAnsi" w:hAnsiTheme="minorHAnsi" w:cstheme="minorHAnsi"/>
          <w:szCs w:val="24"/>
          <w:lang w:eastAsia="zh-CN"/>
        </w:rPr>
      </w:pPr>
      <w:r w:rsidRPr="00CF0EDE">
        <w:rPr>
          <w:rFonts w:asciiTheme="minorHAnsi" w:hAnsiTheme="minorHAnsi" w:cstheme="minorHAnsi"/>
          <w:szCs w:val="24"/>
          <w:lang w:eastAsia="zh-CN"/>
        </w:rPr>
        <w:t>OPIS SPOSOBU OBLICZ</w:t>
      </w:r>
      <w:r w:rsidR="007A087A" w:rsidRPr="00CF0EDE">
        <w:rPr>
          <w:rFonts w:asciiTheme="minorHAnsi" w:hAnsiTheme="minorHAnsi" w:cstheme="minorHAnsi"/>
          <w:szCs w:val="24"/>
          <w:lang w:eastAsia="zh-CN"/>
        </w:rPr>
        <w:t>E</w:t>
      </w:r>
      <w:r w:rsidRPr="00CF0EDE">
        <w:rPr>
          <w:rFonts w:asciiTheme="minorHAnsi" w:hAnsiTheme="minorHAnsi" w:cstheme="minorHAnsi"/>
          <w:szCs w:val="24"/>
          <w:lang w:eastAsia="zh-CN"/>
        </w:rPr>
        <w:t>NIA CENY</w:t>
      </w:r>
      <w:bookmarkEnd w:id="37"/>
    </w:p>
    <w:p w:rsidR="00D956CE" w:rsidRPr="00CF0EDE" w:rsidRDefault="00D956CE" w:rsidP="00B119D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t xml:space="preserve">Wykonawca poda cenę ofertową, w formularzu ofertowym, zgodnie </w:t>
      </w:r>
      <w:r w:rsidRPr="00CF0EDE">
        <w:rPr>
          <w:rFonts w:asciiTheme="minorHAnsi" w:hAnsiTheme="minorHAnsi" w:cstheme="minorHAnsi"/>
          <w:b/>
          <w:lang w:eastAsia="zh-CN"/>
        </w:rPr>
        <w:t>z załącznikiem nr 1 do SWZ.</w:t>
      </w:r>
    </w:p>
    <w:p w:rsidR="00BD0F8D" w:rsidRDefault="00D956CE" w:rsidP="00B119D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t xml:space="preserve">Wynagrodzenie Wykonawcy, określone w złożonej ofercie za wykonanie przedmiotu umowy, jest </w:t>
      </w:r>
      <w:r w:rsidRPr="00CF0EDE">
        <w:rPr>
          <w:rFonts w:asciiTheme="minorHAnsi" w:hAnsiTheme="minorHAnsi" w:cstheme="minorHAnsi"/>
          <w:b/>
          <w:lang w:eastAsia="zh-CN"/>
        </w:rPr>
        <w:t>ryczałtowe</w:t>
      </w:r>
      <w:r w:rsidRPr="00CF0EDE">
        <w:rPr>
          <w:rFonts w:asciiTheme="minorHAnsi" w:hAnsiTheme="minorHAnsi" w:cstheme="minorHAnsi"/>
          <w:lang w:eastAsia="zh-CN"/>
        </w:rPr>
        <w:t xml:space="preserve"> w rozumieniu art. 632 Kodeksu cywilnego. W związku z powyższym cena oferty musi zawierać wszelkie koszty niezbędne do zrealizowania </w:t>
      </w:r>
      <w:r w:rsidRPr="00CF0EDE">
        <w:rPr>
          <w:rFonts w:asciiTheme="minorHAnsi" w:hAnsiTheme="minorHAnsi" w:cstheme="minorHAnsi"/>
          <w:lang w:eastAsia="zh-CN"/>
        </w:rPr>
        <w:lastRenderedPageBreak/>
        <w:t>przedmiotu zamówienia, wynikające wprost z niniejszej specyfikacji warunków zamówienia (SWZ) i załączników do niej, a niezbędne do wykonania zamówienia.</w:t>
      </w:r>
    </w:p>
    <w:p w:rsidR="00BD0F8D" w:rsidRDefault="00BD0F8D" w:rsidP="00B87074">
      <w:pPr>
        <w:pStyle w:val="Akapitzlist"/>
        <w:numPr>
          <w:ilvl w:val="0"/>
          <w:numId w:val="11"/>
        </w:numPr>
        <w:spacing w:line="276" w:lineRule="auto"/>
        <w:rPr>
          <w:rFonts w:asciiTheme="minorHAnsi" w:hAnsiTheme="minorHAnsi" w:cstheme="minorHAnsi"/>
          <w:lang w:eastAsia="zh-CN"/>
        </w:rPr>
      </w:pPr>
      <w:r w:rsidRPr="00BD0F8D">
        <w:rPr>
          <w:rFonts w:asciiTheme="minorHAnsi" w:hAnsiTheme="minorHAnsi" w:cstheme="minorHAnsi"/>
          <w:lang w:eastAsia="zh-CN"/>
        </w:rPr>
        <w:t xml:space="preserve">Wynagrodzenie Wykonawcy o, którym mowa w ust. 2, musi zawierać wszystkie niezbędnie koszty związane z realizacją przedmiotu umowy, wynikające wprost z opisu przedmiotu zamówienia, jak również nieujęte w opisie przedmiotu zamówienia, </w:t>
      </w:r>
      <w:r w:rsidR="00465A38">
        <w:rPr>
          <w:rFonts w:asciiTheme="minorHAnsi" w:hAnsiTheme="minorHAnsi" w:cstheme="minorHAnsi"/>
          <w:lang w:eastAsia="zh-CN"/>
        </w:rPr>
        <w:t>a </w:t>
      </w:r>
      <w:r w:rsidRPr="00BD0F8D">
        <w:rPr>
          <w:rFonts w:asciiTheme="minorHAnsi" w:hAnsiTheme="minorHAnsi" w:cstheme="minorHAnsi"/>
          <w:lang w:eastAsia="zh-CN"/>
        </w:rPr>
        <w:t xml:space="preserve">niezbędne do wykonania przedmiotu umowy i usunięcia wad, </w:t>
      </w:r>
      <w:proofErr w:type="spellStart"/>
      <w:r w:rsidRPr="00BD0F8D">
        <w:rPr>
          <w:rFonts w:asciiTheme="minorHAnsi" w:hAnsiTheme="minorHAnsi" w:cstheme="minorHAnsi"/>
          <w:lang w:eastAsia="zh-CN"/>
        </w:rPr>
        <w:t>tj</w:t>
      </w:r>
      <w:proofErr w:type="spellEnd"/>
      <w:r w:rsidRPr="00BD0F8D">
        <w:rPr>
          <w:rFonts w:asciiTheme="minorHAnsi" w:hAnsiTheme="minorHAnsi" w:cstheme="minorHAnsi"/>
          <w:lang w:eastAsia="zh-CN"/>
        </w:rPr>
        <w:t xml:space="preserve"> w szczególności wszelkie koszty uzyskania niezbędnych badań, opinii i ekspertyz, uzyskania wymaganych dla projektowania warunków technicznych, sporządzenia wszelkich opracowań projektowo-kosztorysowych, uzyskania wymaganych Umową oraz przepisami prawa pozwoleń, uzgodnień, sprawdzeń i decyzji, koszty przeniesienia praw autorskich, pełnienia nadzoru autorskiego, koszty </w:t>
      </w:r>
      <w:proofErr w:type="spellStart"/>
      <w:r w:rsidRPr="00BD0F8D">
        <w:rPr>
          <w:rFonts w:asciiTheme="minorHAnsi" w:hAnsiTheme="minorHAnsi" w:cstheme="minorHAnsi"/>
          <w:lang w:eastAsia="zh-CN"/>
        </w:rPr>
        <w:t>ryzyk</w:t>
      </w:r>
      <w:proofErr w:type="spellEnd"/>
      <w:r w:rsidRPr="00BD0F8D">
        <w:rPr>
          <w:rFonts w:asciiTheme="minorHAnsi" w:hAnsiTheme="minorHAnsi" w:cstheme="minorHAnsi"/>
          <w:lang w:eastAsia="zh-CN"/>
        </w:rPr>
        <w:t xml:space="preserve"> ponoszonych przez Wykonawcę, koszty  robót przygotowawczych, porządkowych, zagospodarowania terenu budowy, utrzymania zaplecza budowy (woda, energia elektryczna), transportu materiałów na miejsce robót oraz wywozu i utylizacji odpadów (w tym niebezpiecznych). Ponadto koszty utrzymania zaplecza budowy, obsługi geodezyjnej, koszty związane z odbiorami robót, koszty usunięcia wad i usterek w przedmioci</w:t>
      </w:r>
      <w:r w:rsidR="008B26C5">
        <w:rPr>
          <w:rFonts w:asciiTheme="minorHAnsi" w:hAnsiTheme="minorHAnsi" w:cstheme="minorHAnsi"/>
          <w:lang w:eastAsia="zh-CN"/>
        </w:rPr>
        <w:t>e zamówienia, koszty związane z </w:t>
      </w:r>
      <w:r w:rsidRPr="00BD0F8D">
        <w:rPr>
          <w:rFonts w:asciiTheme="minorHAnsi" w:hAnsiTheme="minorHAnsi" w:cstheme="minorHAnsi"/>
          <w:lang w:eastAsia="zh-CN"/>
        </w:rPr>
        <w:t>udzieleniem rękojmi i gwarancji na opracowaną dokumentację projektową i wykonane roboty budowlane w całym okresie ich obowiązywania.</w:t>
      </w:r>
    </w:p>
    <w:p w:rsidR="00D956CE" w:rsidRPr="00BD0F8D" w:rsidRDefault="00BD0F8D" w:rsidP="00B87074">
      <w:pPr>
        <w:pStyle w:val="Akapitzlist"/>
        <w:spacing w:line="276" w:lineRule="auto"/>
        <w:ind w:left="397"/>
        <w:rPr>
          <w:rFonts w:asciiTheme="minorHAnsi" w:hAnsiTheme="minorHAnsi" w:cstheme="minorHAnsi"/>
          <w:lang w:eastAsia="zh-CN"/>
        </w:rPr>
      </w:pPr>
      <w:r w:rsidRPr="00BD0F8D">
        <w:rPr>
          <w:rFonts w:asciiTheme="minorHAnsi" w:hAnsiTheme="minorHAnsi" w:cstheme="minorHAnsi"/>
          <w:lang w:eastAsia="zh-CN"/>
        </w:rPr>
        <w:t>Wykonawca ponosi ryzyko oszacowania kosztów związanych z realizacją przedmiotu zamówienia (jakiekolwiek nieuwzględnienie kosztów wymienionych powyżej, niedoszacowanie wynikające z niewłaściwego rozpoznania zakresu przedmiotu zamówienia lub pominięcia jakichkolwiek elementów przedmiotu zamówienia obciąża Wykonawcę i nie może stanowić podstawy do ponoszenia przez Zamawiającego jakichkolwiek dodatkowych kosztów).</w:t>
      </w:r>
    </w:p>
    <w:p w:rsidR="00D956CE" w:rsidRPr="00CF0EDE" w:rsidRDefault="00D956CE" w:rsidP="00B8707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t>Cenę należy podać w PLN, z dokładnością do dwóch miejsc po przecinku (co do grosza zgodnie z polskim systemem płatniczym), dokonując ewentualnych zaokrągleń według zasady matematycznej, iż końcówki poniżej 0,5 grosza pomija się, a końcówkę powyżej 0,5 grosza zaokrągla się do 1 grosza.</w:t>
      </w:r>
    </w:p>
    <w:p w:rsidR="00D956CE" w:rsidRPr="00CF0EDE" w:rsidRDefault="00D956CE" w:rsidP="00B8707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t>Cena określona przez Wykonawcę zostanie ustalona na okres ważności umowy i nie będzie podlegała zmianom, za wyjątkiem stosownych zapisów w załączonych projektowanych postanowieniach umowy, z których wynika inaczej.</w:t>
      </w:r>
    </w:p>
    <w:p w:rsidR="00D956CE" w:rsidRPr="00CF0EDE" w:rsidRDefault="00D956CE" w:rsidP="00B8707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t>Wyklucza się możliwość roszczeń wykonawcy z tytułu błędnego skalkulowania ceny lub pominięcia elementów niezbędnych do wykonania zamówienia.</w:t>
      </w:r>
    </w:p>
    <w:p w:rsidR="00D956CE" w:rsidRPr="00CF0EDE" w:rsidRDefault="00D956CE" w:rsidP="00B8707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t>Zamawiający nie przewiduje rozliczeń w walucie obcej.</w:t>
      </w:r>
    </w:p>
    <w:p w:rsidR="00D956CE" w:rsidRPr="00CF0EDE" w:rsidRDefault="00D956CE" w:rsidP="00B87074">
      <w:pPr>
        <w:pStyle w:val="Akapitzlist"/>
        <w:numPr>
          <w:ilvl w:val="0"/>
          <w:numId w:val="11"/>
        </w:numPr>
        <w:spacing w:line="276" w:lineRule="auto"/>
        <w:rPr>
          <w:rFonts w:asciiTheme="minorHAnsi" w:hAnsiTheme="minorHAnsi" w:cstheme="minorHAnsi"/>
          <w:lang w:eastAsia="zh-CN"/>
        </w:rPr>
      </w:pPr>
      <w:r w:rsidRPr="00BD0F8D">
        <w:rPr>
          <w:rFonts w:asciiTheme="minorHAnsi" w:hAnsiTheme="minorHAnsi" w:cstheme="minorHAnsi"/>
          <w:b/>
          <w:lang w:eastAsia="zh-CN"/>
        </w:rPr>
        <w:t>Do porównania ofert będzie brana pod uwagę cena oferty brutto.</w:t>
      </w:r>
      <w:r w:rsidRPr="00CF0EDE">
        <w:rPr>
          <w:rFonts w:asciiTheme="minorHAnsi" w:hAnsiTheme="minorHAnsi" w:cstheme="minorHAnsi"/>
          <w:lang w:eastAsia="zh-CN"/>
        </w:rPr>
        <w:t xml:space="preserve"> W cenie uwzględnia się podatek od towarów i usług oraz podatek akcyzowy, jeżeli na podstawie odrębnych przepisów sprzedaż towaru (usługi) podlega obciążeniu podatkiem od towarów i usług oraz podatkiem akcyzowym. Ustalenie prawidłowych stawek, zgodnych z obowiązującymi przepisami należy do wykonawcy.</w:t>
      </w:r>
    </w:p>
    <w:p w:rsidR="00D956CE" w:rsidRPr="00CF0EDE" w:rsidRDefault="00D956CE" w:rsidP="00B8707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lastRenderedPageBreak/>
        <w:t xml:space="preserve">Zamawiający informuje, że regulowanie płatności za wykonanie przedmiotu zamówienia będzie realizowane z wykorzystaniem mechanizmu podzielonej płatności tzw. Split </w:t>
      </w:r>
      <w:proofErr w:type="spellStart"/>
      <w:r w:rsidRPr="00CF0EDE">
        <w:rPr>
          <w:rFonts w:asciiTheme="minorHAnsi" w:hAnsiTheme="minorHAnsi" w:cstheme="minorHAnsi"/>
          <w:lang w:eastAsia="zh-CN"/>
        </w:rPr>
        <w:t>payment</w:t>
      </w:r>
      <w:proofErr w:type="spellEnd"/>
      <w:r w:rsidRPr="00CF0EDE">
        <w:rPr>
          <w:rFonts w:asciiTheme="minorHAnsi" w:hAnsiTheme="minorHAnsi" w:cstheme="minorHAnsi"/>
          <w:lang w:eastAsia="zh-CN"/>
        </w:rPr>
        <w:t xml:space="preserve"> (mechanizm ten nie obejmuje ewentualnych kar umownych lub odszkodowania).</w:t>
      </w:r>
    </w:p>
    <w:p w:rsidR="00D956CE" w:rsidRPr="00CF0EDE" w:rsidRDefault="00D956CE" w:rsidP="00B8707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t xml:space="preserve">Przy poprawianiu omyłek, o których mowa w art. 223 ust. 2 ustawy </w:t>
      </w:r>
      <w:proofErr w:type="spellStart"/>
      <w:r w:rsidRPr="00CF0EDE">
        <w:rPr>
          <w:rFonts w:asciiTheme="minorHAnsi" w:hAnsiTheme="minorHAnsi" w:cstheme="minorHAnsi"/>
          <w:lang w:eastAsia="zh-CN"/>
        </w:rPr>
        <w:t>Pzp</w:t>
      </w:r>
      <w:proofErr w:type="spellEnd"/>
      <w:r w:rsidRPr="00CF0EDE">
        <w:rPr>
          <w:rFonts w:asciiTheme="minorHAnsi" w:hAnsiTheme="minorHAnsi" w:cstheme="minorHAnsi"/>
          <w:lang w:eastAsia="zh-CN"/>
        </w:rPr>
        <w:t>, Zamawiający będzie kierował się zasadami tam zawartymi.</w:t>
      </w:r>
    </w:p>
    <w:p w:rsidR="00D956CE" w:rsidRPr="00CF0EDE" w:rsidRDefault="00D956CE" w:rsidP="00B8707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t>Jeżeli została złożona oferta, której wybór prowadziłby do powstania u Zamawiającego obowiązku podatkowego zgodnie z ustawą z dnia 11 marca 2004 r. o podatku od towarów i usług , dla celów zastosowania kryterium ceny lub kosztu Zamawiający dolicza do przedstawionej w tej ofercie ceny, kwotę podatku od towarów i usług, którą miałby obowiązek rozliczyć. W ofercie, o której mowa w ust. 1, wykonawca ma obowiązek:</w:t>
      </w:r>
    </w:p>
    <w:p w:rsidR="00D956CE" w:rsidRPr="00CF0EDE" w:rsidRDefault="00D956CE" w:rsidP="008B26C5">
      <w:pPr>
        <w:pStyle w:val="Akapitzlist"/>
        <w:numPr>
          <w:ilvl w:val="1"/>
          <w:numId w:val="52"/>
        </w:numPr>
        <w:spacing w:line="276" w:lineRule="auto"/>
        <w:rPr>
          <w:rFonts w:asciiTheme="minorHAnsi" w:hAnsiTheme="minorHAnsi" w:cstheme="minorHAnsi"/>
          <w:lang w:eastAsia="zh-CN"/>
        </w:rPr>
      </w:pPr>
      <w:r w:rsidRPr="00CF0EDE">
        <w:rPr>
          <w:rFonts w:asciiTheme="minorHAnsi" w:hAnsiTheme="minorHAnsi" w:cstheme="minorHAnsi"/>
          <w:lang w:eastAsia="zh-CN"/>
        </w:rPr>
        <w:t>poinformowania Zamawiającego, że wybór jego oferty będzie prowadził do powstania u zamawiającego obowiązku podatkowego;</w:t>
      </w:r>
    </w:p>
    <w:p w:rsidR="00D956CE" w:rsidRPr="00CF0EDE" w:rsidRDefault="00D956CE" w:rsidP="008B26C5">
      <w:pPr>
        <w:pStyle w:val="Akapitzlist"/>
        <w:numPr>
          <w:ilvl w:val="1"/>
          <w:numId w:val="52"/>
        </w:numPr>
        <w:spacing w:line="276" w:lineRule="auto"/>
        <w:rPr>
          <w:rFonts w:asciiTheme="minorHAnsi" w:hAnsiTheme="minorHAnsi" w:cstheme="minorHAnsi"/>
          <w:lang w:eastAsia="zh-CN"/>
        </w:rPr>
      </w:pPr>
      <w:r w:rsidRPr="00CF0EDE">
        <w:rPr>
          <w:rFonts w:asciiTheme="minorHAnsi" w:hAnsiTheme="minorHAnsi" w:cstheme="minorHAnsi"/>
          <w:lang w:eastAsia="zh-CN"/>
        </w:rPr>
        <w:t>wskazania nazwy (rodzaju) towaru lub usługi, których dostawa lub świadczenie będą prowadziły do powstania obowiązku podatkowego;</w:t>
      </w:r>
    </w:p>
    <w:p w:rsidR="00D956CE" w:rsidRPr="00CF0EDE" w:rsidRDefault="00D956CE" w:rsidP="008B26C5">
      <w:pPr>
        <w:pStyle w:val="Akapitzlist"/>
        <w:numPr>
          <w:ilvl w:val="1"/>
          <w:numId w:val="52"/>
        </w:numPr>
        <w:spacing w:line="276" w:lineRule="auto"/>
        <w:rPr>
          <w:rFonts w:asciiTheme="minorHAnsi" w:hAnsiTheme="minorHAnsi" w:cstheme="minorHAnsi"/>
          <w:lang w:eastAsia="zh-CN"/>
        </w:rPr>
      </w:pPr>
      <w:r w:rsidRPr="00CF0EDE">
        <w:rPr>
          <w:rFonts w:asciiTheme="minorHAnsi" w:hAnsiTheme="minorHAnsi" w:cstheme="minorHAnsi"/>
          <w:lang w:eastAsia="zh-CN"/>
        </w:rPr>
        <w:t>wskazania wartości towaru lub usługi objętego obowiązkiem podatkowym Zamawiającego, bez kwoty podatku;</w:t>
      </w:r>
    </w:p>
    <w:p w:rsidR="00D956CE" w:rsidRPr="00CF0EDE" w:rsidRDefault="00D956CE" w:rsidP="008B26C5">
      <w:pPr>
        <w:pStyle w:val="Akapitzlist"/>
        <w:numPr>
          <w:ilvl w:val="1"/>
          <w:numId w:val="52"/>
        </w:numPr>
        <w:spacing w:line="276" w:lineRule="auto"/>
        <w:rPr>
          <w:rFonts w:asciiTheme="minorHAnsi" w:hAnsiTheme="minorHAnsi" w:cstheme="minorHAnsi"/>
          <w:lang w:eastAsia="zh-CN"/>
        </w:rPr>
      </w:pPr>
      <w:r w:rsidRPr="00CF0EDE">
        <w:rPr>
          <w:rFonts w:asciiTheme="minorHAnsi" w:hAnsiTheme="minorHAnsi" w:cstheme="minorHAnsi"/>
          <w:lang w:eastAsia="zh-CN"/>
        </w:rPr>
        <w:t>wskazania stawki podatku od towarów i usług, która zgodnie z wiedzą Wykonawcy, będzie miała zastosowanie.</w:t>
      </w:r>
    </w:p>
    <w:p w:rsidR="007125AD" w:rsidRPr="00CF0EDE" w:rsidRDefault="00D956CE" w:rsidP="00B87074">
      <w:pPr>
        <w:pStyle w:val="Akapitzlist"/>
        <w:numPr>
          <w:ilvl w:val="0"/>
          <w:numId w:val="11"/>
        </w:numPr>
        <w:spacing w:line="276" w:lineRule="auto"/>
        <w:rPr>
          <w:rFonts w:asciiTheme="minorHAnsi" w:hAnsiTheme="minorHAnsi" w:cstheme="minorHAnsi"/>
          <w:lang w:eastAsia="zh-CN"/>
        </w:rPr>
      </w:pPr>
      <w:r w:rsidRPr="00CF0EDE">
        <w:rPr>
          <w:rFonts w:asciiTheme="minorHAnsi" w:hAnsiTheme="minorHAnsi" w:cstheme="minorHAnsi"/>
          <w:lang w:eastAsia="zh-CN"/>
        </w:rPr>
        <w:t>Zamawiający nie przewiduje waloryzacji cen, za wyj</w:t>
      </w:r>
      <w:r w:rsidR="003E6B66" w:rsidRPr="00CF0EDE">
        <w:rPr>
          <w:rFonts w:asciiTheme="minorHAnsi" w:hAnsiTheme="minorHAnsi" w:cstheme="minorHAnsi"/>
          <w:lang w:eastAsia="zh-CN"/>
        </w:rPr>
        <w:t>ątkiem przypadków określonych w </w:t>
      </w:r>
      <w:r w:rsidRPr="00CF0EDE">
        <w:rPr>
          <w:rFonts w:asciiTheme="minorHAnsi" w:hAnsiTheme="minorHAnsi" w:cstheme="minorHAnsi"/>
          <w:lang w:eastAsia="zh-CN"/>
        </w:rPr>
        <w:t xml:space="preserve">projektowanych postanowieniach umowy stanowiących </w:t>
      </w:r>
      <w:r w:rsidRPr="00BD0F8D">
        <w:rPr>
          <w:rFonts w:asciiTheme="minorHAnsi" w:hAnsiTheme="minorHAnsi" w:cstheme="minorHAnsi"/>
          <w:b/>
          <w:lang w:eastAsia="zh-CN"/>
        </w:rPr>
        <w:t>załącznik nr 1</w:t>
      </w:r>
      <w:r w:rsidR="00BD0F8D">
        <w:rPr>
          <w:rFonts w:asciiTheme="minorHAnsi" w:hAnsiTheme="minorHAnsi" w:cstheme="minorHAnsi"/>
          <w:b/>
          <w:lang w:eastAsia="zh-CN"/>
        </w:rPr>
        <w:t>2</w:t>
      </w:r>
      <w:r w:rsidRPr="00BD0F8D">
        <w:rPr>
          <w:rFonts w:asciiTheme="minorHAnsi" w:hAnsiTheme="minorHAnsi" w:cstheme="minorHAnsi"/>
          <w:b/>
          <w:lang w:eastAsia="zh-CN"/>
        </w:rPr>
        <w:t xml:space="preserve"> do SWZ</w:t>
      </w:r>
      <w:r w:rsidRPr="00CF0EDE">
        <w:rPr>
          <w:rFonts w:asciiTheme="minorHAnsi" w:hAnsiTheme="minorHAnsi" w:cstheme="minorHAnsi"/>
          <w:lang w:eastAsia="zh-CN"/>
        </w:rPr>
        <w:t>.</w:t>
      </w:r>
    </w:p>
    <w:p w:rsidR="00ED6288" w:rsidRPr="00CF0EDE" w:rsidRDefault="00ED6288" w:rsidP="00B87074">
      <w:pPr>
        <w:pStyle w:val="Nagwek1"/>
        <w:rPr>
          <w:rFonts w:asciiTheme="minorHAnsi" w:hAnsiTheme="minorHAnsi" w:cstheme="minorHAnsi"/>
          <w:szCs w:val="24"/>
          <w:lang w:eastAsia="zh-CN"/>
        </w:rPr>
      </w:pPr>
      <w:bookmarkStart w:id="38" w:name="_Toc203394920"/>
      <w:r w:rsidRPr="00CF0EDE">
        <w:rPr>
          <w:rFonts w:asciiTheme="minorHAnsi" w:hAnsiTheme="minorHAnsi" w:cstheme="minorHAnsi"/>
          <w:szCs w:val="24"/>
          <w:lang w:eastAsia="zh-CN"/>
        </w:rPr>
        <w:t>OPIS KRYTERIÓW OCENY OFERT I SPOSÓB OCENY OFERT</w:t>
      </w:r>
      <w:bookmarkEnd w:id="38"/>
    </w:p>
    <w:p w:rsidR="006D5112" w:rsidRPr="006D5112" w:rsidRDefault="006D5112" w:rsidP="00C660D7">
      <w:pPr>
        <w:numPr>
          <w:ilvl w:val="0"/>
          <w:numId w:val="78"/>
        </w:numPr>
        <w:tabs>
          <w:tab w:val="num" w:pos="426"/>
        </w:tabs>
        <w:suppressAutoHyphens w:val="0"/>
        <w:spacing w:before="120" w:line="276" w:lineRule="auto"/>
        <w:ind w:left="397" w:hanging="397"/>
        <w:rPr>
          <w:rFonts w:asciiTheme="minorHAnsi" w:hAnsiTheme="minorHAnsi" w:cstheme="minorHAnsi"/>
          <w:sz w:val="24"/>
          <w:szCs w:val="24"/>
          <w:lang w:eastAsia="pl-PL"/>
        </w:rPr>
      </w:pPr>
      <w:r w:rsidRPr="006D5112">
        <w:rPr>
          <w:rFonts w:asciiTheme="minorHAnsi" w:hAnsiTheme="minorHAnsi" w:cstheme="minorHAnsi"/>
          <w:sz w:val="24"/>
          <w:szCs w:val="24"/>
          <w:lang w:eastAsia="pl-PL"/>
        </w:rPr>
        <w:t>Przy wyborze najkorzystniejszej oferty, Zamawiający będzie się kierował następującymi kryteriami oceny ofert:</w:t>
      </w:r>
    </w:p>
    <w:p w:rsidR="006D5112" w:rsidRPr="006D5112" w:rsidRDefault="006D5112" w:rsidP="00B87074">
      <w:pPr>
        <w:numPr>
          <w:ilvl w:val="0"/>
          <w:numId w:val="79"/>
        </w:numPr>
        <w:suppressAutoHyphens w:val="0"/>
        <w:spacing w:before="120" w:line="276" w:lineRule="auto"/>
        <w:ind w:left="964" w:hanging="397"/>
        <w:rPr>
          <w:rFonts w:asciiTheme="minorHAnsi" w:hAnsiTheme="minorHAnsi" w:cstheme="minorHAnsi"/>
          <w:sz w:val="24"/>
          <w:szCs w:val="24"/>
          <w:lang w:eastAsia="pl-PL"/>
        </w:rPr>
      </w:pPr>
      <w:r w:rsidRPr="006D5112">
        <w:rPr>
          <w:rFonts w:asciiTheme="minorHAnsi" w:hAnsiTheme="minorHAnsi" w:cstheme="minorHAnsi"/>
          <w:b/>
          <w:sz w:val="24"/>
          <w:szCs w:val="24"/>
          <w:lang w:eastAsia="pl-PL"/>
        </w:rPr>
        <w:t>Cena (C)</w:t>
      </w:r>
      <w:r w:rsidRPr="006D5112">
        <w:rPr>
          <w:rFonts w:asciiTheme="minorHAnsi" w:hAnsiTheme="minorHAnsi" w:cstheme="minorHAnsi"/>
          <w:sz w:val="24"/>
          <w:szCs w:val="24"/>
          <w:lang w:eastAsia="pl-PL"/>
        </w:rPr>
        <w:t xml:space="preserve"> – waga kryterium 60%;</w:t>
      </w:r>
    </w:p>
    <w:p w:rsidR="006D5112" w:rsidRPr="006D5112" w:rsidRDefault="006D5112" w:rsidP="00B87074">
      <w:pPr>
        <w:numPr>
          <w:ilvl w:val="0"/>
          <w:numId w:val="79"/>
        </w:numPr>
        <w:suppressAutoHyphens w:val="0"/>
        <w:spacing w:before="120" w:line="276" w:lineRule="auto"/>
        <w:ind w:left="964" w:hanging="397"/>
        <w:rPr>
          <w:rFonts w:asciiTheme="minorHAnsi" w:hAnsiTheme="minorHAnsi" w:cstheme="minorHAnsi"/>
          <w:sz w:val="24"/>
          <w:szCs w:val="24"/>
          <w:lang w:eastAsia="pl-PL"/>
        </w:rPr>
      </w:pPr>
      <w:r w:rsidRPr="006D5112">
        <w:rPr>
          <w:rFonts w:asciiTheme="minorHAnsi" w:hAnsiTheme="minorHAnsi" w:cstheme="minorHAnsi"/>
          <w:b/>
          <w:sz w:val="24"/>
          <w:szCs w:val="24"/>
          <w:lang w:eastAsia="pl-PL"/>
        </w:rPr>
        <w:t xml:space="preserve">Okres gwarancji (G) </w:t>
      </w:r>
      <w:r w:rsidRPr="006D5112">
        <w:rPr>
          <w:rFonts w:asciiTheme="minorHAnsi" w:hAnsiTheme="minorHAnsi" w:cstheme="minorHAnsi"/>
          <w:sz w:val="24"/>
          <w:szCs w:val="24"/>
          <w:lang w:eastAsia="pl-PL"/>
        </w:rPr>
        <w:t>– waga kryterium 40%.</w:t>
      </w:r>
    </w:p>
    <w:p w:rsidR="006D5112" w:rsidRPr="006D5112" w:rsidRDefault="006D5112" w:rsidP="00B87074">
      <w:pPr>
        <w:numPr>
          <w:ilvl w:val="0"/>
          <w:numId w:val="78"/>
        </w:numPr>
        <w:suppressAutoHyphens w:val="0"/>
        <w:spacing w:before="120" w:line="276" w:lineRule="auto"/>
        <w:ind w:left="397" w:hanging="397"/>
        <w:rPr>
          <w:rFonts w:asciiTheme="minorHAnsi" w:hAnsiTheme="minorHAnsi" w:cstheme="minorHAnsi"/>
          <w:sz w:val="24"/>
          <w:szCs w:val="24"/>
          <w:lang w:eastAsia="pl-PL"/>
        </w:rPr>
      </w:pPr>
      <w:r w:rsidRPr="006D5112">
        <w:rPr>
          <w:rFonts w:asciiTheme="minorHAnsi" w:hAnsiTheme="minorHAnsi" w:cstheme="minorHAnsi"/>
          <w:sz w:val="24"/>
          <w:szCs w:val="24"/>
          <w:lang w:eastAsia="pl-PL"/>
        </w:rPr>
        <w:t>Zasady oceny ofert w poszczególnych kryteriach:</w:t>
      </w:r>
    </w:p>
    <w:p w:rsidR="006D5112" w:rsidRPr="006D5112" w:rsidRDefault="006D5112" w:rsidP="00B87074">
      <w:pPr>
        <w:numPr>
          <w:ilvl w:val="0"/>
          <w:numId w:val="80"/>
        </w:numPr>
        <w:suppressAutoHyphens w:val="0"/>
        <w:spacing w:before="240" w:line="276" w:lineRule="auto"/>
        <w:ind w:left="964" w:hanging="397"/>
        <w:rPr>
          <w:rFonts w:asciiTheme="minorHAnsi" w:hAnsiTheme="minorHAnsi" w:cstheme="minorHAnsi"/>
          <w:b/>
          <w:sz w:val="24"/>
          <w:szCs w:val="24"/>
          <w:lang w:eastAsia="pl-PL"/>
        </w:rPr>
      </w:pPr>
      <w:r w:rsidRPr="006D5112">
        <w:rPr>
          <w:rFonts w:asciiTheme="minorHAnsi" w:hAnsiTheme="minorHAnsi" w:cstheme="minorHAnsi"/>
          <w:b/>
          <w:sz w:val="24"/>
          <w:szCs w:val="24"/>
          <w:lang w:eastAsia="pl-PL"/>
        </w:rPr>
        <w:t xml:space="preserve">Cena (C) – waga </w:t>
      </w:r>
      <w:r w:rsidRPr="006D5112">
        <w:rPr>
          <w:rFonts w:asciiTheme="minorHAnsi" w:hAnsiTheme="minorHAnsi" w:cstheme="minorHAnsi"/>
          <w:b/>
          <w:bCs/>
          <w:sz w:val="24"/>
          <w:szCs w:val="24"/>
          <w:lang w:eastAsia="pl-PL"/>
        </w:rPr>
        <w:t xml:space="preserve">60 </w:t>
      </w:r>
      <w:r w:rsidRPr="006D5112">
        <w:rPr>
          <w:rFonts w:asciiTheme="minorHAnsi" w:hAnsiTheme="minorHAnsi" w:cstheme="minorHAnsi"/>
          <w:b/>
          <w:sz w:val="24"/>
          <w:szCs w:val="24"/>
          <w:lang w:eastAsia="pl-PL"/>
        </w:rPr>
        <w:t>%</w:t>
      </w:r>
    </w:p>
    <w:p w:rsidR="006D5112" w:rsidRPr="005A7DD7" w:rsidRDefault="006D5112" w:rsidP="00B87074">
      <w:pPr>
        <w:pStyle w:val="Akapitzlist"/>
        <w:spacing w:before="120" w:line="276" w:lineRule="auto"/>
        <w:ind w:left="2552"/>
        <w:jc w:val="both"/>
        <w:rPr>
          <w:rFonts w:asciiTheme="minorHAnsi" w:hAnsiTheme="minorHAnsi" w:cstheme="minorHAnsi"/>
          <w:bCs/>
        </w:rPr>
      </w:pPr>
      <w:r w:rsidRPr="005A7DD7">
        <w:rPr>
          <w:rFonts w:asciiTheme="minorHAnsi" w:hAnsiTheme="minorHAnsi" w:cstheme="minorHAnsi"/>
          <w:bCs/>
        </w:rPr>
        <w:t>cena najniższa brutto</w:t>
      </w:r>
      <w:r w:rsidRPr="005A7DD7">
        <w:rPr>
          <w:rFonts w:asciiTheme="minorHAnsi" w:hAnsiTheme="minorHAnsi" w:cstheme="minorHAnsi"/>
          <w:b/>
          <w:bCs/>
        </w:rPr>
        <w:t>*</w:t>
      </w:r>
    </w:p>
    <w:p w:rsidR="006D5112" w:rsidRPr="005A7DD7" w:rsidRDefault="006D5112" w:rsidP="00B87074">
      <w:pPr>
        <w:pStyle w:val="Akapitzlist"/>
        <w:spacing w:before="120" w:line="276" w:lineRule="auto"/>
        <w:ind w:left="1440"/>
        <w:jc w:val="both"/>
        <w:rPr>
          <w:rFonts w:asciiTheme="minorHAnsi" w:hAnsiTheme="minorHAnsi" w:cstheme="minorHAnsi"/>
          <w:bCs/>
        </w:rPr>
      </w:pPr>
      <w:r w:rsidRPr="005A7DD7">
        <w:rPr>
          <w:rFonts w:asciiTheme="minorHAnsi" w:hAnsiTheme="minorHAnsi" w:cstheme="minorHAnsi"/>
          <w:bCs/>
        </w:rPr>
        <w:t xml:space="preserve">C = ------------------------------------------------   x 60 pkt </w:t>
      </w:r>
    </w:p>
    <w:p w:rsidR="006D5112" w:rsidRPr="005A7DD7" w:rsidRDefault="006D5112" w:rsidP="00B87074">
      <w:pPr>
        <w:pStyle w:val="Akapitzlist"/>
        <w:spacing w:before="120" w:line="276" w:lineRule="auto"/>
        <w:ind w:left="2160"/>
        <w:jc w:val="both"/>
        <w:rPr>
          <w:rFonts w:asciiTheme="minorHAnsi" w:hAnsiTheme="minorHAnsi" w:cstheme="minorHAnsi"/>
          <w:bCs/>
        </w:rPr>
      </w:pPr>
      <w:r w:rsidRPr="005A7DD7">
        <w:rPr>
          <w:rFonts w:asciiTheme="minorHAnsi" w:hAnsiTheme="minorHAnsi" w:cstheme="minorHAnsi"/>
          <w:bCs/>
        </w:rPr>
        <w:t>cena oferty ocenianej brutto</w:t>
      </w:r>
    </w:p>
    <w:p w:rsidR="006D5112" w:rsidRPr="005A7DD7" w:rsidRDefault="005A7DD7" w:rsidP="00B87074">
      <w:pPr>
        <w:pStyle w:val="Akapitzlist"/>
        <w:spacing w:before="240" w:after="240" w:line="276" w:lineRule="auto"/>
        <w:ind w:left="720"/>
        <w:rPr>
          <w:rFonts w:asciiTheme="minorHAnsi" w:hAnsiTheme="minorHAnsi" w:cstheme="minorHAnsi"/>
          <w:b/>
        </w:rPr>
      </w:pPr>
      <w:r>
        <w:rPr>
          <w:rFonts w:asciiTheme="minorHAnsi" w:hAnsiTheme="minorHAnsi" w:cstheme="minorHAnsi"/>
          <w:b/>
        </w:rPr>
        <w:t>*</w:t>
      </w:r>
      <w:r w:rsidR="006D5112" w:rsidRPr="005A7DD7">
        <w:rPr>
          <w:rFonts w:asciiTheme="minorHAnsi" w:hAnsiTheme="minorHAnsi" w:cstheme="minorHAnsi"/>
          <w:b/>
        </w:rPr>
        <w:t>spośród wszystkich złożonych ofert niepodlegających odrzuceniu</w:t>
      </w:r>
    </w:p>
    <w:p w:rsidR="006D5112" w:rsidRPr="006D5112" w:rsidRDefault="006D5112" w:rsidP="00B87074">
      <w:pPr>
        <w:numPr>
          <w:ilvl w:val="2"/>
          <w:numId w:val="82"/>
        </w:numPr>
        <w:suppressAutoHyphens w:val="0"/>
        <w:spacing w:before="120" w:line="276" w:lineRule="auto"/>
        <w:ind w:left="1531" w:hanging="397"/>
        <w:rPr>
          <w:rFonts w:asciiTheme="minorHAnsi" w:hAnsiTheme="minorHAnsi" w:cstheme="minorHAnsi"/>
          <w:sz w:val="24"/>
          <w:szCs w:val="24"/>
          <w:lang w:eastAsia="pl-PL"/>
        </w:rPr>
      </w:pPr>
      <w:r w:rsidRPr="006D5112">
        <w:rPr>
          <w:rFonts w:asciiTheme="minorHAnsi" w:hAnsiTheme="minorHAnsi" w:cstheme="minorHAnsi"/>
          <w:sz w:val="24"/>
          <w:szCs w:val="24"/>
          <w:lang w:eastAsia="pl-PL"/>
        </w:rPr>
        <w:t>Podstawą przyznania punktów w kryterium „cena” będzie cena ofertowa brutto podana przez Wykonawcę w Formularzu Ofertowym.</w:t>
      </w:r>
    </w:p>
    <w:p w:rsidR="006D5112" w:rsidRPr="006D5112" w:rsidRDefault="006D5112" w:rsidP="00B87074">
      <w:pPr>
        <w:numPr>
          <w:ilvl w:val="2"/>
          <w:numId w:val="82"/>
        </w:numPr>
        <w:suppressAutoHyphens w:val="0"/>
        <w:spacing w:before="120" w:line="276" w:lineRule="auto"/>
        <w:ind w:left="1531" w:hanging="397"/>
        <w:rPr>
          <w:rFonts w:asciiTheme="minorHAnsi" w:hAnsiTheme="minorHAnsi" w:cstheme="minorHAnsi"/>
          <w:sz w:val="24"/>
          <w:szCs w:val="24"/>
          <w:lang w:eastAsia="pl-PL"/>
        </w:rPr>
      </w:pPr>
      <w:r w:rsidRPr="006D5112">
        <w:rPr>
          <w:rFonts w:asciiTheme="minorHAnsi" w:hAnsiTheme="minorHAnsi" w:cstheme="minorHAnsi"/>
          <w:sz w:val="24"/>
          <w:szCs w:val="24"/>
          <w:lang w:eastAsia="pl-PL"/>
        </w:rPr>
        <w:lastRenderedPageBreak/>
        <w:t>Cena ofertowa brutto musi uwzględniać wszelkie koszty jakie Wykonawca poniesie w związku z realizacją przedmiotu zamówienia.</w:t>
      </w:r>
    </w:p>
    <w:p w:rsidR="006D5112" w:rsidRPr="006D5112" w:rsidRDefault="006D5112" w:rsidP="00B87074">
      <w:pPr>
        <w:numPr>
          <w:ilvl w:val="0"/>
          <w:numId w:val="80"/>
        </w:numPr>
        <w:suppressAutoHyphens w:val="0"/>
        <w:spacing w:before="240" w:line="276" w:lineRule="auto"/>
        <w:ind w:left="964" w:hanging="397"/>
        <w:rPr>
          <w:rFonts w:asciiTheme="minorHAnsi" w:hAnsiTheme="minorHAnsi" w:cstheme="minorHAnsi"/>
          <w:b/>
          <w:sz w:val="24"/>
          <w:szCs w:val="24"/>
          <w:lang w:eastAsia="pl-PL"/>
        </w:rPr>
      </w:pPr>
      <w:r w:rsidRPr="006D5112">
        <w:rPr>
          <w:rFonts w:asciiTheme="minorHAnsi" w:hAnsiTheme="minorHAnsi" w:cstheme="minorHAnsi"/>
          <w:b/>
          <w:sz w:val="24"/>
          <w:szCs w:val="24"/>
          <w:lang w:eastAsia="pl-PL"/>
        </w:rPr>
        <w:t>Okres gwarancji</w:t>
      </w:r>
      <w:r w:rsidRPr="006D5112">
        <w:rPr>
          <w:rFonts w:asciiTheme="minorHAnsi" w:hAnsiTheme="minorHAnsi" w:cstheme="minorHAnsi"/>
          <w:sz w:val="24"/>
          <w:szCs w:val="24"/>
          <w:lang w:eastAsia="pl-PL"/>
        </w:rPr>
        <w:t xml:space="preserve"> </w:t>
      </w:r>
      <w:r w:rsidRPr="006D5112">
        <w:rPr>
          <w:rFonts w:asciiTheme="minorHAnsi" w:hAnsiTheme="minorHAnsi" w:cstheme="minorHAnsi"/>
          <w:b/>
          <w:bCs/>
          <w:sz w:val="24"/>
          <w:szCs w:val="24"/>
          <w:lang w:eastAsia="pl-PL"/>
        </w:rPr>
        <w:t>(G)</w:t>
      </w:r>
      <w:r w:rsidR="00CB3146" w:rsidRPr="00CB3146">
        <w:rPr>
          <w:rFonts w:ascii="Calibri" w:hAnsi="Calibri" w:cs="Calibri"/>
          <w:sz w:val="24"/>
          <w:szCs w:val="24"/>
          <w:lang w:eastAsia="pl-PL"/>
        </w:rPr>
        <w:t xml:space="preserve"> na cały zakres zrealizowanych prac/robót budowlanych stanowiących Przedmiot niniejszej Umowy.</w:t>
      </w:r>
      <w:r w:rsidRPr="006D5112">
        <w:rPr>
          <w:rFonts w:asciiTheme="minorHAnsi" w:hAnsiTheme="minorHAnsi" w:cstheme="minorHAnsi"/>
          <w:b/>
          <w:sz w:val="24"/>
          <w:szCs w:val="24"/>
          <w:lang w:eastAsia="pl-PL"/>
        </w:rPr>
        <w:t xml:space="preserve"> – waga </w:t>
      </w:r>
      <w:r w:rsidRPr="006D5112">
        <w:rPr>
          <w:rFonts w:asciiTheme="minorHAnsi" w:hAnsiTheme="minorHAnsi" w:cstheme="minorHAnsi"/>
          <w:b/>
          <w:bCs/>
          <w:sz w:val="24"/>
          <w:szCs w:val="24"/>
          <w:lang w:eastAsia="pl-PL"/>
        </w:rPr>
        <w:t xml:space="preserve">40 </w:t>
      </w:r>
      <w:r w:rsidRPr="006D5112">
        <w:rPr>
          <w:rFonts w:asciiTheme="minorHAnsi" w:hAnsiTheme="minorHAnsi" w:cstheme="minorHAnsi"/>
          <w:b/>
          <w:sz w:val="24"/>
          <w:szCs w:val="24"/>
          <w:lang w:eastAsia="pl-PL"/>
        </w:rPr>
        <w:t>%</w:t>
      </w:r>
    </w:p>
    <w:p w:rsidR="00AE1487" w:rsidRDefault="006D5112" w:rsidP="00B87074">
      <w:pPr>
        <w:pStyle w:val="Akapitzlist"/>
        <w:spacing w:before="120" w:line="276" w:lineRule="auto"/>
        <w:ind w:left="964"/>
        <w:rPr>
          <w:rFonts w:asciiTheme="minorHAnsi" w:hAnsiTheme="minorHAnsi" w:cstheme="minorHAnsi"/>
          <w:lang w:eastAsia="zh-CN"/>
        </w:rPr>
      </w:pPr>
      <w:r w:rsidRPr="005A7DD7">
        <w:rPr>
          <w:rFonts w:asciiTheme="minorHAnsi" w:hAnsiTheme="minorHAnsi" w:cstheme="minorHAnsi"/>
          <w:lang w:eastAsia="zh-CN"/>
        </w:rPr>
        <w:t>Liczba punktów w kryterium okres gwarancji „G”</w:t>
      </w:r>
    </w:p>
    <w:p w:rsidR="006D5112" w:rsidRPr="00AE1487" w:rsidRDefault="006D5112" w:rsidP="00B87074">
      <w:pPr>
        <w:pStyle w:val="Akapitzlist"/>
        <w:spacing w:before="120" w:line="276" w:lineRule="auto"/>
        <w:ind w:left="964"/>
        <w:rPr>
          <w:rFonts w:asciiTheme="minorHAnsi" w:hAnsiTheme="minorHAnsi" w:cstheme="minorHAnsi"/>
          <w:lang w:eastAsia="zh-CN"/>
        </w:rPr>
      </w:pPr>
      <w:r w:rsidRPr="00AE1487">
        <w:rPr>
          <w:rFonts w:asciiTheme="minorHAnsi" w:hAnsiTheme="minorHAnsi" w:cstheme="minorHAnsi"/>
          <w:u w:val="single"/>
          <w:lang w:eastAsia="zh-CN"/>
        </w:rPr>
        <w:t>Minimalny okres gwarancji, jaki Wykonawca może zaoferować wynosi 24 miesiące, maksymalny 60 miesięcy. W przypadku zaoferowania okresu gwarancji powyżej 60 miesięcy Wykonawca otrzyma maksymalnie 40 pkt. Liczba punktów dla oferty, w której Wykonawca zaoferuje okres gwarancji dłuższy niż 24 miesiące wyliczona zostanie wg następującego wzoru</w:t>
      </w:r>
      <w:r w:rsidRPr="00AE1487">
        <w:rPr>
          <w:rFonts w:asciiTheme="minorHAnsi" w:hAnsiTheme="minorHAnsi" w:cstheme="minorHAnsi"/>
          <w:lang w:eastAsia="zh-CN"/>
        </w:rPr>
        <w:t>:</w:t>
      </w:r>
    </w:p>
    <w:p w:rsidR="006D5112" w:rsidRPr="005A7DD7" w:rsidRDefault="006D5112" w:rsidP="00B87074">
      <w:pPr>
        <w:pStyle w:val="Akapitzlist"/>
        <w:spacing w:before="120" w:line="276" w:lineRule="auto"/>
        <w:ind w:left="3402"/>
        <w:rPr>
          <w:rFonts w:asciiTheme="minorHAnsi" w:hAnsiTheme="minorHAnsi" w:cstheme="minorHAnsi"/>
          <w:bCs/>
          <w:lang w:eastAsia="zh-CN"/>
        </w:rPr>
      </w:pPr>
      <w:r w:rsidRPr="005A7DD7">
        <w:rPr>
          <w:rFonts w:asciiTheme="minorHAnsi" w:hAnsiTheme="minorHAnsi" w:cstheme="minorHAnsi"/>
          <w:bCs/>
          <w:lang w:eastAsia="zh-CN"/>
        </w:rPr>
        <w:t>Okres gwarancji badanej oferty</w:t>
      </w:r>
    </w:p>
    <w:p w:rsidR="006D5112" w:rsidRPr="005A7DD7" w:rsidRDefault="006D5112" w:rsidP="00B87074">
      <w:pPr>
        <w:pStyle w:val="Akapitzlist"/>
        <w:spacing w:before="120" w:line="276" w:lineRule="auto"/>
        <w:ind w:left="2552"/>
        <w:jc w:val="both"/>
        <w:rPr>
          <w:rFonts w:asciiTheme="minorHAnsi" w:hAnsiTheme="minorHAnsi" w:cstheme="minorHAnsi"/>
          <w:bCs/>
          <w:lang w:eastAsia="zh-CN"/>
        </w:rPr>
      </w:pPr>
      <w:r w:rsidRPr="005A7DD7">
        <w:rPr>
          <w:rFonts w:asciiTheme="minorHAnsi" w:hAnsiTheme="minorHAnsi" w:cstheme="minorHAnsi"/>
          <w:bCs/>
          <w:lang w:eastAsia="zh-CN"/>
        </w:rPr>
        <w:t>G = ---------------------------------------------------- x 40 pkt.</w:t>
      </w:r>
    </w:p>
    <w:p w:rsidR="006D5112" w:rsidRPr="006D5112" w:rsidRDefault="006D5112" w:rsidP="00B87074">
      <w:pPr>
        <w:pStyle w:val="Akapitzlist"/>
        <w:spacing w:before="120" w:line="276" w:lineRule="auto"/>
        <w:ind w:left="3402"/>
        <w:jc w:val="both"/>
        <w:rPr>
          <w:rFonts w:asciiTheme="minorHAnsi" w:hAnsiTheme="minorHAnsi" w:cstheme="minorHAnsi"/>
          <w:bCs/>
          <w:lang w:eastAsia="zh-CN"/>
        </w:rPr>
      </w:pPr>
      <w:r w:rsidRPr="005A7DD7">
        <w:rPr>
          <w:rFonts w:asciiTheme="minorHAnsi" w:hAnsiTheme="minorHAnsi" w:cstheme="minorHAnsi"/>
          <w:bCs/>
          <w:lang w:eastAsia="zh-CN"/>
        </w:rPr>
        <w:t>Najdłuższy okres gwarancji</w:t>
      </w:r>
    </w:p>
    <w:p w:rsidR="006D5112" w:rsidRPr="006D5112" w:rsidRDefault="006D5112" w:rsidP="00B87074">
      <w:pPr>
        <w:numPr>
          <w:ilvl w:val="0"/>
          <w:numId w:val="81"/>
        </w:numPr>
        <w:suppressAutoHyphens w:val="0"/>
        <w:spacing w:before="120" w:line="276" w:lineRule="auto"/>
        <w:ind w:left="397" w:hanging="397"/>
        <w:rPr>
          <w:rFonts w:asciiTheme="minorHAnsi" w:hAnsiTheme="minorHAnsi" w:cstheme="minorHAnsi"/>
          <w:b/>
          <w:sz w:val="24"/>
          <w:szCs w:val="24"/>
          <w:lang w:eastAsia="pl-PL"/>
        </w:rPr>
      </w:pPr>
      <w:r w:rsidRPr="006D5112">
        <w:rPr>
          <w:rFonts w:asciiTheme="minorHAnsi" w:hAnsiTheme="minorHAnsi" w:cstheme="minorHAnsi"/>
          <w:color w:val="000000"/>
          <w:sz w:val="24"/>
          <w:szCs w:val="24"/>
          <w:lang w:eastAsia="zh-CN"/>
        </w:rPr>
        <w:t>Całkowita liczba punktów, jaką otrzyma dana oferta, zostanie obliczona wg poniższego wzoru:</w:t>
      </w:r>
    </w:p>
    <w:p w:rsidR="006D5112" w:rsidRPr="006D5112" w:rsidRDefault="006D5112" w:rsidP="00B87074">
      <w:pPr>
        <w:suppressAutoHyphens w:val="0"/>
        <w:spacing w:line="276" w:lineRule="auto"/>
        <w:ind w:left="426"/>
        <w:rPr>
          <w:rFonts w:asciiTheme="minorHAnsi" w:hAnsiTheme="minorHAnsi" w:cstheme="minorHAnsi"/>
          <w:b/>
          <w:sz w:val="24"/>
          <w:szCs w:val="24"/>
          <w:lang w:eastAsia="pl-PL"/>
        </w:rPr>
      </w:pPr>
      <w:r w:rsidRPr="006D5112">
        <w:rPr>
          <w:rFonts w:asciiTheme="minorHAnsi" w:hAnsiTheme="minorHAnsi" w:cstheme="minorHAnsi"/>
          <w:b/>
          <w:color w:val="000000"/>
          <w:sz w:val="24"/>
          <w:szCs w:val="24"/>
          <w:lang w:eastAsia="zh-CN"/>
        </w:rPr>
        <w:t xml:space="preserve">A =  C + G </w:t>
      </w:r>
    </w:p>
    <w:p w:rsidR="006D5112" w:rsidRPr="006D5112" w:rsidRDefault="006D5112" w:rsidP="00B87074">
      <w:pPr>
        <w:spacing w:before="120" w:after="120" w:line="276" w:lineRule="auto"/>
        <w:ind w:left="709" w:hanging="284"/>
        <w:rPr>
          <w:rFonts w:asciiTheme="minorHAnsi" w:hAnsiTheme="minorHAnsi" w:cstheme="minorHAnsi"/>
          <w:color w:val="000000"/>
          <w:sz w:val="24"/>
          <w:szCs w:val="24"/>
          <w:lang w:eastAsia="zh-CN"/>
        </w:rPr>
      </w:pPr>
      <w:r w:rsidRPr="006D5112">
        <w:rPr>
          <w:rFonts w:asciiTheme="minorHAnsi" w:hAnsiTheme="minorHAnsi" w:cstheme="minorHAnsi"/>
          <w:color w:val="000000"/>
          <w:sz w:val="24"/>
          <w:szCs w:val="24"/>
          <w:lang w:eastAsia="zh-CN"/>
        </w:rPr>
        <w:t>gdzie:</w:t>
      </w:r>
    </w:p>
    <w:p w:rsidR="006D5112" w:rsidRPr="006D5112" w:rsidRDefault="006D5112" w:rsidP="00B87074">
      <w:pPr>
        <w:spacing w:line="276" w:lineRule="auto"/>
        <w:ind w:left="708" w:hanging="282"/>
        <w:rPr>
          <w:rFonts w:asciiTheme="minorHAnsi" w:hAnsiTheme="minorHAnsi" w:cstheme="minorHAnsi"/>
          <w:color w:val="000000"/>
          <w:sz w:val="24"/>
          <w:szCs w:val="24"/>
          <w:lang w:eastAsia="zh-CN"/>
        </w:rPr>
      </w:pPr>
      <w:r w:rsidRPr="006D5112">
        <w:rPr>
          <w:rFonts w:asciiTheme="minorHAnsi" w:hAnsiTheme="minorHAnsi" w:cstheme="minorHAnsi"/>
          <w:b/>
          <w:color w:val="000000"/>
          <w:sz w:val="24"/>
          <w:szCs w:val="24"/>
          <w:lang w:eastAsia="zh-CN"/>
        </w:rPr>
        <w:t>A –</w:t>
      </w:r>
      <w:r w:rsidRPr="006D5112">
        <w:rPr>
          <w:rFonts w:asciiTheme="minorHAnsi" w:hAnsiTheme="minorHAnsi" w:cstheme="minorHAnsi"/>
          <w:color w:val="000000"/>
          <w:sz w:val="24"/>
          <w:szCs w:val="24"/>
          <w:lang w:eastAsia="zh-CN"/>
        </w:rPr>
        <w:t xml:space="preserve"> całkowita liczba punktów,</w:t>
      </w:r>
    </w:p>
    <w:p w:rsidR="006D5112" w:rsidRPr="006D5112" w:rsidRDefault="006D5112" w:rsidP="00B87074">
      <w:pPr>
        <w:spacing w:line="276" w:lineRule="auto"/>
        <w:ind w:left="708" w:hanging="282"/>
        <w:rPr>
          <w:rFonts w:asciiTheme="minorHAnsi" w:hAnsiTheme="minorHAnsi" w:cstheme="minorHAnsi"/>
          <w:color w:val="000000"/>
          <w:sz w:val="24"/>
          <w:szCs w:val="24"/>
          <w:lang w:eastAsia="zh-CN"/>
        </w:rPr>
      </w:pPr>
      <w:r w:rsidRPr="006D5112">
        <w:rPr>
          <w:rFonts w:asciiTheme="minorHAnsi" w:hAnsiTheme="minorHAnsi" w:cstheme="minorHAnsi"/>
          <w:b/>
          <w:color w:val="000000"/>
          <w:sz w:val="24"/>
          <w:szCs w:val="24"/>
          <w:lang w:eastAsia="zh-CN"/>
        </w:rPr>
        <w:t>C</w:t>
      </w:r>
      <w:r w:rsidRPr="006D5112">
        <w:rPr>
          <w:rFonts w:asciiTheme="minorHAnsi" w:hAnsiTheme="minorHAnsi" w:cstheme="minorHAnsi"/>
          <w:color w:val="000000"/>
          <w:sz w:val="24"/>
          <w:szCs w:val="24"/>
          <w:lang w:eastAsia="zh-CN"/>
        </w:rPr>
        <w:t xml:space="preserve"> – punkty uzyskane w kryterium „Łączna cena ofertowa brutto”,</w:t>
      </w:r>
    </w:p>
    <w:p w:rsidR="006D5112" w:rsidRPr="006D5112" w:rsidRDefault="006D5112" w:rsidP="00B87074">
      <w:pPr>
        <w:spacing w:line="276" w:lineRule="auto"/>
        <w:ind w:left="708" w:hanging="282"/>
        <w:rPr>
          <w:rFonts w:asciiTheme="minorHAnsi" w:hAnsiTheme="minorHAnsi" w:cstheme="minorHAnsi"/>
          <w:sz w:val="24"/>
          <w:szCs w:val="24"/>
          <w:lang w:eastAsia="zh-CN"/>
        </w:rPr>
      </w:pPr>
      <w:r w:rsidRPr="006D5112">
        <w:rPr>
          <w:rFonts w:asciiTheme="minorHAnsi" w:hAnsiTheme="minorHAnsi" w:cstheme="minorHAnsi"/>
          <w:b/>
          <w:sz w:val="24"/>
          <w:szCs w:val="24"/>
          <w:lang w:eastAsia="zh-CN"/>
        </w:rPr>
        <w:t xml:space="preserve">G </w:t>
      </w:r>
      <w:r w:rsidRPr="006D5112">
        <w:rPr>
          <w:rFonts w:asciiTheme="minorHAnsi" w:hAnsiTheme="minorHAnsi" w:cstheme="minorHAnsi"/>
          <w:sz w:val="24"/>
          <w:szCs w:val="24"/>
          <w:lang w:eastAsia="zh-CN"/>
        </w:rPr>
        <w:t>– punkty uzyskane w kryterium „Okres gwarancji”</w:t>
      </w:r>
    </w:p>
    <w:p w:rsidR="005A7DD7" w:rsidRDefault="006D5112" w:rsidP="00B87074">
      <w:pPr>
        <w:numPr>
          <w:ilvl w:val="0"/>
          <w:numId w:val="81"/>
        </w:numPr>
        <w:suppressAutoHyphens w:val="0"/>
        <w:spacing w:line="276" w:lineRule="auto"/>
        <w:ind w:left="397" w:hanging="397"/>
        <w:rPr>
          <w:rFonts w:asciiTheme="minorHAnsi" w:hAnsiTheme="minorHAnsi" w:cstheme="minorHAnsi"/>
          <w:b/>
          <w:sz w:val="24"/>
          <w:szCs w:val="24"/>
          <w:lang w:eastAsia="pl-PL"/>
        </w:rPr>
      </w:pPr>
      <w:r w:rsidRPr="006D5112">
        <w:rPr>
          <w:rFonts w:asciiTheme="minorHAnsi" w:hAnsiTheme="minorHAnsi" w:cstheme="minorHAnsi"/>
          <w:sz w:val="24"/>
          <w:szCs w:val="24"/>
          <w:lang w:eastAsia="zh-CN"/>
        </w:rPr>
        <w:t>Ocena punktowa w kryterium „Łączna cena ofertowa brutto” dokonana zostanie na podstawie łącznej ceny ofertowej brutto wskazanej przez Wykonawcę w ofercie i przel</w:t>
      </w:r>
      <w:r w:rsidR="00AE1487">
        <w:rPr>
          <w:rFonts w:asciiTheme="minorHAnsi" w:hAnsiTheme="minorHAnsi" w:cstheme="minorHAnsi"/>
          <w:sz w:val="24"/>
          <w:szCs w:val="24"/>
          <w:lang w:eastAsia="zh-CN"/>
        </w:rPr>
        <w:t>iczona według wzoru opisanego w</w:t>
      </w:r>
      <w:r w:rsidRPr="006D5112">
        <w:rPr>
          <w:rFonts w:asciiTheme="minorHAnsi" w:hAnsiTheme="minorHAnsi" w:cstheme="minorHAnsi"/>
          <w:sz w:val="24"/>
          <w:szCs w:val="24"/>
          <w:lang w:eastAsia="zh-CN"/>
        </w:rPr>
        <w:t xml:space="preserve"> powyżej.</w:t>
      </w:r>
    </w:p>
    <w:p w:rsidR="007125AD" w:rsidRPr="005A7DD7" w:rsidRDefault="006D5112" w:rsidP="00B87074">
      <w:pPr>
        <w:numPr>
          <w:ilvl w:val="0"/>
          <w:numId w:val="81"/>
        </w:numPr>
        <w:suppressAutoHyphens w:val="0"/>
        <w:spacing w:line="276" w:lineRule="auto"/>
        <w:ind w:left="397" w:hanging="397"/>
        <w:rPr>
          <w:rFonts w:asciiTheme="minorHAnsi" w:hAnsiTheme="minorHAnsi" w:cstheme="minorHAnsi"/>
          <w:b/>
          <w:sz w:val="24"/>
          <w:szCs w:val="24"/>
          <w:lang w:eastAsia="pl-PL"/>
        </w:rPr>
      </w:pPr>
      <w:r w:rsidRPr="005A7DD7">
        <w:rPr>
          <w:rFonts w:asciiTheme="minorHAnsi" w:hAnsiTheme="minorHAnsi" w:cstheme="minorHAnsi"/>
          <w:bCs/>
          <w:sz w:val="24"/>
          <w:szCs w:val="24"/>
          <w:lang w:eastAsia="pl-PL"/>
        </w:rPr>
        <w:t>Oferty zostaną sklasyfikowane zgodnie z uzyskaną łączną liczbą punktów w przyjętych kryteriach oceny ofert, a oferta, która otrzyma największą, łączną liczbę punktów zostanie uznana za najkorzystniejszą. Pozostałe oferty zostaną sklasyfikowane zgodnie z uzyskaną łączną liczą punktów.</w:t>
      </w:r>
    </w:p>
    <w:p w:rsidR="00ED6288" w:rsidRPr="00CF0EDE" w:rsidRDefault="00ED6288" w:rsidP="00B87074">
      <w:pPr>
        <w:pStyle w:val="Nagwek1"/>
        <w:rPr>
          <w:rFonts w:asciiTheme="minorHAnsi" w:hAnsiTheme="minorHAnsi" w:cstheme="minorHAnsi"/>
          <w:szCs w:val="24"/>
          <w:lang w:eastAsia="zh-CN"/>
        </w:rPr>
      </w:pPr>
      <w:bookmarkStart w:id="39" w:name="_Toc203394921"/>
      <w:r w:rsidRPr="00CF0EDE">
        <w:rPr>
          <w:rFonts w:asciiTheme="minorHAnsi" w:hAnsiTheme="minorHAnsi" w:cstheme="minorHAnsi"/>
          <w:szCs w:val="24"/>
          <w:lang w:eastAsia="zh-CN"/>
        </w:rPr>
        <w:t>WYMAGANIA DOTYCZĄCE WADIUM</w:t>
      </w:r>
      <w:bookmarkEnd w:id="39"/>
    </w:p>
    <w:p w:rsidR="00157F3D" w:rsidRPr="00C660D7" w:rsidRDefault="00157F3D" w:rsidP="00B87074">
      <w:pPr>
        <w:numPr>
          <w:ilvl w:val="3"/>
          <w:numId w:val="57"/>
        </w:numPr>
        <w:suppressAutoHyphens w:val="0"/>
        <w:spacing w:line="276" w:lineRule="auto"/>
        <w:ind w:left="397" w:hanging="397"/>
        <w:rPr>
          <w:rFonts w:asciiTheme="minorHAnsi" w:hAnsiTheme="minorHAnsi" w:cstheme="minorHAnsi"/>
          <w:sz w:val="24"/>
          <w:szCs w:val="24"/>
          <w:lang w:eastAsia="pl-PL"/>
        </w:rPr>
      </w:pPr>
      <w:bookmarkStart w:id="40" w:name="_Toc203394922"/>
      <w:r w:rsidRPr="00C660D7">
        <w:rPr>
          <w:rFonts w:asciiTheme="minorHAnsi" w:hAnsiTheme="minorHAnsi" w:cstheme="minorHAnsi"/>
          <w:sz w:val="24"/>
          <w:szCs w:val="24"/>
          <w:lang w:eastAsia="pl-PL"/>
        </w:rPr>
        <w:t xml:space="preserve">W niniejszym postępowaniu </w:t>
      </w:r>
      <w:r w:rsidRPr="00C660D7">
        <w:rPr>
          <w:rFonts w:asciiTheme="minorHAnsi" w:hAnsiTheme="minorHAnsi" w:cstheme="minorHAnsi"/>
          <w:b/>
          <w:sz w:val="24"/>
          <w:szCs w:val="24"/>
          <w:lang w:eastAsia="pl-PL"/>
        </w:rPr>
        <w:t xml:space="preserve">Zamawiający żąda wniesienia wadium </w:t>
      </w:r>
      <w:r w:rsidRPr="00C660D7">
        <w:rPr>
          <w:rFonts w:asciiTheme="minorHAnsi" w:hAnsiTheme="minorHAnsi" w:cstheme="minorHAnsi"/>
          <w:b/>
          <w:bCs/>
          <w:sz w:val="24"/>
          <w:szCs w:val="24"/>
        </w:rPr>
        <w:t>w wysokości:</w:t>
      </w:r>
      <w:r w:rsidRPr="00C660D7">
        <w:rPr>
          <w:rFonts w:asciiTheme="minorHAnsi" w:hAnsiTheme="minorHAnsi" w:cstheme="minorHAnsi"/>
          <w:sz w:val="24"/>
          <w:szCs w:val="24"/>
        </w:rPr>
        <w:t xml:space="preserve"> </w:t>
      </w:r>
      <w:r w:rsidR="00B17E0E" w:rsidRPr="00C660D7">
        <w:rPr>
          <w:rFonts w:asciiTheme="minorHAnsi" w:hAnsiTheme="minorHAnsi" w:cstheme="minorHAnsi"/>
          <w:b/>
          <w:bCs/>
          <w:sz w:val="24"/>
          <w:szCs w:val="24"/>
          <w:u w:val="single"/>
        </w:rPr>
        <w:t>100</w:t>
      </w:r>
      <w:r w:rsidR="001205F6" w:rsidRPr="00C660D7">
        <w:rPr>
          <w:rFonts w:asciiTheme="minorHAnsi" w:hAnsiTheme="minorHAnsi" w:cstheme="minorHAnsi"/>
          <w:b/>
          <w:bCs/>
          <w:sz w:val="24"/>
          <w:szCs w:val="24"/>
          <w:u w:val="single"/>
        </w:rPr>
        <w:t> 000,00</w:t>
      </w:r>
      <w:r w:rsidR="001205F6" w:rsidRPr="00C660D7">
        <w:rPr>
          <w:rFonts w:asciiTheme="minorHAnsi" w:hAnsiTheme="minorHAnsi" w:cstheme="minorHAnsi"/>
          <w:sz w:val="24"/>
          <w:szCs w:val="24"/>
          <w:u w:val="single"/>
        </w:rPr>
        <w:t xml:space="preserve"> </w:t>
      </w:r>
      <w:r w:rsidR="001205F6" w:rsidRPr="00C660D7">
        <w:rPr>
          <w:rFonts w:asciiTheme="minorHAnsi" w:hAnsiTheme="minorHAnsi" w:cstheme="minorHAnsi"/>
          <w:b/>
          <w:bCs/>
          <w:sz w:val="24"/>
          <w:szCs w:val="24"/>
          <w:u w:val="single"/>
        </w:rPr>
        <w:t>zł</w:t>
      </w:r>
      <w:r w:rsidR="001205F6" w:rsidRPr="00C660D7">
        <w:rPr>
          <w:rFonts w:asciiTheme="minorHAnsi" w:hAnsiTheme="minorHAnsi" w:cstheme="minorHAnsi"/>
          <w:sz w:val="24"/>
          <w:szCs w:val="24"/>
        </w:rPr>
        <w:t xml:space="preserve"> (słownie złotych: </w:t>
      </w:r>
      <w:r w:rsidR="00B17E0E" w:rsidRPr="00C660D7">
        <w:rPr>
          <w:rFonts w:asciiTheme="minorHAnsi" w:hAnsiTheme="minorHAnsi" w:cstheme="minorHAnsi"/>
          <w:sz w:val="24"/>
          <w:szCs w:val="24"/>
        </w:rPr>
        <w:t>sto</w:t>
      </w:r>
      <w:r w:rsidR="001205F6" w:rsidRPr="00C660D7">
        <w:rPr>
          <w:rFonts w:asciiTheme="minorHAnsi" w:hAnsiTheme="minorHAnsi" w:cstheme="minorHAnsi"/>
          <w:sz w:val="24"/>
          <w:szCs w:val="24"/>
        </w:rPr>
        <w:t xml:space="preserve"> tysięcy </w:t>
      </w:r>
      <w:r w:rsidR="001205F6" w:rsidRPr="00C660D7">
        <w:rPr>
          <w:rFonts w:asciiTheme="minorHAnsi" w:hAnsiTheme="minorHAnsi" w:cstheme="minorHAnsi"/>
          <w:sz w:val="24"/>
          <w:szCs w:val="24"/>
          <w:vertAlign w:val="superscript"/>
        </w:rPr>
        <w:t>00</w:t>
      </w:r>
      <w:r w:rsidR="001205F6" w:rsidRPr="00C660D7">
        <w:rPr>
          <w:rFonts w:asciiTheme="minorHAnsi" w:hAnsiTheme="minorHAnsi" w:cstheme="minorHAnsi"/>
          <w:sz w:val="24"/>
          <w:szCs w:val="24"/>
        </w:rPr>
        <w:t>/</w:t>
      </w:r>
      <w:r w:rsidR="001205F6" w:rsidRPr="00C660D7">
        <w:rPr>
          <w:rFonts w:asciiTheme="minorHAnsi" w:hAnsiTheme="minorHAnsi" w:cstheme="minorHAnsi"/>
          <w:sz w:val="24"/>
          <w:szCs w:val="24"/>
          <w:vertAlign w:val="subscript"/>
        </w:rPr>
        <w:t>100</w:t>
      </w:r>
      <w:r w:rsidR="001205F6" w:rsidRPr="00C660D7">
        <w:rPr>
          <w:rFonts w:asciiTheme="minorHAnsi" w:hAnsiTheme="minorHAnsi" w:cstheme="minorHAnsi"/>
          <w:sz w:val="24"/>
          <w:szCs w:val="24"/>
        </w:rPr>
        <w:t>)</w:t>
      </w:r>
      <w:r w:rsidRPr="00C660D7">
        <w:rPr>
          <w:rFonts w:asciiTheme="minorHAnsi" w:hAnsiTheme="minorHAnsi" w:cstheme="minorHAnsi"/>
          <w:sz w:val="24"/>
          <w:szCs w:val="24"/>
        </w:rPr>
        <w:t>;</w:t>
      </w:r>
    </w:p>
    <w:p w:rsidR="00157F3D" w:rsidRPr="00CF0EDE" w:rsidRDefault="00157F3D" w:rsidP="00B87074">
      <w:pPr>
        <w:numPr>
          <w:ilvl w:val="3"/>
          <w:numId w:val="57"/>
        </w:numPr>
        <w:suppressAutoHyphens w:val="0"/>
        <w:spacing w:line="276" w:lineRule="auto"/>
        <w:ind w:left="397"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Wadium może być wniesione w jednej lub kilku następujących formach:</w:t>
      </w:r>
    </w:p>
    <w:p w:rsidR="00157F3D" w:rsidRPr="00CF0EDE" w:rsidRDefault="00157F3D" w:rsidP="00B87074">
      <w:pPr>
        <w:numPr>
          <w:ilvl w:val="1"/>
          <w:numId w:val="54"/>
        </w:numPr>
        <w:suppressAutoHyphens w:val="0"/>
        <w:spacing w:line="276" w:lineRule="auto"/>
        <w:ind w:left="964"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pieniądzu; </w:t>
      </w:r>
    </w:p>
    <w:p w:rsidR="00157F3D" w:rsidRPr="00CF0EDE" w:rsidRDefault="00157F3D" w:rsidP="00B87074">
      <w:pPr>
        <w:numPr>
          <w:ilvl w:val="1"/>
          <w:numId w:val="54"/>
        </w:numPr>
        <w:suppressAutoHyphens w:val="0"/>
        <w:spacing w:line="276" w:lineRule="auto"/>
        <w:ind w:left="964"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gwarancjach bankowych;</w:t>
      </w:r>
    </w:p>
    <w:p w:rsidR="00157F3D" w:rsidRPr="00CF0EDE" w:rsidRDefault="00157F3D" w:rsidP="00B87074">
      <w:pPr>
        <w:numPr>
          <w:ilvl w:val="1"/>
          <w:numId w:val="54"/>
        </w:numPr>
        <w:suppressAutoHyphens w:val="0"/>
        <w:spacing w:line="276" w:lineRule="auto"/>
        <w:ind w:left="964"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gwarancjach ubezpieczeniowych;</w:t>
      </w:r>
    </w:p>
    <w:p w:rsidR="00157F3D" w:rsidRPr="00CF0EDE" w:rsidRDefault="00157F3D" w:rsidP="00B87074">
      <w:pPr>
        <w:numPr>
          <w:ilvl w:val="1"/>
          <w:numId w:val="54"/>
        </w:numPr>
        <w:suppressAutoHyphens w:val="0"/>
        <w:spacing w:line="276" w:lineRule="auto"/>
        <w:ind w:left="964"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lastRenderedPageBreak/>
        <w:t xml:space="preserve">poręczeniach udzielanych przez podmioty, o których mowa w </w:t>
      </w:r>
      <w:sdt>
        <w:sdtPr>
          <w:rPr>
            <w:rFonts w:asciiTheme="minorHAnsi" w:hAnsiTheme="minorHAnsi" w:cstheme="minorHAnsi"/>
            <w:sz w:val="24"/>
            <w:szCs w:val="24"/>
            <w:lang w:eastAsia="pl-PL"/>
          </w:rPr>
          <w:tag w:val="LE_LI_T=U&amp;U=78ea4794-2f11-45cc-a0ef-f2f01878bac8&amp;I=0&amp;S=eyJGb250Q29sb3IiOi0xNjc3NzIxNiwiQmFja2dyb3VuZENvbG9yIjotMTY3NzcyMTYsIlVuZGVybGluZUNvbG9yIjotMTY3NzcyMTYsIlVuZGVybGluZVR5cGUiOjB9"/>
          <w:id w:val="-1109812820"/>
          <w:temporary/>
        </w:sdtPr>
        <w:sdtContent>
          <w:r w:rsidRPr="00CF0EDE">
            <w:rPr>
              <w:rFonts w:asciiTheme="minorHAnsi" w:hAnsiTheme="minorHAnsi" w:cstheme="minorHAnsi"/>
              <w:sz w:val="24"/>
              <w:szCs w:val="24"/>
              <w:lang w:eastAsia="pl-PL"/>
            </w:rPr>
            <w:t>art. 6b ust. 5 pkt 2</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78ea4794-2f11-45cc-a0ef-f2f01878bac8&amp;I=0&amp;S=eyJGb250Q29sb3IiOi0xNjc3NzIxNiwiQmFja2dyb3VuZENvbG9yIjotMTY3NzcyMTYsIlVuZGVybGluZUNvbG9yIjotMTY3NzcyMTYsIlVuZGVybGluZVR5cGUiOjB9"/>
          <w:id w:val="-1372448978"/>
          <w:temporary/>
        </w:sdtPr>
        <w:sdtContent>
          <w:r w:rsidRPr="00CF0EDE">
            <w:rPr>
              <w:rFonts w:asciiTheme="minorHAnsi" w:hAnsiTheme="minorHAnsi" w:cstheme="minorHAnsi"/>
              <w:sz w:val="24"/>
              <w:szCs w:val="24"/>
              <w:lang w:eastAsia="pl-PL"/>
            </w:rPr>
            <w:t>ustawy z dnia 9  listopada 2000 r. o utworzeniu Polskiej Agencji Rozwoju Przedsiębiorczości</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273ea8e9-4753-4ffa-840f-67a5899e5e2d&amp;I=0&amp;S=eyJGb250Q29sb3IiOi0xNjc3NzIxNiwiQmFja2dyb3VuZENvbG9yIjotMTY3NzcyMTYsIlVuZGVybGluZUNvbG9yIjotMTY3NzcyMTYsIlVuZGVybGluZVR5cGUiOjB9"/>
          <w:id w:val="11648257"/>
          <w:temporary/>
        </w:sdtPr>
        <w:sdtContent>
          <w:r w:rsidRPr="00CF0EDE">
            <w:rPr>
              <w:rFonts w:asciiTheme="minorHAnsi" w:hAnsiTheme="minorHAnsi" w:cstheme="minorHAnsi"/>
              <w:sz w:val="24"/>
              <w:szCs w:val="24"/>
              <w:lang w:eastAsia="pl-PL"/>
            </w:rPr>
            <w:t>Dz.U.2024.419</w:t>
          </w:r>
        </w:sdtContent>
      </w:sdt>
      <w:r w:rsidRPr="00CF0EDE">
        <w:rPr>
          <w:rFonts w:asciiTheme="minorHAnsi" w:hAnsiTheme="minorHAnsi" w:cstheme="minorHAnsi"/>
          <w:sz w:val="24"/>
          <w:szCs w:val="24"/>
          <w:lang w:eastAsia="pl-PL"/>
        </w:rPr>
        <w:t xml:space="preserve"> </w:t>
      </w:r>
      <w:proofErr w:type="spellStart"/>
      <w:r w:rsidRPr="00CF0EDE">
        <w:rPr>
          <w:rFonts w:asciiTheme="minorHAnsi" w:hAnsiTheme="minorHAnsi" w:cstheme="minorHAnsi"/>
          <w:sz w:val="24"/>
          <w:szCs w:val="24"/>
          <w:lang w:eastAsia="pl-PL"/>
        </w:rPr>
        <w:t>t.j</w:t>
      </w:r>
      <w:proofErr w:type="spellEnd"/>
      <w:r w:rsidRPr="00CF0EDE">
        <w:rPr>
          <w:rFonts w:asciiTheme="minorHAnsi" w:hAnsiTheme="minorHAnsi" w:cstheme="minorHAnsi"/>
          <w:sz w:val="24"/>
          <w:szCs w:val="24"/>
          <w:lang w:eastAsia="pl-PL"/>
        </w:rPr>
        <w:t>.).</w:t>
      </w:r>
    </w:p>
    <w:p w:rsidR="00157F3D" w:rsidRPr="00CF0EDE" w:rsidRDefault="00157F3D" w:rsidP="00B87074">
      <w:pPr>
        <w:numPr>
          <w:ilvl w:val="3"/>
          <w:numId w:val="57"/>
        </w:numPr>
        <w:suppressAutoHyphens w:val="0"/>
        <w:spacing w:line="276" w:lineRule="auto"/>
        <w:ind w:left="397"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Wadium należy wnieść </w:t>
      </w:r>
      <w:r w:rsidRPr="00CF0EDE">
        <w:rPr>
          <w:rFonts w:asciiTheme="minorHAnsi" w:hAnsiTheme="minorHAnsi" w:cstheme="minorHAnsi"/>
          <w:b/>
          <w:bCs/>
          <w:sz w:val="24"/>
          <w:szCs w:val="24"/>
          <w:lang w:eastAsia="pl-PL"/>
        </w:rPr>
        <w:t>przed upływem terminu składania ofert:</w:t>
      </w:r>
    </w:p>
    <w:p w:rsidR="00157F3D" w:rsidRPr="00CF0EDE" w:rsidRDefault="00157F3D" w:rsidP="00B87074">
      <w:pPr>
        <w:numPr>
          <w:ilvl w:val="1"/>
          <w:numId w:val="53"/>
        </w:numPr>
        <w:suppressAutoHyphens w:val="0"/>
        <w:spacing w:line="276" w:lineRule="auto"/>
        <w:ind w:left="964" w:hanging="397"/>
        <w:rPr>
          <w:rFonts w:asciiTheme="minorHAnsi" w:hAnsiTheme="minorHAnsi" w:cstheme="minorHAnsi"/>
          <w:b/>
          <w:bCs/>
          <w:sz w:val="24"/>
          <w:szCs w:val="24"/>
          <w:lang w:eastAsia="pl-PL"/>
        </w:rPr>
      </w:pPr>
      <w:r w:rsidRPr="00CF0EDE">
        <w:rPr>
          <w:rFonts w:asciiTheme="minorHAnsi" w:hAnsiTheme="minorHAnsi" w:cstheme="minorHAnsi"/>
          <w:b/>
          <w:bCs/>
          <w:sz w:val="24"/>
          <w:szCs w:val="24"/>
          <w:lang w:eastAsia="pl-PL"/>
        </w:rPr>
        <w:t>w przypadku wnoszenia wadium w pieniądzu:</w:t>
      </w:r>
    </w:p>
    <w:p w:rsidR="001205F6" w:rsidRDefault="00157F3D" w:rsidP="00B87074">
      <w:pPr>
        <w:numPr>
          <w:ilvl w:val="0"/>
          <w:numId w:val="55"/>
        </w:numPr>
        <w:suppressAutoHyphens w:val="0"/>
        <w:spacing w:line="276" w:lineRule="auto"/>
        <w:ind w:left="1531"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należy dokonać przelewu  na rachunek bankowy Zamawiającego (niedopuszczalna jest bezpośrednia wpłata kwoty wadium np. w kasie zamawiającego lub banku):</w:t>
      </w:r>
    </w:p>
    <w:p w:rsidR="001205F6" w:rsidRDefault="00157F3D" w:rsidP="00B87074">
      <w:pPr>
        <w:suppressAutoHyphens w:val="0"/>
        <w:spacing w:line="276" w:lineRule="auto"/>
        <w:ind w:left="1531"/>
        <w:rPr>
          <w:rFonts w:asciiTheme="minorHAnsi" w:hAnsiTheme="minorHAnsi" w:cstheme="minorHAnsi"/>
          <w:sz w:val="24"/>
          <w:szCs w:val="24"/>
          <w:lang w:eastAsia="pl-PL"/>
        </w:rPr>
      </w:pPr>
      <w:r w:rsidRPr="001205F6">
        <w:rPr>
          <w:rFonts w:asciiTheme="minorHAnsi" w:eastAsia="Calibri" w:hAnsiTheme="minorHAnsi" w:cstheme="minorHAnsi"/>
          <w:b/>
          <w:bCs/>
          <w:sz w:val="24"/>
          <w:szCs w:val="24"/>
          <w:lang w:eastAsia="pl-PL"/>
        </w:rPr>
        <w:t xml:space="preserve">SANTANDER BANK POLSKA S.A. </w:t>
      </w:r>
    </w:p>
    <w:p w:rsidR="001205F6" w:rsidRDefault="00157F3D" w:rsidP="00B87074">
      <w:pPr>
        <w:suppressAutoHyphens w:val="0"/>
        <w:spacing w:line="276" w:lineRule="auto"/>
        <w:ind w:left="1531"/>
        <w:rPr>
          <w:rFonts w:asciiTheme="minorHAnsi" w:hAnsiTheme="minorHAnsi" w:cstheme="minorHAnsi"/>
          <w:sz w:val="24"/>
          <w:szCs w:val="24"/>
          <w:lang w:eastAsia="pl-PL"/>
        </w:rPr>
      </w:pPr>
      <w:r w:rsidRPr="00032C02">
        <w:rPr>
          <w:rFonts w:asciiTheme="minorHAnsi" w:eastAsia="Calibri" w:hAnsiTheme="minorHAnsi" w:cstheme="minorHAnsi"/>
          <w:b/>
          <w:bCs/>
          <w:sz w:val="24"/>
          <w:szCs w:val="24"/>
          <w:lang w:eastAsia="pl-PL"/>
        </w:rPr>
        <w:t xml:space="preserve">Nr rachunku: 83 1090 2590 0000 0001 5815 8167 </w:t>
      </w:r>
      <w:r w:rsidRPr="00032C02">
        <w:rPr>
          <w:rFonts w:asciiTheme="minorHAnsi" w:hAnsiTheme="minorHAnsi" w:cstheme="minorHAnsi"/>
          <w:sz w:val="24"/>
          <w:szCs w:val="24"/>
          <w:lang w:eastAsia="pl-PL"/>
        </w:rPr>
        <w:t xml:space="preserve">w tytule przelewu należy </w:t>
      </w:r>
      <w:r w:rsidRPr="001205F6">
        <w:rPr>
          <w:rFonts w:asciiTheme="minorHAnsi" w:hAnsiTheme="minorHAnsi" w:cstheme="minorHAnsi"/>
          <w:sz w:val="24"/>
          <w:szCs w:val="24"/>
          <w:lang w:eastAsia="pl-PL"/>
        </w:rPr>
        <w:t>zamieścić adnotację</w:t>
      </w:r>
    </w:p>
    <w:p w:rsidR="001205F6" w:rsidRDefault="00157F3D" w:rsidP="00B87074">
      <w:pPr>
        <w:suppressAutoHyphens w:val="0"/>
        <w:spacing w:line="276" w:lineRule="auto"/>
        <w:ind w:left="1531"/>
        <w:rPr>
          <w:rFonts w:asciiTheme="minorHAnsi" w:hAnsiTheme="minorHAnsi" w:cstheme="minorHAnsi"/>
          <w:sz w:val="24"/>
          <w:szCs w:val="24"/>
          <w:lang w:eastAsia="pl-PL"/>
        </w:rPr>
      </w:pPr>
      <w:r w:rsidRPr="001205F6">
        <w:rPr>
          <w:rFonts w:asciiTheme="minorHAnsi" w:hAnsiTheme="minorHAnsi" w:cstheme="minorHAnsi"/>
          <w:b/>
          <w:bCs/>
          <w:sz w:val="24"/>
          <w:szCs w:val="24"/>
          <w:lang w:eastAsia="pl-PL"/>
        </w:rPr>
        <w:t>Wadium – na</w:t>
      </w:r>
      <w:r w:rsidRPr="001205F6">
        <w:rPr>
          <w:rFonts w:asciiTheme="minorHAnsi" w:hAnsiTheme="minorHAnsi" w:cstheme="minorHAnsi"/>
          <w:sz w:val="24"/>
          <w:szCs w:val="24"/>
          <w:lang w:eastAsia="pl-PL"/>
        </w:rPr>
        <w:t>:</w:t>
      </w:r>
    </w:p>
    <w:p w:rsidR="00157F3D" w:rsidRPr="0043411F" w:rsidRDefault="00B17E0E" w:rsidP="00B87074">
      <w:pPr>
        <w:suppressAutoHyphens w:val="0"/>
        <w:spacing w:line="276" w:lineRule="auto"/>
        <w:ind w:left="1531"/>
        <w:rPr>
          <w:rFonts w:asciiTheme="minorHAnsi" w:hAnsiTheme="minorHAnsi" w:cstheme="minorHAnsi"/>
          <w:sz w:val="24"/>
          <w:szCs w:val="24"/>
          <w:lang w:eastAsia="pl-PL"/>
        </w:rPr>
      </w:pPr>
      <w:r w:rsidRPr="00AD4453">
        <w:rPr>
          <w:rFonts w:asciiTheme="minorHAnsi" w:eastAsia="Arial" w:hAnsiTheme="minorHAnsi" w:cstheme="minorHAnsi"/>
          <w:b/>
          <w:bCs/>
          <w:sz w:val="24"/>
          <w:szCs w:val="24"/>
        </w:rPr>
        <w:t>Przebudowa części „A” ZSP w Czarnocinie</w:t>
      </w:r>
      <w:r w:rsidR="00A10562" w:rsidRPr="00AD4453">
        <w:rPr>
          <w:rFonts w:asciiTheme="minorHAnsi" w:eastAsia="Arial" w:hAnsiTheme="minorHAnsi" w:cstheme="minorHAnsi"/>
          <w:b/>
          <w:bCs/>
          <w:sz w:val="24"/>
          <w:szCs w:val="24"/>
        </w:rPr>
        <w:t xml:space="preserve"> w</w:t>
      </w:r>
      <w:r w:rsidR="00AD4453" w:rsidRPr="00AD4453">
        <w:rPr>
          <w:rFonts w:asciiTheme="minorHAnsi" w:eastAsia="Arial" w:hAnsiTheme="minorHAnsi" w:cstheme="minorHAnsi"/>
          <w:b/>
          <w:bCs/>
          <w:sz w:val="24"/>
          <w:szCs w:val="24"/>
        </w:rPr>
        <w:t xml:space="preserve"> formule „zaprojektuj </w:t>
      </w:r>
      <w:bookmarkStart w:id="41" w:name="_GoBack"/>
      <w:r w:rsidR="00AD4453" w:rsidRPr="0043411F">
        <w:rPr>
          <w:rFonts w:asciiTheme="minorHAnsi" w:eastAsia="Arial" w:hAnsiTheme="minorHAnsi" w:cstheme="minorHAnsi"/>
          <w:b/>
          <w:bCs/>
          <w:sz w:val="24"/>
          <w:szCs w:val="24"/>
        </w:rPr>
        <w:t>i </w:t>
      </w:r>
      <w:r w:rsidR="00AB00A2" w:rsidRPr="0043411F">
        <w:rPr>
          <w:rFonts w:asciiTheme="minorHAnsi" w:eastAsia="Arial" w:hAnsiTheme="minorHAnsi" w:cstheme="minorHAnsi"/>
          <w:b/>
          <w:bCs/>
          <w:sz w:val="24"/>
          <w:szCs w:val="24"/>
        </w:rPr>
        <w:t>wybuduj</w:t>
      </w:r>
      <w:r w:rsidRPr="0043411F">
        <w:rPr>
          <w:rFonts w:asciiTheme="minorHAnsi" w:eastAsia="Arial" w:hAnsiTheme="minorHAnsi" w:cstheme="minorHAnsi"/>
          <w:b/>
          <w:bCs/>
          <w:sz w:val="24"/>
          <w:szCs w:val="24"/>
        </w:rPr>
        <w:t>”</w:t>
      </w:r>
      <w:r w:rsidRPr="0043411F">
        <w:rPr>
          <w:rFonts w:asciiTheme="minorHAnsi" w:hAnsiTheme="minorHAnsi" w:cstheme="minorHAnsi"/>
          <w:sz w:val="24"/>
          <w:szCs w:val="24"/>
          <w:lang w:eastAsia="pl-PL"/>
        </w:rPr>
        <w:t xml:space="preserve"> </w:t>
      </w:r>
      <w:r w:rsidR="00157F3D" w:rsidRPr="0043411F">
        <w:rPr>
          <w:rFonts w:asciiTheme="minorHAnsi" w:hAnsiTheme="minorHAnsi" w:cstheme="minorHAnsi"/>
          <w:sz w:val="24"/>
          <w:szCs w:val="24"/>
          <w:lang w:eastAsia="pl-PL"/>
        </w:rPr>
        <w:t>nr postępowania RPI.271.</w:t>
      </w:r>
      <w:r w:rsidR="00AB00A2" w:rsidRPr="0043411F">
        <w:rPr>
          <w:rFonts w:asciiTheme="minorHAnsi" w:hAnsiTheme="minorHAnsi" w:cstheme="minorHAnsi"/>
          <w:sz w:val="24"/>
          <w:szCs w:val="24"/>
          <w:lang w:eastAsia="pl-PL"/>
        </w:rPr>
        <w:t>1</w:t>
      </w:r>
      <w:r w:rsidR="00AD4453" w:rsidRPr="0043411F">
        <w:rPr>
          <w:rFonts w:asciiTheme="minorHAnsi" w:hAnsiTheme="minorHAnsi" w:cstheme="minorHAnsi"/>
          <w:sz w:val="24"/>
          <w:szCs w:val="24"/>
          <w:lang w:eastAsia="pl-PL"/>
        </w:rPr>
        <w:t>4</w:t>
      </w:r>
      <w:r w:rsidR="00157F3D" w:rsidRPr="0043411F">
        <w:rPr>
          <w:rFonts w:asciiTheme="minorHAnsi" w:hAnsiTheme="minorHAnsi" w:cstheme="minorHAnsi"/>
          <w:sz w:val="24"/>
          <w:szCs w:val="24"/>
          <w:lang w:eastAsia="pl-PL"/>
        </w:rPr>
        <w:t>.2025.</w:t>
      </w:r>
    </w:p>
    <w:bookmarkEnd w:id="41"/>
    <w:p w:rsidR="00157F3D" w:rsidRPr="00CF0EDE" w:rsidRDefault="00157F3D" w:rsidP="00B87074">
      <w:pPr>
        <w:numPr>
          <w:ilvl w:val="0"/>
          <w:numId w:val="55"/>
        </w:numPr>
        <w:suppressAutoHyphens w:val="0"/>
        <w:spacing w:line="276" w:lineRule="auto"/>
        <w:ind w:left="1531" w:hanging="397"/>
        <w:rPr>
          <w:rFonts w:asciiTheme="minorHAnsi" w:hAnsiTheme="minorHAnsi" w:cstheme="minorHAnsi"/>
          <w:b/>
          <w:bCs/>
          <w:sz w:val="24"/>
          <w:szCs w:val="24"/>
          <w:lang w:eastAsia="pl-PL"/>
        </w:rPr>
      </w:pPr>
      <w:r w:rsidRPr="00CF0EDE">
        <w:rPr>
          <w:rFonts w:asciiTheme="minorHAnsi" w:hAnsiTheme="minorHAnsi" w:cstheme="minorHAnsi"/>
          <w:b/>
          <w:bCs/>
          <w:sz w:val="24"/>
          <w:szCs w:val="24"/>
          <w:lang w:eastAsia="pl-PL"/>
        </w:rPr>
        <w:t>prawidłowe wniesienie wadium następuje w terminie uznania rachunku zamawiającego przed upływem wymaganego terminu, w wymaganej wysokości,</w:t>
      </w:r>
    </w:p>
    <w:p w:rsidR="00157F3D" w:rsidRPr="00CF0EDE" w:rsidRDefault="00157F3D" w:rsidP="00B87074">
      <w:pPr>
        <w:numPr>
          <w:ilvl w:val="0"/>
          <w:numId w:val="55"/>
        </w:numPr>
        <w:suppressAutoHyphens w:val="0"/>
        <w:spacing w:line="276" w:lineRule="auto"/>
        <w:ind w:left="1531"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w przypadku wykonawców wspólnie ubiegających się o udzielenie zamówienia, wadium może być wnoszone w częściach przez poszczególnych wykonawców wspólnie ubiegających się o udzielenie zamówienia, przez jednego z nich lub przez pełnomocnika.</w:t>
      </w:r>
    </w:p>
    <w:p w:rsidR="00157F3D" w:rsidRPr="00CF0EDE" w:rsidRDefault="00157F3D" w:rsidP="00B87074">
      <w:pPr>
        <w:numPr>
          <w:ilvl w:val="1"/>
          <w:numId w:val="53"/>
        </w:numPr>
        <w:suppressAutoHyphens w:val="0"/>
        <w:spacing w:line="276" w:lineRule="auto"/>
        <w:ind w:left="964" w:hanging="397"/>
        <w:rPr>
          <w:rFonts w:asciiTheme="minorHAnsi" w:hAnsiTheme="minorHAnsi" w:cstheme="minorHAnsi"/>
          <w:sz w:val="24"/>
          <w:szCs w:val="24"/>
          <w:lang w:eastAsia="pl-PL"/>
        </w:rPr>
      </w:pPr>
      <w:r w:rsidRPr="00CF0EDE">
        <w:rPr>
          <w:rFonts w:asciiTheme="minorHAnsi" w:hAnsiTheme="minorHAnsi" w:cstheme="minorHAnsi"/>
          <w:b/>
          <w:bCs/>
          <w:sz w:val="24"/>
          <w:szCs w:val="24"/>
          <w:lang w:eastAsia="pl-PL"/>
        </w:rPr>
        <w:t>W przypadku wnoszenia wadium w formie gwarancji lub poręczenia</w:t>
      </w:r>
      <w:r w:rsidRPr="00CF0EDE">
        <w:rPr>
          <w:rFonts w:asciiTheme="minorHAnsi" w:hAnsiTheme="minorHAnsi" w:cstheme="minorHAnsi"/>
          <w:sz w:val="24"/>
          <w:szCs w:val="24"/>
          <w:lang w:eastAsia="pl-PL"/>
        </w:rPr>
        <w:t>:</w:t>
      </w:r>
    </w:p>
    <w:p w:rsidR="00157F3D" w:rsidRPr="00CF0EDE" w:rsidRDefault="00157F3D" w:rsidP="00B87074">
      <w:pPr>
        <w:numPr>
          <w:ilvl w:val="0"/>
          <w:numId w:val="56"/>
        </w:numPr>
        <w:suppressAutoHyphens w:val="0"/>
        <w:spacing w:line="276" w:lineRule="auto"/>
        <w:ind w:left="1531"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Wykonawca przekazuje zamawiającemu oryginał gwarancji lub poręczenia w postaci elektronicznej,</w:t>
      </w:r>
    </w:p>
    <w:p w:rsidR="00157F3D" w:rsidRPr="00CF0EDE" w:rsidRDefault="00157F3D" w:rsidP="00B87074">
      <w:pPr>
        <w:numPr>
          <w:ilvl w:val="0"/>
          <w:numId w:val="56"/>
        </w:numPr>
        <w:suppressAutoHyphens w:val="0"/>
        <w:spacing w:line="276" w:lineRule="auto"/>
        <w:ind w:left="1531" w:hanging="397"/>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Wskazuje beneficjenta wadium: </w:t>
      </w:r>
      <w:r w:rsidRPr="00CF0EDE">
        <w:rPr>
          <w:rFonts w:asciiTheme="minorHAnsi" w:hAnsiTheme="minorHAnsi" w:cstheme="minorHAnsi"/>
          <w:b/>
          <w:bCs/>
          <w:sz w:val="24"/>
          <w:szCs w:val="24"/>
          <w:lang w:eastAsia="pl-PL"/>
        </w:rPr>
        <w:t>Gmina Czarnocin, ul. Główna 142, 97-318 Czarnocin</w:t>
      </w:r>
    </w:p>
    <w:p w:rsidR="00157F3D" w:rsidRPr="00CF0EDE" w:rsidRDefault="00157F3D" w:rsidP="00B87074">
      <w:pPr>
        <w:numPr>
          <w:ilvl w:val="0"/>
          <w:numId w:val="56"/>
        </w:numPr>
        <w:suppressAutoHyphens w:val="0"/>
        <w:spacing w:line="276" w:lineRule="auto"/>
        <w:ind w:left="1531"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Wadium musi obejmować cały okres związania ofertą,</w:t>
      </w:r>
    </w:p>
    <w:p w:rsidR="00157F3D" w:rsidRPr="00CF0EDE" w:rsidRDefault="00157F3D" w:rsidP="00B87074">
      <w:pPr>
        <w:numPr>
          <w:ilvl w:val="0"/>
          <w:numId w:val="56"/>
        </w:numPr>
        <w:suppressAutoHyphens w:val="0"/>
        <w:spacing w:line="276" w:lineRule="auto"/>
        <w:ind w:left="1531"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Treść gwarancji lub poręczenia nie może zawierać postanowień uzależniających jego dalsze obowiązywanie od zwrotu oryginału dokumentu gwarancyjnego do gwaranta,</w:t>
      </w:r>
    </w:p>
    <w:p w:rsidR="00157F3D" w:rsidRPr="00CF0EDE" w:rsidRDefault="00157F3D" w:rsidP="00B87074">
      <w:pPr>
        <w:numPr>
          <w:ilvl w:val="0"/>
          <w:numId w:val="56"/>
        </w:numPr>
        <w:suppressAutoHyphens w:val="0"/>
        <w:spacing w:line="276" w:lineRule="auto"/>
        <w:ind w:left="1531"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Musi obejmować odpowiedzialność gwaranta za wszystkie przypadki powodujące utratę wadium przez wykonawcę określone w </w:t>
      </w:r>
      <w:sdt>
        <w:sdtPr>
          <w:rPr>
            <w:rFonts w:asciiTheme="minorHAnsi" w:hAnsiTheme="minorHAnsi" w:cstheme="minorHAnsi"/>
            <w:sz w:val="24"/>
            <w:szCs w:val="24"/>
            <w:lang w:eastAsia="pl-PL"/>
          </w:rPr>
          <w:tag w:val="LE_LI_T=U&amp;U=47f109d1-536e-4922-b944-660156c9437a&amp;I=0&amp;S=eyJGb250Q29sb3IiOi0xNjc3NzIxNiwiQmFja2dyb3VuZENvbG9yIjotMTY3NzcyMTYsIlVuZGVybGluZUNvbG9yIjotMTY3NzcyMTYsIlVuZGVybGluZVR5cGUiOjB9"/>
          <w:id w:val="-1369989752"/>
          <w:temporary/>
        </w:sdtPr>
        <w:sdtContent>
          <w:r w:rsidRPr="00CF0EDE">
            <w:rPr>
              <w:rFonts w:asciiTheme="minorHAnsi" w:hAnsiTheme="minorHAnsi" w:cstheme="minorHAnsi"/>
              <w:sz w:val="24"/>
              <w:szCs w:val="24"/>
              <w:lang w:eastAsia="pl-PL"/>
            </w:rPr>
            <w:t>art. 98 ust. 6 pkt 1-3</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47f109d1-536e-4922-b944-660156c9437a&amp;I=0&amp;S=eyJGb250Q29sb3IiOi0xNjc3NzIxNiwiQmFja2dyb3VuZENvbG9yIjotMTY3NzcyMTYsIlVuZGVybGluZUNvbG9yIjotMTY3NzcyMTYsIlVuZGVybGluZVR5cGUiOjB9"/>
          <w:id w:val="-761833323"/>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w:t>
      </w:r>
    </w:p>
    <w:p w:rsidR="00157F3D" w:rsidRPr="00CF0EDE" w:rsidRDefault="00157F3D" w:rsidP="00B87074">
      <w:pPr>
        <w:numPr>
          <w:ilvl w:val="0"/>
          <w:numId w:val="56"/>
        </w:numPr>
        <w:suppressAutoHyphens w:val="0"/>
        <w:spacing w:line="276" w:lineRule="auto"/>
        <w:ind w:left="1531"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Musi umożliwiać skuteczne zaspokojenie roszczeń zamawiającego w razie spełnienia przesłanek zatrzymania wadium, nie może zawierać zapisu, że wszelkie roszczenia należy zgłosić w okresie ważności gwarancji, w przypadku gdy termin jej ważności jest tożsamy z terminem związania ofertą,</w:t>
      </w:r>
    </w:p>
    <w:p w:rsidR="00157F3D" w:rsidRPr="00CF0EDE" w:rsidRDefault="00157F3D" w:rsidP="00B87074">
      <w:pPr>
        <w:numPr>
          <w:ilvl w:val="0"/>
          <w:numId w:val="56"/>
        </w:numPr>
        <w:suppressAutoHyphens w:val="0"/>
        <w:spacing w:line="276" w:lineRule="auto"/>
        <w:ind w:left="1531"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Musi zawierać w swojej treści nieodwołalne i bezwarunkowe zobowiązanie wystawcy dokumentu do zapłaty na rzecz zamawiającego kwoty wadium </w:t>
      </w:r>
      <w:r w:rsidRPr="00CF0EDE">
        <w:rPr>
          <w:rFonts w:asciiTheme="minorHAnsi" w:hAnsiTheme="minorHAnsi" w:cstheme="minorHAnsi"/>
          <w:sz w:val="24"/>
          <w:szCs w:val="24"/>
          <w:lang w:eastAsia="pl-PL"/>
        </w:rPr>
        <w:lastRenderedPageBreak/>
        <w:t>płatne na pierwsze pisemne żądanie zamawiającego – zawierające oświadczenie, że zaistniały okoliczności, o których mowa w art. 98 ust. 6, bez konieczności potwierdzania tych okoliczności przez wykonawcę i składania jakichkolwiek dodatkowych oświadczeń, dokumentów lub dokonania czynności przez wykonawcę lub osoby trzecie, bez pośrednictwa banku korespondenta lub innej tego typu instytucji,</w:t>
      </w:r>
    </w:p>
    <w:p w:rsidR="00900598" w:rsidRDefault="00157F3D" w:rsidP="00B87074">
      <w:pPr>
        <w:numPr>
          <w:ilvl w:val="0"/>
          <w:numId w:val="56"/>
        </w:numPr>
        <w:suppressAutoHyphens w:val="0"/>
        <w:spacing w:line="276" w:lineRule="auto"/>
        <w:ind w:left="1531"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W treści gwarancji powinna znaleźć się klauzula stanowiąca, iż wszystkie spory odnośnie gwarancji będą rozstrzygane zgodnie z prawem polskim i poddanie jurysdykcji sądów polskich, chyba,</w:t>
      </w:r>
      <w:r w:rsidR="0087794E" w:rsidRPr="00CF0EDE">
        <w:rPr>
          <w:rFonts w:asciiTheme="minorHAnsi" w:hAnsiTheme="minorHAnsi" w:cstheme="minorHAnsi"/>
          <w:sz w:val="24"/>
          <w:szCs w:val="24"/>
          <w:lang w:eastAsia="pl-PL"/>
        </w:rPr>
        <w:t xml:space="preserve"> że wynika to z przepisów prawa.</w:t>
      </w:r>
    </w:p>
    <w:p w:rsidR="00900598" w:rsidRDefault="00157F3D" w:rsidP="00B87074">
      <w:pPr>
        <w:suppressAutoHyphens w:val="0"/>
        <w:spacing w:line="276" w:lineRule="auto"/>
        <w:ind w:left="1531"/>
        <w:rPr>
          <w:rFonts w:asciiTheme="minorHAnsi" w:hAnsiTheme="minorHAnsi" w:cstheme="minorHAnsi"/>
          <w:sz w:val="24"/>
          <w:szCs w:val="24"/>
          <w:lang w:eastAsia="pl-PL"/>
        </w:rPr>
      </w:pPr>
      <w:r w:rsidRPr="00900598">
        <w:rPr>
          <w:rFonts w:asciiTheme="minorHAnsi" w:hAnsiTheme="minorHAnsi" w:cstheme="minorHAnsi"/>
          <w:b/>
          <w:bCs/>
          <w:sz w:val="24"/>
          <w:szCs w:val="24"/>
          <w:u w:val="single"/>
          <w:lang w:eastAsia="pl-PL"/>
        </w:rPr>
        <w:t xml:space="preserve">W przypadku wykonawców wspólnie ubiegających się o udzielenie zamówienia </w:t>
      </w:r>
      <w:r w:rsidRPr="00900598">
        <w:rPr>
          <w:rFonts w:asciiTheme="minorHAnsi" w:hAnsiTheme="minorHAnsi" w:cstheme="minorHAnsi"/>
          <w:sz w:val="24"/>
          <w:szCs w:val="24"/>
          <w:lang w:eastAsia="pl-PL"/>
        </w:rPr>
        <w:t>wadium może być wniesione przez jeden z podmiotów wspólnie ubiegających się o udzielnie zamówienia, z tym że w treści gwarancji lub poręczenia zaleca się, aby zostali wymienieni (objęci zakresem gwarancji/poręczenia) wszyscy wykonawcy wspólnie ubiegający się o udzielenie zamówienia.</w:t>
      </w:r>
    </w:p>
    <w:p w:rsidR="00157F3D" w:rsidRPr="00CF0EDE" w:rsidRDefault="00157F3D" w:rsidP="00B87074">
      <w:pPr>
        <w:suppressAutoHyphens w:val="0"/>
        <w:spacing w:line="276" w:lineRule="auto"/>
        <w:ind w:left="1531"/>
        <w:rPr>
          <w:rFonts w:asciiTheme="minorHAnsi" w:hAnsiTheme="minorHAnsi" w:cstheme="minorHAnsi"/>
          <w:sz w:val="24"/>
          <w:szCs w:val="24"/>
          <w:lang w:eastAsia="pl-PL"/>
        </w:rPr>
      </w:pPr>
      <w:r w:rsidRPr="00CF0EDE">
        <w:rPr>
          <w:rFonts w:asciiTheme="minorHAnsi" w:hAnsiTheme="minorHAnsi" w:cstheme="minorHAnsi"/>
          <w:sz w:val="24"/>
          <w:szCs w:val="24"/>
          <w:lang w:eastAsia="pl-PL"/>
        </w:rPr>
        <w:t>W przypadku gwarancji/poręczenia, w której treści nie zostaną wymienieni jako zobowiązani wszyscy wykonawcy wspólnie ubiegających się o udzielnie zamówienia, zabezpieczenie oferty wspólnej będzie skuteczne jeżeli gwarancja wadialna zostanie wystawiona po zawiązaniu konsorcjum na pełnomocnika wykonawców wspólnie ubiegających się o udzielnie zamówienia.</w:t>
      </w:r>
    </w:p>
    <w:p w:rsidR="00157F3D" w:rsidRPr="00CF0EDE" w:rsidRDefault="00157F3D" w:rsidP="00AD4453">
      <w:pPr>
        <w:numPr>
          <w:ilvl w:val="3"/>
          <w:numId w:val="57"/>
        </w:numPr>
        <w:suppressAutoHyphens w:val="0"/>
        <w:spacing w:line="276" w:lineRule="auto"/>
        <w:ind w:left="397"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Zamawiający dokona zwrotu wadium na zasadach określonych w </w:t>
      </w:r>
      <w:sdt>
        <w:sdtPr>
          <w:rPr>
            <w:rFonts w:asciiTheme="minorHAnsi" w:hAnsiTheme="minorHAnsi" w:cstheme="minorHAnsi"/>
            <w:sz w:val="24"/>
            <w:szCs w:val="24"/>
            <w:lang w:eastAsia="pl-PL"/>
          </w:rPr>
          <w:tag w:val="LE_LI_T=U&amp;U=4281fb24-b554-462f-9e3a-4a0ce0d94c87&amp;I=0&amp;S=eyJGb250Q29sb3IiOi0xNjc3NzIxNiwiQmFja2dyb3VuZENvbG9yIjotMTY3NzcyMTYsIlVuZGVybGluZUNvbG9yIjotMTY3NzcyMTYsIlVuZGVybGluZVR5cGUiOjB9"/>
          <w:id w:val="-1474758815"/>
          <w:temporary/>
        </w:sdtPr>
        <w:sdtContent>
          <w:r w:rsidRPr="00CF0EDE">
            <w:rPr>
              <w:rFonts w:asciiTheme="minorHAnsi" w:hAnsiTheme="minorHAnsi" w:cstheme="minorHAnsi"/>
              <w:sz w:val="24"/>
              <w:szCs w:val="24"/>
              <w:lang w:eastAsia="pl-PL"/>
            </w:rPr>
            <w:t>art. 98 ust. 1</w:t>
          </w:r>
        </w:sdtContent>
      </w:sdt>
      <w:r w:rsidRPr="00CF0EDE">
        <w:rPr>
          <w:rFonts w:asciiTheme="minorHAnsi" w:hAnsiTheme="minorHAnsi" w:cstheme="minorHAnsi"/>
          <w:sz w:val="24"/>
          <w:szCs w:val="24"/>
          <w:lang w:eastAsia="pl-PL"/>
        </w:rPr>
        <w:t xml:space="preserve"> </w:t>
      </w:r>
      <w:r w:rsidR="002C59AC" w:rsidRPr="00CF0EDE">
        <w:rPr>
          <w:rFonts w:asciiTheme="minorHAnsi" w:hAnsiTheme="minorHAnsi" w:cstheme="minorHAnsi"/>
          <w:sz w:val="24"/>
          <w:szCs w:val="24"/>
          <w:lang w:eastAsia="pl-PL"/>
        </w:rPr>
        <w:t xml:space="preserve">oraz </w:t>
      </w:r>
      <w:sdt>
        <w:sdtPr>
          <w:rPr>
            <w:rFonts w:asciiTheme="minorHAnsi" w:hAnsiTheme="minorHAnsi" w:cstheme="minorHAnsi"/>
            <w:sz w:val="24"/>
            <w:szCs w:val="24"/>
            <w:lang w:eastAsia="pl-PL"/>
          </w:rPr>
          <w:tag w:val="LE_LI_T=U&amp;U=4281fb24-b554-462f-9e3a-4a0ce0d94c87&amp;I=1&amp;S=eyJGb250Q29sb3IiOi0xNjc3NzIxNiwiQmFja2dyb3VuZENvbG9yIjotMTY3NzcyMTYsIlVuZGVybGluZUNvbG9yIjotMTY3NzcyMTYsIlVuZGVybGluZVR5cGUiOjB9"/>
          <w:id w:val="-1316940724"/>
          <w:temporary/>
        </w:sdtPr>
        <w:sdtContent>
          <w:r w:rsidRPr="00CF0EDE">
            <w:rPr>
              <w:rFonts w:asciiTheme="minorHAnsi" w:hAnsiTheme="minorHAnsi" w:cstheme="minorHAnsi"/>
              <w:sz w:val="24"/>
              <w:szCs w:val="24"/>
              <w:lang w:eastAsia="pl-PL"/>
            </w:rPr>
            <w:t>ust. 2-5</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4281fb24-b554-462f-9e3a-4a0ce0d94c87&amp;I=0&amp;S=eyJGb250Q29sb3IiOi0xNjc3NzIxNiwiQmFja2dyb3VuZENvbG9yIjotMTY3NzcyMTYsIlVuZGVybGluZUNvbG9yIjotMTY3NzcyMTYsIlVuZGVybGluZVR5cGUiOjB9"/>
          <w:id w:val="-410155314"/>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w:t>
      </w:r>
    </w:p>
    <w:p w:rsidR="00157F3D" w:rsidRPr="00CF0EDE" w:rsidRDefault="00157F3D" w:rsidP="00AD4453">
      <w:pPr>
        <w:numPr>
          <w:ilvl w:val="3"/>
          <w:numId w:val="57"/>
        </w:numPr>
        <w:suppressAutoHyphens w:val="0"/>
        <w:spacing w:line="276" w:lineRule="auto"/>
        <w:ind w:left="397" w:hanging="397"/>
        <w:rPr>
          <w:rFonts w:asciiTheme="minorHAnsi" w:hAnsiTheme="minorHAnsi" w:cstheme="minorHAnsi"/>
          <w:sz w:val="24"/>
          <w:szCs w:val="24"/>
          <w:lang w:eastAsia="pl-PL"/>
        </w:rPr>
      </w:pPr>
      <w:r w:rsidRPr="00CF0EDE">
        <w:rPr>
          <w:rFonts w:asciiTheme="minorHAnsi" w:hAnsiTheme="minorHAnsi" w:cstheme="minorHAnsi"/>
          <w:sz w:val="24"/>
          <w:szCs w:val="24"/>
          <w:lang w:eastAsia="pl-PL"/>
        </w:rPr>
        <w:t>Niewniesienie wadium w wymaganej wysokości, w wyznaczonym terminie (dotyczy także przedłużonego terminu związania ofertą ), dopuszczonej formie lub wniesione w sposób nieprawidłowy skutkuje odrzucenie</w:t>
      </w:r>
      <w:r w:rsidR="00DF0EE3">
        <w:rPr>
          <w:rFonts w:asciiTheme="minorHAnsi" w:hAnsiTheme="minorHAnsi" w:cstheme="minorHAnsi"/>
          <w:sz w:val="24"/>
          <w:szCs w:val="24"/>
          <w:lang w:eastAsia="pl-PL"/>
        </w:rPr>
        <w:t>m</w:t>
      </w:r>
      <w:r w:rsidRPr="00CF0EDE">
        <w:rPr>
          <w:rFonts w:asciiTheme="minorHAnsi" w:hAnsiTheme="minorHAnsi" w:cstheme="minorHAnsi"/>
          <w:sz w:val="24"/>
          <w:szCs w:val="24"/>
          <w:lang w:eastAsia="pl-PL"/>
        </w:rPr>
        <w:t xml:space="preserve"> oferty na podstawie </w:t>
      </w:r>
      <w:sdt>
        <w:sdtPr>
          <w:rPr>
            <w:rFonts w:asciiTheme="minorHAnsi" w:hAnsiTheme="minorHAnsi" w:cstheme="minorHAnsi"/>
            <w:sz w:val="24"/>
            <w:szCs w:val="24"/>
            <w:lang w:eastAsia="pl-PL"/>
          </w:rPr>
          <w:tag w:val="LE_LI_T=U&amp;U=93c96da2-9e4e-4168-862c-3495650d2134&amp;I=0&amp;S=eyJGb250Q29sb3IiOi0xNjc3NzIxNiwiQmFja2dyb3VuZENvbG9yIjotMTY3NzcyMTYsIlVuZGVybGluZUNvbG9yIjotMTY3NzcyMTYsIlVuZGVybGluZVR5cGUiOjB9"/>
          <w:id w:val="-630320170"/>
          <w:temporary/>
        </w:sdtPr>
        <w:sdtContent>
          <w:r w:rsidRPr="00CF0EDE">
            <w:rPr>
              <w:rFonts w:asciiTheme="minorHAnsi" w:hAnsiTheme="minorHAnsi" w:cstheme="minorHAnsi"/>
              <w:sz w:val="24"/>
              <w:szCs w:val="24"/>
              <w:lang w:eastAsia="pl-PL"/>
            </w:rPr>
            <w:t>art. 226 ust. 1 pkt 14</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93c96da2-9e4e-4168-862c-3495650d2134&amp;I=0&amp;S=eyJGb250Q29sb3IiOi0xNjc3NzIxNiwiQmFja2dyb3VuZENvbG9yIjotMTY3NzcyMTYsIlVuZGVybGluZUNvbG9yIjotMTY3NzcyMTYsIlVuZGVybGluZVR5cGUiOjB9"/>
          <w:id w:val="1069456730"/>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w:t>
      </w:r>
    </w:p>
    <w:p w:rsidR="00ED6288" w:rsidRPr="00CF0EDE" w:rsidRDefault="00ED6288" w:rsidP="00B87074">
      <w:pPr>
        <w:pStyle w:val="Nagwek1"/>
        <w:rPr>
          <w:rFonts w:asciiTheme="minorHAnsi" w:hAnsiTheme="minorHAnsi" w:cstheme="minorHAnsi"/>
          <w:szCs w:val="24"/>
          <w:lang w:eastAsia="zh-CN"/>
        </w:rPr>
      </w:pPr>
      <w:r w:rsidRPr="00CF0EDE">
        <w:rPr>
          <w:rFonts w:asciiTheme="minorHAnsi" w:hAnsiTheme="minorHAnsi" w:cstheme="minorHAnsi"/>
          <w:szCs w:val="24"/>
          <w:lang w:eastAsia="zh-CN"/>
        </w:rPr>
        <w:t>OPIS SPOSOBU PRZYGOTOWANIA OFERT</w:t>
      </w:r>
      <w:bookmarkEnd w:id="40"/>
    </w:p>
    <w:p w:rsidR="00B46F15" w:rsidRPr="00CF0EDE" w:rsidRDefault="00B46F15" w:rsidP="00AD4453">
      <w:pPr>
        <w:numPr>
          <w:ilvl w:val="0"/>
          <w:numId w:val="13"/>
        </w:numPr>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b/>
          <w:bCs/>
          <w:sz w:val="24"/>
          <w:szCs w:val="24"/>
          <w:lang w:eastAsia="pl-PL"/>
        </w:rPr>
        <w:t>Wymagania ogólne:</w:t>
      </w:r>
    </w:p>
    <w:p w:rsidR="00B46F15" w:rsidRPr="00CF0EDE" w:rsidRDefault="00B46F15" w:rsidP="00AD4453">
      <w:pPr>
        <w:numPr>
          <w:ilvl w:val="1"/>
          <w:numId w:val="14"/>
        </w:numPr>
        <w:tabs>
          <w:tab w:val="left" w:pos="142"/>
        </w:tabs>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Wykonawca ma prawo złożyć </w:t>
      </w:r>
      <w:r w:rsidRPr="00CF0EDE">
        <w:rPr>
          <w:rFonts w:asciiTheme="minorHAnsi" w:hAnsiTheme="minorHAnsi" w:cstheme="minorHAnsi"/>
          <w:b/>
          <w:bCs/>
          <w:sz w:val="24"/>
          <w:szCs w:val="24"/>
          <w:lang w:eastAsia="pl-PL"/>
        </w:rPr>
        <w:t>tylko jedną ofertę</w:t>
      </w:r>
      <w:r w:rsidRPr="00CF0EDE">
        <w:rPr>
          <w:rFonts w:asciiTheme="minorHAnsi" w:hAnsiTheme="minorHAnsi" w:cstheme="minorHAnsi"/>
          <w:sz w:val="24"/>
          <w:szCs w:val="24"/>
          <w:lang w:eastAsia="pl-PL"/>
        </w:rPr>
        <w:t xml:space="preserve">. </w:t>
      </w:r>
    </w:p>
    <w:p w:rsidR="00B46F15" w:rsidRPr="00CF0EDE" w:rsidRDefault="00B46F15" w:rsidP="00AD4453">
      <w:pPr>
        <w:numPr>
          <w:ilvl w:val="1"/>
          <w:numId w:val="14"/>
        </w:numPr>
        <w:tabs>
          <w:tab w:val="left" w:pos="142"/>
        </w:tabs>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Zamawiający </w:t>
      </w:r>
      <w:r w:rsidRPr="00CF0EDE">
        <w:rPr>
          <w:rFonts w:asciiTheme="minorHAnsi" w:hAnsiTheme="minorHAnsi" w:cstheme="minorHAnsi"/>
          <w:b/>
          <w:bCs/>
          <w:sz w:val="24"/>
          <w:szCs w:val="24"/>
          <w:lang w:eastAsia="pl-PL"/>
        </w:rPr>
        <w:t>nie przewiduje</w:t>
      </w:r>
      <w:r w:rsidRPr="00CF0EDE">
        <w:rPr>
          <w:rFonts w:asciiTheme="minorHAnsi" w:hAnsiTheme="minorHAnsi" w:cstheme="minorHAnsi"/>
          <w:sz w:val="24"/>
          <w:szCs w:val="24"/>
          <w:lang w:eastAsia="pl-PL"/>
        </w:rPr>
        <w:t xml:space="preserve"> złożenia oferty w postaci katalogów elektronicznych.</w:t>
      </w:r>
    </w:p>
    <w:p w:rsidR="00B46F15" w:rsidRPr="00CF0EDE" w:rsidRDefault="00B46F15" w:rsidP="00AD4453">
      <w:pPr>
        <w:numPr>
          <w:ilvl w:val="1"/>
          <w:numId w:val="14"/>
        </w:numPr>
        <w:tabs>
          <w:tab w:val="left" w:pos="142"/>
        </w:tabs>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Ofertę należy sporządzić </w:t>
      </w:r>
      <w:r w:rsidRPr="00CF0EDE">
        <w:rPr>
          <w:rFonts w:asciiTheme="minorHAnsi" w:hAnsiTheme="minorHAnsi" w:cstheme="minorHAnsi"/>
          <w:b/>
          <w:bCs/>
          <w:sz w:val="24"/>
          <w:szCs w:val="24"/>
          <w:lang w:eastAsia="pl-PL"/>
        </w:rPr>
        <w:t>w języku polskim.</w:t>
      </w:r>
    </w:p>
    <w:p w:rsidR="00B46F15" w:rsidRPr="00CF0EDE" w:rsidRDefault="00B46F15" w:rsidP="00AD4453">
      <w:pPr>
        <w:numPr>
          <w:ilvl w:val="1"/>
          <w:numId w:val="14"/>
        </w:numPr>
        <w:tabs>
          <w:tab w:val="left" w:pos="142"/>
        </w:tabs>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Oferta nie może zawierać postanowień, których treść jest niezgodna z warunkami zamówienia.</w:t>
      </w:r>
    </w:p>
    <w:p w:rsidR="00B46F15" w:rsidRPr="00CF0EDE" w:rsidRDefault="00B46F15" w:rsidP="00AD4453">
      <w:pPr>
        <w:numPr>
          <w:ilvl w:val="1"/>
          <w:numId w:val="14"/>
        </w:numPr>
        <w:tabs>
          <w:tab w:val="left" w:pos="142"/>
        </w:tabs>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Każdy dokument składający się na ofertę i załączony do oferty powinien być czytelny.</w:t>
      </w:r>
    </w:p>
    <w:p w:rsidR="00B46F15" w:rsidRPr="00CF0EDE" w:rsidRDefault="00B46F15" w:rsidP="00AD4453">
      <w:pPr>
        <w:numPr>
          <w:ilvl w:val="1"/>
          <w:numId w:val="14"/>
        </w:numPr>
        <w:tabs>
          <w:tab w:val="left" w:pos="142"/>
        </w:tabs>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Oferta powinna być podpisana przez wykonawcę – należy przez to rozumieć podpisy złożone przez osoby uprawnione do reprezentowania wykonawcy w </w:t>
      </w:r>
      <w:r w:rsidRPr="00CF0EDE">
        <w:rPr>
          <w:rFonts w:asciiTheme="minorHAnsi" w:hAnsiTheme="minorHAnsi" w:cstheme="minorHAnsi"/>
          <w:sz w:val="24"/>
          <w:szCs w:val="24"/>
          <w:lang w:eastAsia="pl-PL"/>
        </w:rPr>
        <w:lastRenderedPageBreak/>
        <w:t>obrocie prawnym i zaciągania w jego imieniu zobowiązań, zgodnie z wymaganiami ustawowymi lub umocowane (pełnomocnik) do składania oświadczeń woli w mieniu i na rzecz wykonawcy, co najmniej w przedmiocie objętym niniejszym postępowaniem.</w:t>
      </w:r>
    </w:p>
    <w:p w:rsidR="00B46F15" w:rsidRPr="00CF0EDE" w:rsidRDefault="00C5704A" w:rsidP="00B87074">
      <w:pPr>
        <w:numPr>
          <w:ilvl w:val="1"/>
          <w:numId w:val="14"/>
        </w:numPr>
        <w:tabs>
          <w:tab w:val="left" w:pos="142"/>
        </w:tabs>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Zamawiający </w:t>
      </w:r>
      <w:r w:rsidRPr="00CF0EDE">
        <w:rPr>
          <w:rFonts w:asciiTheme="minorHAnsi" w:hAnsiTheme="minorHAnsi" w:cstheme="minorHAnsi"/>
          <w:b/>
          <w:sz w:val="24"/>
          <w:szCs w:val="24"/>
          <w:lang w:eastAsia="pl-PL"/>
        </w:rPr>
        <w:t>nie dopuszcza</w:t>
      </w:r>
      <w:r w:rsidRPr="00CF0EDE">
        <w:rPr>
          <w:rFonts w:asciiTheme="minorHAnsi" w:hAnsiTheme="minorHAnsi" w:cstheme="minorHAnsi"/>
          <w:sz w:val="24"/>
          <w:szCs w:val="24"/>
          <w:lang w:eastAsia="pl-PL"/>
        </w:rPr>
        <w:t xml:space="preserve"> składania ofert częściowych.</w:t>
      </w:r>
    </w:p>
    <w:p w:rsidR="00B46F15" w:rsidRPr="00663B8B" w:rsidRDefault="00B46F15" w:rsidP="00B87074">
      <w:pPr>
        <w:numPr>
          <w:ilvl w:val="1"/>
          <w:numId w:val="14"/>
        </w:numPr>
        <w:tabs>
          <w:tab w:val="left" w:pos="142"/>
        </w:tabs>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Zamawiający </w:t>
      </w:r>
      <w:r w:rsidRPr="00CF0EDE">
        <w:rPr>
          <w:rFonts w:asciiTheme="minorHAnsi" w:hAnsiTheme="minorHAnsi" w:cstheme="minorHAnsi"/>
          <w:b/>
          <w:bCs/>
          <w:sz w:val="24"/>
          <w:szCs w:val="24"/>
          <w:lang w:eastAsia="pl-PL"/>
        </w:rPr>
        <w:t>nie dopuszcza</w:t>
      </w:r>
      <w:r w:rsidRPr="00CF0EDE">
        <w:rPr>
          <w:rFonts w:asciiTheme="minorHAnsi" w:hAnsiTheme="minorHAnsi" w:cstheme="minorHAnsi"/>
          <w:sz w:val="24"/>
          <w:szCs w:val="24"/>
          <w:lang w:eastAsia="pl-PL"/>
        </w:rPr>
        <w:t xml:space="preserve"> składania ofert wariantowych.</w:t>
      </w:r>
    </w:p>
    <w:p w:rsidR="00663B8B" w:rsidRPr="00663B8B" w:rsidRDefault="00663B8B" w:rsidP="00B87074">
      <w:pPr>
        <w:numPr>
          <w:ilvl w:val="1"/>
          <w:numId w:val="14"/>
        </w:numPr>
        <w:tabs>
          <w:tab w:val="left" w:pos="142"/>
        </w:tabs>
        <w:suppressAutoHyphens w:val="0"/>
        <w:spacing w:line="276" w:lineRule="auto"/>
        <w:rPr>
          <w:rFonts w:asciiTheme="minorHAnsi" w:hAnsiTheme="minorHAnsi" w:cstheme="minorHAnsi"/>
          <w:bCs/>
          <w:strike/>
          <w:sz w:val="24"/>
          <w:szCs w:val="24"/>
          <w:lang w:eastAsia="pl-PL"/>
        </w:rPr>
      </w:pPr>
      <w:r w:rsidRPr="00663B8B">
        <w:rPr>
          <w:rFonts w:asciiTheme="minorHAnsi" w:hAnsiTheme="minorHAnsi" w:cstheme="minorHAnsi"/>
          <w:bCs/>
          <w:strike/>
          <w:sz w:val="24"/>
          <w:szCs w:val="24"/>
          <w:lang w:eastAsia="pl-PL"/>
        </w:rPr>
        <w:t>Wykonawca może złożyć ofertę na wybraną przez siebie część lub na wszystkie części zamówienia.</w:t>
      </w:r>
    </w:p>
    <w:p w:rsidR="00663B8B" w:rsidRPr="00663B8B" w:rsidRDefault="00663B8B" w:rsidP="00B87074">
      <w:pPr>
        <w:numPr>
          <w:ilvl w:val="1"/>
          <w:numId w:val="14"/>
        </w:numPr>
        <w:tabs>
          <w:tab w:val="left" w:pos="142"/>
        </w:tabs>
        <w:suppressAutoHyphens w:val="0"/>
        <w:spacing w:line="276" w:lineRule="auto"/>
        <w:rPr>
          <w:rFonts w:asciiTheme="minorHAnsi" w:hAnsiTheme="minorHAnsi" w:cstheme="minorHAnsi"/>
          <w:bCs/>
          <w:strike/>
          <w:sz w:val="24"/>
          <w:szCs w:val="24"/>
          <w:lang w:eastAsia="pl-PL"/>
        </w:rPr>
      </w:pPr>
      <w:r w:rsidRPr="00663B8B">
        <w:rPr>
          <w:rFonts w:asciiTheme="minorHAnsi" w:hAnsiTheme="minorHAnsi" w:cstheme="minorHAnsi"/>
          <w:bCs/>
          <w:strike/>
          <w:sz w:val="24"/>
          <w:szCs w:val="24"/>
          <w:lang w:eastAsia="pl-PL"/>
        </w:rPr>
        <w:t>Zamawiający zastrzega sobie prawo udzielenie łącznie następujących części lub grup części:</w:t>
      </w:r>
    </w:p>
    <w:p w:rsidR="00B46F15" w:rsidRPr="00CF0EDE" w:rsidRDefault="00B46F15" w:rsidP="00B87074">
      <w:pPr>
        <w:numPr>
          <w:ilvl w:val="1"/>
          <w:numId w:val="14"/>
        </w:numPr>
        <w:tabs>
          <w:tab w:val="left" w:pos="142"/>
        </w:tabs>
        <w:suppressAutoHyphens w:val="0"/>
        <w:spacing w:line="276" w:lineRule="auto"/>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Wszystkie koszty związane z uczestnictwem w postępowaniu, w szczególności związane z przygotowaniem i złożeniem oferty, ponosi wykonawca.</w:t>
      </w:r>
    </w:p>
    <w:p w:rsidR="00B46F15" w:rsidRPr="00CF0EDE" w:rsidRDefault="00B46F15" w:rsidP="00B87074">
      <w:pPr>
        <w:numPr>
          <w:ilvl w:val="0"/>
          <w:numId w:val="44"/>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Forma oferty:</w:t>
      </w:r>
    </w:p>
    <w:p w:rsidR="00B46F15" w:rsidRPr="00CF0EDE" w:rsidRDefault="00B46F15" w:rsidP="00B87074">
      <w:pPr>
        <w:numPr>
          <w:ilvl w:val="1"/>
          <w:numId w:val="15"/>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Cs/>
          <w:sz w:val="24"/>
          <w:szCs w:val="24"/>
          <w:lang w:eastAsia="pl-PL"/>
        </w:rPr>
        <w:t>Ofertę należy złożyć w oryginale.</w:t>
      </w:r>
    </w:p>
    <w:p w:rsidR="00B46F15" w:rsidRPr="00CF0EDE" w:rsidRDefault="00B46F15" w:rsidP="00B87074">
      <w:pPr>
        <w:numPr>
          <w:ilvl w:val="1"/>
          <w:numId w:val="15"/>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Cs/>
          <w:sz w:val="24"/>
          <w:szCs w:val="24"/>
          <w:lang w:eastAsia="pl-PL"/>
        </w:rPr>
        <w:t>Ofertę sporządza się pod rygorem nieważności:</w:t>
      </w:r>
    </w:p>
    <w:p w:rsidR="00B46F15" w:rsidRPr="00CF0EDE" w:rsidRDefault="00B46F15" w:rsidP="00B87074">
      <w:pPr>
        <w:pStyle w:val="Akapitzlist"/>
        <w:numPr>
          <w:ilvl w:val="2"/>
          <w:numId w:val="16"/>
        </w:numPr>
        <w:spacing w:line="276" w:lineRule="auto"/>
        <w:rPr>
          <w:rFonts w:asciiTheme="minorHAnsi" w:hAnsiTheme="minorHAnsi" w:cstheme="minorHAnsi"/>
          <w:b/>
        </w:rPr>
      </w:pPr>
      <w:r w:rsidRPr="00CF0EDE">
        <w:rPr>
          <w:rFonts w:asciiTheme="minorHAnsi" w:hAnsiTheme="minorHAnsi" w:cstheme="minorHAnsi"/>
          <w:bCs/>
        </w:rPr>
        <w:t xml:space="preserve">w formie elektronicznej (tj. w postaci elektronicznej opatrzonej kwalifikowanym podpisem elektronicznym), wystawionym przez dostawcę kwalifikowanej usługi zaufania, będącego podmiotem świadczącym usługi certyfikacyjne (dla dokumentów w formacie „pdf” zamawiający zaleca podpisywanie formatem </w:t>
      </w:r>
      <w:proofErr w:type="spellStart"/>
      <w:r w:rsidRPr="00CF0EDE">
        <w:rPr>
          <w:rFonts w:asciiTheme="minorHAnsi" w:hAnsiTheme="minorHAnsi" w:cstheme="minorHAnsi"/>
          <w:bCs/>
        </w:rPr>
        <w:t>PAdES</w:t>
      </w:r>
      <w:proofErr w:type="spellEnd"/>
      <w:r w:rsidRPr="00CF0EDE">
        <w:rPr>
          <w:rFonts w:asciiTheme="minorHAnsi" w:hAnsiTheme="minorHAnsi" w:cstheme="minorHAnsi"/>
          <w:bCs/>
        </w:rPr>
        <w:t>, dokumenty w formacie innym</w:t>
      </w:r>
      <w:r w:rsidR="00DF0EE3">
        <w:rPr>
          <w:rFonts w:asciiTheme="minorHAnsi" w:hAnsiTheme="minorHAnsi" w:cstheme="minorHAnsi"/>
          <w:bCs/>
        </w:rPr>
        <w:t xml:space="preserve"> niż</w:t>
      </w:r>
      <w:r w:rsidRPr="00CF0EDE">
        <w:rPr>
          <w:rFonts w:asciiTheme="minorHAnsi" w:hAnsiTheme="minorHAnsi" w:cstheme="minorHAnsi"/>
          <w:bCs/>
        </w:rPr>
        <w:t xml:space="preserve"> „pdf” zaleca podpisywać formatem </w:t>
      </w:r>
      <w:proofErr w:type="spellStart"/>
      <w:r w:rsidRPr="00CF0EDE">
        <w:rPr>
          <w:rFonts w:asciiTheme="minorHAnsi" w:hAnsiTheme="minorHAnsi" w:cstheme="minorHAnsi"/>
          <w:bCs/>
        </w:rPr>
        <w:t>XAdES</w:t>
      </w:r>
      <w:proofErr w:type="spellEnd"/>
      <w:r w:rsidRPr="00CF0EDE">
        <w:rPr>
          <w:rFonts w:asciiTheme="minorHAnsi" w:hAnsiTheme="minorHAnsi" w:cstheme="minorHAnsi"/>
          <w:bCs/>
        </w:rPr>
        <w:t xml:space="preserve"> zewnętrznym).</w:t>
      </w:r>
    </w:p>
    <w:p w:rsidR="00B46F15" w:rsidRPr="00CF0EDE" w:rsidRDefault="00B46F15" w:rsidP="00B87074">
      <w:pPr>
        <w:suppressAutoHyphens w:val="0"/>
        <w:spacing w:before="120" w:line="276" w:lineRule="auto"/>
        <w:ind w:left="1531"/>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W przypadku użycia podpisu zewnętrznego plik z podpisem należy przekazać łącznie z podpisywanym dokumentem. W przeciwnym razie zamawiający uzna taki dokument za niepodpisany.</w:t>
      </w:r>
    </w:p>
    <w:p w:rsidR="00B46F15" w:rsidRPr="00CF0EDE" w:rsidRDefault="00B46F15" w:rsidP="00B87074">
      <w:pPr>
        <w:suppressAutoHyphens w:val="0"/>
        <w:spacing w:line="276" w:lineRule="auto"/>
        <w:ind w:left="1531"/>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Podpisy kwalifikowane wykorzystywane przez wykonawców do podpisywania plików muszą spełniać wymagania Rozporządzenia Parlamentu Europejskiego i Rady w sprawie identyfikacji elektronicznej i usług zaufania w odniesieniu do transakcji elektronicznych na rynku wewnętrznym (</w:t>
      </w:r>
      <w:proofErr w:type="spellStart"/>
      <w:r w:rsidRPr="00CF0EDE">
        <w:rPr>
          <w:rFonts w:asciiTheme="minorHAnsi" w:hAnsiTheme="minorHAnsi" w:cstheme="minorHAnsi"/>
          <w:bCs/>
          <w:sz w:val="24"/>
          <w:szCs w:val="24"/>
          <w:lang w:eastAsia="pl-PL"/>
        </w:rPr>
        <w:t>eIDAS</w:t>
      </w:r>
      <w:proofErr w:type="spellEnd"/>
      <w:r w:rsidRPr="00CF0EDE">
        <w:rPr>
          <w:rFonts w:asciiTheme="minorHAnsi" w:hAnsiTheme="minorHAnsi" w:cstheme="minorHAnsi"/>
          <w:bCs/>
          <w:sz w:val="24"/>
          <w:szCs w:val="24"/>
          <w:lang w:eastAsia="pl-PL"/>
        </w:rPr>
        <w:t>) (UE) nr 910/2014-od 1 lipca 2016 roku.</w:t>
      </w:r>
    </w:p>
    <w:p w:rsidR="00B46F15" w:rsidRPr="00CF0EDE" w:rsidRDefault="00B46F15" w:rsidP="00B87074">
      <w:pPr>
        <w:suppressAutoHyphens w:val="0"/>
        <w:spacing w:before="120" w:after="120" w:line="276" w:lineRule="auto"/>
        <w:ind w:left="567"/>
        <w:rPr>
          <w:rFonts w:asciiTheme="minorHAnsi" w:hAnsiTheme="minorHAnsi" w:cstheme="minorHAnsi"/>
          <w:b/>
          <w:bCs/>
          <w:sz w:val="24"/>
          <w:szCs w:val="24"/>
          <w:lang w:eastAsia="pl-PL"/>
        </w:rPr>
      </w:pPr>
      <w:r w:rsidRPr="00CF0EDE">
        <w:rPr>
          <w:rFonts w:asciiTheme="minorHAnsi" w:hAnsiTheme="minorHAnsi" w:cstheme="minorHAnsi"/>
          <w:b/>
          <w:bCs/>
          <w:sz w:val="24"/>
          <w:szCs w:val="24"/>
          <w:lang w:eastAsia="pl-PL"/>
        </w:rPr>
        <w:t>lub</w:t>
      </w:r>
    </w:p>
    <w:p w:rsidR="00B46F15" w:rsidRPr="00CF0EDE" w:rsidRDefault="00B46F15" w:rsidP="00B87074">
      <w:pPr>
        <w:pStyle w:val="Akapitzlist"/>
        <w:numPr>
          <w:ilvl w:val="2"/>
          <w:numId w:val="16"/>
        </w:numPr>
        <w:spacing w:line="276" w:lineRule="auto"/>
        <w:rPr>
          <w:rFonts w:asciiTheme="minorHAnsi" w:hAnsiTheme="minorHAnsi" w:cstheme="minorHAnsi"/>
          <w:bCs/>
        </w:rPr>
      </w:pPr>
      <w:r w:rsidRPr="00CF0EDE">
        <w:rPr>
          <w:rFonts w:asciiTheme="minorHAnsi" w:hAnsiTheme="minorHAnsi" w:cstheme="minorHAnsi"/>
          <w:bCs/>
        </w:rPr>
        <w:t>w postaci elektronicznej opatrzonej podpisem zaufanym (inaczej profil zaufany) – wielkość dokumentów nie może przekraczać 10MB po podpisaniu, dostępny format podpisu „</w:t>
      </w:r>
      <w:proofErr w:type="spellStart"/>
      <w:r w:rsidRPr="00CF0EDE">
        <w:rPr>
          <w:rFonts w:asciiTheme="minorHAnsi" w:hAnsiTheme="minorHAnsi" w:cstheme="minorHAnsi"/>
          <w:bCs/>
        </w:rPr>
        <w:t>xml</w:t>
      </w:r>
      <w:proofErr w:type="spellEnd"/>
      <w:r w:rsidRPr="00CF0EDE">
        <w:rPr>
          <w:rFonts w:asciiTheme="minorHAnsi" w:hAnsiTheme="minorHAnsi" w:cstheme="minorHAnsi"/>
          <w:bCs/>
        </w:rPr>
        <w:t>”. Plik można podpisać na stronie;</w:t>
      </w:r>
    </w:p>
    <w:p w:rsidR="00B46F15" w:rsidRPr="00CF0EDE" w:rsidRDefault="00B46F15" w:rsidP="00B87074">
      <w:pPr>
        <w:suppressAutoHyphens w:val="0"/>
        <w:spacing w:line="276" w:lineRule="auto"/>
        <w:jc w:val="center"/>
        <w:rPr>
          <w:rFonts w:asciiTheme="minorHAnsi" w:hAnsiTheme="minorHAnsi" w:cstheme="minorHAnsi"/>
          <w:bCs/>
          <w:color w:val="0070C0"/>
          <w:sz w:val="24"/>
          <w:szCs w:val="24"/>
          <w:u w:val="single"/>
          <w:lang w:eastAsia="pl-PL"/>
        </w:rPr>
      </w:pPr>
      <w:r w:rsidRPr="00CF0EDE">
        <w:rPr>
          <w:rFonts w:asciiTheme="minorHAnsi" w:hAnsiTheme="minorHAnsi" w:cstheme="minorHAnsi"/>
          <w:bCs/>
          <w:color w:val="0070C0"/>
          <w:sz w:val="24"/>
          <w:szCs w:val="24"/>
          <w:u w:val="single"/>
          <w:lang w:eastAsia="pl-PL"/>
        </w:rPr>
        <w:t>https://www.gov.pl/web/gov/podpisz-dokument-elektronicznie-wykorzystaj-podpis-zaufany</w:t>
      </w:r>
    </w:p>
    <w:p w:rsidR="00B46F15" w:rsidRPr="00CF0EDE" w:rsidRDefault="00B46F15" w:rsidP="00B87074">
      <w:pPr>
        <w:suppressAutoHyphens w:val="0"/>
        <w:spacing w:before="120" w:after="120" w:line="276" w:lineRule="auto"/>
        <w:ind w:left="567"/>
        <w:jc w:val="both"/>
        <w:rPr>
          <w:rFonts w:asciiTheme="minorHAnsi" w:hAnsiTheme="minorHAnsi" w:cstheme="minorHAnsi"/>
          <w:b/>
          <w:bCs/>
          <w:sz w:val="24"/>
          <w:szCs w:val="24"/>
          <w:lang w:eastAsia="pl-PL"/>
        </w:rPr>
      </w:pPr>
      <w:r w:rsidRPr="00CF0EDE">
        <w:rPr>
          <w:rFonts w:asciiTheme="minorHAnsi" w:hAnsiTheme="minorHAnsi" w:cstheme="minorHAnsi"/>
          <w:b/>
          <w:bCs/>
          <w:sz w:val="24"/>
          <w:szCs w:val="24"/>
          <w:lang w:eastAsia="pl-PL"/>
        </w:rPr>
        <w:t>lub</w:t>
      </w:r>
    </w:p>
    <w:p w:rsidR="00B46F15" w:rsidRPr="00CF0EDE" w:rsidRDefault="00B46F15" w:rsidP="00B87074">
      <w:pPr>
        <w:pStyle w:val="Akapitzlist"/>
        <w:numPr>
          <w:ilvl w:val="2"/>
          <w:numId w:val="16"/>
        </w:numPr>
        <w:spacing w:line="276" w:lineRule="auto"/>
        <w:rPr>
          <w:rFonts w:asciiTheme="minorHAnsi" w:hAnsiTheme="minorHAnsi" w:cstheme="minorHAnsi"/>
          <w:bCs/>
        </w:rPr>
      </w:pPr>
      <w:r w:rsidRPr="00CF0EDE">
        <w:rPr>
          <w:rFonts w:asciiTheme="minorHAnsi" w:hAnsiTheme="minorHAnsi" w:cstheme="minorHAnsi"/>
          <w:bCs/>
        </w:rPr>
        <w:t>w postaci elektronicznej opatrzonej podpisem osobistym (zaawansowanym podpisem elektronicznym z dowodu osobistego) – informacje na stronach:</w:t>
      </w:r>
    </w:p>
    <w:p w:rsidR="00B46F15" w:rsidRPr="00CF0EDE" w:rsidRDefault="00E52D44" w:rsidP="00B87074">
      <w:pPr>
        <w:suppressAutoHyphens w:val="0"/>
        <w:spacing w:line="276" w:lineRule="auto"/>
        <w:jc w:val="center"/>
        <w:rPr>
          <w:rFonts w:asciiTheme="minorHAnsi" w:hAnsiTheme="minorHAnsi" w:cstheme="minorHAnsi"/>
          <w:bCs/>
          <w:color w:val="0070C0"/>
          <w:sz w:val="24"/>
          <w:szCs w:val="24"/>
          <w:lang w:eastAsia="pl-PL"/>
        </w:rPr>
      </w:pPr>
      <w:hyperlink r:id="rId24" w:history="1">
        <w:r w:rsidR="00B46F15" w:rsidRPr="00CF0EDE">
          <w:rPr>
            <w:rStyle w:val="Hipercze"/>
            <w:rFonts w:asciiTheme="minorHAnsi" w:hAnsiTheme="minorHAnsi" w:cstheme="minorHAnsi"/>
            <w:bCs/>
            <w:color w:val="0070C0"/>
            <w:sz w:val="24"/>
            <w:szCs w:val="24"/>
            <w:lang w:eastAsia="pl-PL"/>
          </w:rPr>
          <w:t>https://www.gov.pl//web/e-dowod/podpis-osobisty</w:t>
        </w:r>
      </w:hyperlink>
      <w:r w:rsidR="004E6659" w:rsidRPr="00CF0EDE">
        <w:rPr>
          <w:rStyle w:val="Hipercze"/>
          <w:rFonts w:asciiTheme="minorHAnsi" w:hAnsiTheme="minorHAnsi" w:cstheme="minorHAnsi"/>
          <w:bCs/>
          <w:color w:val="0070C0"/>
          <w:sz w:val="24"/>
          <w:szCs w:val="24"/>
          <w:lang w:eastAsia="pl-PL"/>
        </w:rPr>
        <w:br/>
      </w:r>
      <w:r w:rsidR="00B46F15" w:rsidRPr="00CF0EDE">
        <w:rPr>
          <w:rFonts w:asciiTheme="minorHAnsi" w:hAnsiTheme="minorHAnsi" w:cstheme="minorHAnsi"/>
          <w:bCs/>
          <w:sz w:val="24"/>
          <w:szCs w:val="24"/>
          <w:lang w:eastAsia="pl-PL"/>
        </w:rPr>
        <w:t>oraz</w:t>
      </w:r>
      <w:r w:rsidR="004E6659" w:rsidRPr="00CF0EDE">
        <w:rPr>
          <w:rFonts w:asciiTheme="minorHAnsi" w:hAnsiTheme="minorHAnsi" w:cstheme="minorHAnsi"/>
          <w:bCs/>
          <w:color w:val="0070C0"/>
          <w:sz w:val="24"/>
          <w:szCs w:val="24"/>
          <w:lang w:eastAsia="pl-PL"/>
        </w:rPr>
        <w:br/>
      </w:r>
      <w:hyperlink r:id="rId25" w:history="1">
        <w:r w:rsidR="00B46F15" w:rsidRPr="00CF0EDE">
          <w:rPr>
            <w:rStyle w:val="Hipercze"/>
            <w:rFonts w:asciiTheme="minorHAnsi" w:hAnsiTheme="minorHAnsi" w:cstheme="minorHAnsi"/>
            <w:bCs/>
            <w:color w:val="0070C0"/>
            <w:sz w:val="24"/>
            <w:szCs w:val="24"/>
            <w:lang w:eastAsia="pl-PL"/>
          </w:rPr>
          <w:t>https://www.gov.pl//web/e-dowod</w:t>
        </w:r>
      </w:hyperlink>
    </w:p>
    <w:p w:rsidR="00B46F15" w:rsidRPr="00CF0EDE" w:rsidRDefault="00B46F15" w:rsidP="00B87074">
      <w:pPr>
        <w:suppressAutoHyphens w:val="0"/>
        <w:spacing w:line="276" w:lineRule="auto"/>
        <w:ind w:left="397"/>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Zamawiający zaleca, aby w przypadku podpisywania pliku przez kilka osób, stosować podpisy tego samego rodzaju (podpisywanie różnymi rodzajami podpisów, np. osobistym  kwalifikowanym może doprowadzić do problemów w weryfikacji plików).</w:t>
      </w:r>
    </w:p>
    <w:p w:rsidR="00B46F15" w:rsidRPr="00CF0EDE" w:rsidRDefault="00B46F15" w:rsidP="00B87074">
      <w:pPr>
        <w:numPr>
          <w:ilvl w:val="0"/>
          <w:numId w:val="17"/>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Ofertę stanowi:</w:t>
      </w:r>
    </w:p>
    <w:p w:rsidR="00B46F15" w:rsidRPr="00CF0EDE" w:rsidRDefault="00B46F15" w:rsidP="00B87074">
      <w:pPr>
        <w:numPr>
          <w:ilvl w:val="1"/>
          <w:numId w:val="18"/>
        </w:numPr>
        <w:tabs>
          <w:tab w:val="left" w:pos="709"/>
        </w:tabs>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Formularz Oferta, sporządzony wg wzoru stanowiącego załącznik nr 1 do SWZ</w:t>
      </w:r>
      <w:r w:rsidRPr="00CF0EDE">
        <w:rPr>
          <w:rFonts w:asciiTheme="minorHAnsi" w:hAnsiTheme="minorHAnsi" w:cstheme="minorHAnsi"/>
          <w:bCs/>
          <w:sz w:val="24"/>
          <w:szCs w:val="24"/>
          <w:lang w:eastAsia="pl-PL"/>
        </w:rPr>
        <w:t>, bądź też w innej zgodnej formie, odpowiadającej treści SWZ.</w:t>
      </w:r>
    </w:p>
    <w:p w:rsidR="00B11B7B" w:rsidRPr="00CF0EDE" w:rsidRDefault="00B11B7B" w:rsidP="00B87074">
      <w:pPr>
        <w:numPr>
          <w:ilvl w:val="1"/>
          <w:numId w:val="18"/>
        </w:numPr>
        <w:tabs>
          <w:tab w:val="left" w:pos="709"/>
        </w:tabs>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rPr>
        <w:t xml:space="preserve">Oświadczenie o niepodleganiu wykluczeniu i spełnianiu warunków udziału w postępowaniu, o którym mowa w art. 125 ust. 1 ustawy Prawo zamówień publicznych </w:t>
      </w:r>
      <w:r w:rsidRPr="00CF0EDE">
        <w:rPr>
          <w:rFonts w:asciiTheme="minorHAnsi" w:hAnsiTheme="minorHAnsi" w:cstheme="minorHAnsi"/>
          <w:sz w:val="24"/>
          <w:szCs w:val="24"/>
          <w:u w:val="single"/>
        </w:rPr>
        <w:t>wg załącznika nr 2 do SWZ</w:t>
      </w:r>
      <w:r w:rsidRPr="00CF0EDE">
        <w:rPr>
          <w:rFonts w:asciiTheme="minorHAnsi" w:hAnsiTheme="minorHAnsi" w:cstheme="minorHAnsi"/>
          <w:sz w:val="24"/>
          <w:szCs w:val="24"/>
        </w:rPr>
        <w:t>, składane odpowiednio przez wykonawcę i każdego ze wspólników konsorcjum (w przypadku składania oferty wspólnej</w:t>
      </w:r>
      <w:r w:rsidR="003540C9">
        <w:rPr>
          <w:rFonts w:asciiTheme="minorHAnsi" w:hAnsiTheme="minorHAnsi" w:cstheme="minorHAnsi"/>
          <w:sz w:val="24"/>
          <w:szCs w:val="24"/>
        </w:rPr>
        <w:t>)</w:t>
      </w:r>
      <w:r w:rsidRPr="00CF0EDE">
        <w:rPr>
          <w:rFonts w:asciiTheme="minorHAnsi" w:hAnsiTheme="minorHAnsi" w:cstheme="minorHAnsi"/>
          <w:sz w:val="24"/>
          <w:szCs w:val="24"/>
        </w:rPr>
        <w:t xml:space="preserve"> oraz każdeg</w:t>
      </w:r>
      <w:r w:rsidR="003540C9">
        <w:rPr>
          <w:rFonts w:asciiTheme="minorHAnsi" w:hAnsiTheme="minorHAnsi" w:cstheme="minorHAnsi"/>
          <w:sz w:val="24"/>
          <w:szCs w:val="24"/>
        </w:rPr>
        <w:t>o ze wspólników spółki cywilnej;</w:t>
      </w:r>
      <w:r w:rsidRPr="00CF0EDE">
        <w:rPr>
          <w:rFonts w:asciiTheme="minorHAnsi" w:hAnsiTheme="minorHAnsi" w:cstheme="minorHAnsi"/>
          <w:sz w:val="24"/>
          <w:szCs w:val="24"/>
        </w:rPr>
        <w:t xml:space="preserve"> </w:t>
      </w:r>
      <w:r w:rsidRPr="00CF0EDE">
        <w:rPr>
          <w:rFonts w:asciiTheme="minorHAnsi" w:hAnsiTheme="minorHAnsi" w:cstheme="minorHAnsi"/>
          <w:sz w:val="24"/>
          <w:szCs w:val="24"/>
          <w:u w:val="single"/>
        </w:rPr>
        <w:t>wg załącznika nr 2a do SWZ</w:t>
      </w:r>
      <w:r w:rsidRPr="00CF0EDE">
        <w:rPr>
          <w:rFonts w:asciiTheme="minorHAnsi" w:hAnsiTheme="minorHAnsi" w:cstheme="minorHAnsi"/>
          <w:sz w:val="24"/>
          <w:szCs w:val="24"/>
        </w:rPr>
        <w:t xml:space="preserve"> składane przez podmioty udostępniające Wykonawcy zasoby, potwierdzające brak podstaw wykluczenia tego podmiotu oraz odpowiednio spełnianie warunków udziału w postępowaniu w zakresie w jakim Wykonawca powołuje się na jego zasoby.</w:t>
      </w:r>
    </w:p>
    <w:p w:rsidR="00B46F15" w:rsidRPr="00CF0EDE" w:rsidRDefault="00B46F15" w:rsidP="00B87074">
      <w:pPr>
        <w:numPr>
          <w:ilvl w:val="1"/>
          <w:numId w:val="18"/>
        </w:numPr>
        <w:tabs>
          <w:tab w:val="left" w:pos="709"/>
        </w:tabs>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 xml:space="preserve">Część niejawna oferty (jeśli dotyczy), </w:t>
      </w:r>
      <w:r w:rsidRPr="00CF0EDE">
        <w:rPr>
          <w:rFonts w:asciiTheme="minorHAnsi" w:hAnsiTheme="minorHAnsi" w:cstheme="minorHAnsi"/>
          <w:bCs/>
          <w:sz w:val="24"/>
          <w:szCs w:val="24"/>
          <w:lang w:eastAsia="pl-PL"/>
        </w:rPr>
        <w:t>zawierająca informacje stanowiące</w:t>
      </w:r>
      <w:r w:rsidRPr="00CF0EDE">
        <w:rPr>
          <w:rFonts w:asciiTheme="minorHAnsi" w:hAnsiTheme="minorHAnsi" w:cstheme="minorHAnsi"/>
          <w:b/>
          <w:sz w:val="24"/>
          <w:szCs w:val="24"/>
          <w:lang w:eastAsia="pl-PL"/>
        </w:rPr>
        <w:t xml:space="preserve"> tajemnicę przedsiębiorstwa</w:t>
      </w:r>
      <w:r w:rsidRPr="00CF0EDE">
        <w:rPr>
          <w:rStyle w:val="Odwoanieprzypisudolnego"/>
          <w:rFonts w:asciiTheme="minorHAnsi" w:hAnsiTheme="minorHAnsi" w:cstheme="minorHAnsi"/>
          <w:b/>
          <w:sz w:val="24"/>
          <w:szCs w:val="24"/>
          <w:lang w:eastAsia="pl-PL"/>
        </w:rPr>
        <w:footnoteReference w:id="8"/>
      </w:r>
      <w:r w:rsidRPr="00CF0EDE">
        <w:rPr>
          <w:rFonts w:asciiTheme="minorHAnsi" w:hAnsiTheme="minorHAnsi" w:cstheme="minorHAnsi"/>
          <w:bCs/>
          <w:i/>
          <w:iCs/>
          <w:sz w:val="24"/>
          <w:szCs w:val="24"/>
          <w:lang w:eastAsia="pl-PL"/>
        </w:rPr>
        <w:t xml:space="preserve"> – </w:t>
      </w:r>
      <w:r w:rsidRPr="00CF0EDE">
        <w:rPr>
          <w:rFonts w:asciiTheme="minorHAnsi" w:hAnsiTheme="minorHAnsi" w:cstheme="minorHAnsi"/>
          <w:bCs/>
          <w:sz w:val="24"/>
          <w:szCs w:val="24"/>
          <w:lang w:eastAsia="pl-PL"/>
        </w:rPr>
        <w:t xml:space="preserve">należy załączyć w osobnym pliku z oznaczeniem „Tajemnica przedsiębiorstwa”. Wykonawca nie może zastrzec informacji, o których mowa w </w:t>
      </w:r>
      <w:sdt>
        <w:sdtPr>
          <w:rPr>
            <w:rFonts w:asciiTheme="minorHAnsi" w:hAnsiTheme="minorHAnsi" w:cstheme="minorHAnsi"/>
            <w:bCs/>
            <w:sz w:val="24"/>
            <w:szCs w:val="24"/>
            <w:lang w:eastAsia="pl-PL"/>
          </w:rPr>
          <w:tag w:val="LE_LI_T=U&amp;U=f62be27e-e4a6-4ca7-a0d7-9633616d139c&amp;I=0&amp;S=eyJGb250Q29sb3IiOi0xNjc3NzIxNiwiQmFja2dyb3VuZENvbG9yIjotMTY3NzcyMTYsIlVuZGVybGluZUNvbG9yIjotMTY3NzcyMTYsIlVuZGVybGluZVR5cGUiOjB9"/>
          <w:id w:val="1763800675"/>
          <w:temporary/>
        </w:sdtPr>
        <w:sdtContent>
          <w:r w:rsidRPr="00CF0EDE">
            <w:rPr>
              <w:rFonts w:asciiTheme="minorHAnsi" w:hAnsiTheme="minorHAnsi" w:cstheme="minorHAnsi"/>
              <w:bCs/>
              <w:sz w:val="24"/>
              <w:szCs w:val="24"/>
              <w:lang w:eastAsia="pl-PL"/>
            </w:rPr>
            <w:t>art. 222 ust. 5</w:t>
          </w:r>
        </w:sdtContent>
      </w:sdt>
      <w:r w:rsidRPr="00CF0EDE">
        <w:rPr>
          <w:rFonts w:asciiTheme="minorHAnsi" w:hAnsiTheme="minorHAnsi" w:cstheme="minorHAnsi"/>
          <w:bCs/>
          <w:sz w:val="24"/>
          <w:szCs w:val="24"/>
          <w:lang w:eastAsia="pl-PL"/>
        </w:rPr>
        <w:t xml:space="preserve"> </w:t>
      </w:r>
      <w:sdt>
        <w:sdtPr>
          <w:rPr>
            <w:rFonts w:asciiTheme="minorHAnsi" w:hAnsiTheme="minorHAnsi" w:cstheme="minorHAnsi"/>
            <w:bCs/>
            <w:sz w:val="24"/>
            <w:szCs w:val="24"/>
            <w:lang w:eastAsia="pl-PL"/>
          </w:rPr>
          <w:tag w:val="LE_LI_T=S&amp;U=f62be27e-e4a6-4ca7-a0d7-9633616d139c&amp;I=0&amp;S=eyJGb250Q29sb3IiOi0xNjc3NzIxNiwiQmFja2dyb3VuZENvbG9yIjotMTY3NzcyMTYsIlVuZGVybGluZUNvbG9yIjotMTY3NzcyMTYsIlVuZGVybGluZVR5cGUiOjB9"/>
          <w:id w:val="409740228"/>
          <w:temporary/>
        </w:sdtPr>
        <w:sdtContent>
          <w:r w:rsidRPr="00CF0EDE">
            <w:rPr>
              <w:rFonts w:asciiTheme="minorHAnsi" w:hAnsiTheme="minorHAnsi" w:cstheme="minorHAnsi"/>
              <w:bCs/>
              <w:sz w:val="24"/>
              <w:szCs w:val="24"/>
              <w:lang w:eastAsia="pl-PL"/>
            </w:rPr>
            <w:t xml:space="preserve">ustawy </w:t>
          </w:r>
          <w:proofErr w:type="spellStart"/>
          <w:r w:rsidRPr="00CF0EDE">
            <w:rPr>
              <w:rFonts w:asciiTheme="minorHAnsi" w:hAnsiTheme="minorHAnsi" w:cstheme="minorHAnsi"/>
              <w:bCs/>
              <w:sz w:val="24"/>
              <w:szCs w:val="24"/>
              <w:lang w:eastAsia="pl-PL"/>
            </w:rPr>
            <w:t>Pzp</w:t>
          </w:r>
          <w:proofErr w:type="spellEnd"/>
        </w:sdtContent>
      </w:sdt>
      <w:r w:rsidRPr="00CF0EDE">
        <w:rPr>
          <w:rFonts w:asciiTheme="minorHAnsi" w:hAnsiTheme="minorHAnsi" w:cstheme="minorHAnsi"/>
          <w:bCs/>
          <w:sz w:val="24"/>
          <w:szCs w:val="24"/>
          <w:lang w:eastAsia="pl-PL"/>
        </w:rPr>
        <w:t>.</w:t>
      </w:r>
    </w:p>
    <w:p w:rsidR="00B46F15" w:rsidRPr="00CF0EDE" w:rsidRDefault="00B46F15" w:rsidP="00B87074">
      <w:pPr>
        <w:numPr>
          <w:ilvl w:val="0"/>
          <w:numId w:val="17"/>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Cs/>
          <w:sz w:val="24"/>
          <w:szCs w:val="24"/>
          <w:lang w:eastAsia="pl-PL"/>
        </w:rPr>
        <w:t>Do oferty wykonawca składa również za pośrednictwem Platformy e-Zamówienia (jeśli dotyczy):</w:t>
      </w:r>
    </w:p>
    <w:p w:rsidR="00B46F15" w:rsidRPr="00CF0EDE" w:rsidRDefault="00B46F15" w:rsidP="00B87074">
      <w:pPr>
        <w:numPr>
          <w:ilvl w:val="1"/>
          <w:numId w:val="19"/>
        </w:numPr>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b/>
          <w:sz w:val="24"/>
          <w:szCs w:val="24"/>
          <w:lang w:eastAsia="pl-PL"/>
        </w:rPr>
        <w:t xml:space="preserve">Odpis lub informację </w:t>
      </w:r>
      <w:r w:rsidRPr="00CF0EDE">
        <w:rPr>
          <w:rFonts w:asciiTheme="minorHAnsi" w:hAnsiTheme="minorHAnsi" w:cstheme="minorHAnsi"/>
          <w:bCs/>
          <w:sz w:val="24"/>
          <w:szCs w:val="24"/>
          <w:lang w:eastAsia="pl-PL"/>
        </w:rPr>
        <w:t>z Krajowego Rejestru Sądowego, Centralnej Ewidencji i Informacji o Działalności Gospodarczej lub innego właściwego rejestru,</w:t>
      </w:r>
    </w:p>
    <w:p w:rsidR="00B46F15" w:rsidRPr="00CF0EDE" w:rsidRDefault="00B46F15" w:rsidP="00B87074">
      <w:pPr>
        <w:numPr>
          <w:ilvl w:val="1"/>
          <w:numId w:val="19"/>
        </w:numPr>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b/>
          <w:sz w:val="24"/>
          <w:szCs w:val="24"/>
          <w:lang w:eastAsia="pl-PL"/>
        </w:rPr>
        <w:t>pełnomocnictwo do reprezentowania</w:t>
      </w:r>
      <w:r w:rsidRPr="00CF0EDE">
        <w:rPr>
          <w:rFonts w:asciiTheme="minorHAnsi" w:hAnsiTheme="minorHAnsi" w:cstheme="minorHAnsi"/>
          <w:bCs/>
          <w:sz w:val="24"/>
          <w:szCs w:val="24"/>
          <w:lang w:eastAsia="pl-PL"/>
        </w:rPr>
        <w:t xml:space="preserve"> wszystkich wykonawców wspólnie ubiegających się o udzielenie zamówienia lub inny dokument potwierdzający umocowanie do reprezentowania wykonawcy (np. umowa o współdziałaniu). Pełnomocnik może być ustanowiony do reprezentowania wykonawców w postępowaniu albo do reprezentowania w postępowaniu i zawarcia umowy Wykonawcy działający wspólnie:</w:t>
      </w:r>
    </w:p>
    <w:p w:rsidR="00B46F15" w:rsidRPr="00CF0EDE" w:rsidRDefault="00B46F15" w:rsidP="00B87074">
      <w:pPr>
        <w:pStyle w:val="Akapitzlist"/>
        <w:numPr>
          <w:ilvl w:val="2"/>
          <w:numId w:val="20"/>
        </w:numPr>
        <w:spacing w:line="276" w:lineRule="auto"/>
        <w:rPr>
          <w:rFonts w:asciiTheme="minorHAnsi" w:hAnsiTheme="minorHAnsi" w:cstheme="minorHAnsi"/>
          <w:bCs/>
        </w:rPr>
      </w:pPr>
      <w:r w:rsidRPr="00CF0EDE">
        <w:rPr>
          <w:rFonts w:asciiTheme="minorHAnsi" w:hAnsiTheme="minorHAnsi" w:cstheme="minorHAnsi"/>
          <w:bCs/>
        </w:rPr>
        <w:t xml:space="preserve">jeżeli ofertę składa kilku wykonawców działających wspólnie, obowiązani są ustanowić wspólnego pełnomocnika do reprezentowania ich w postępowaniu o udzielenie zamówienia publicznego albo reprezentowania w postępowaniu i zawarcia umowy w sprawie zamówienia publicznego – do pełnomocnictwa stosuje się w szczególności przepisy </w:t>
      </w:r>
      <w:sdt>
        <w:sdtPr>
          <w:rPr>
            <w:rFonts w:asciiTheme="minorHAnsi" w:hAnsiTheme="minorHAnsi" w:cstheme="minorHAnsi"/>
            <w:bCs/>
          </w:rPr>
          <w:tag w:val="LE_LI_T=S&amp;U=45f39e14-1a97-4c8a-87f6-a84c73e778d7&amp;I=0&amp;S=eyJGb250Q29sb3IiOi0xNjc3NzIxNiwiQmFja2dyb3VuZENvbG9yIjotMTY3NzcyMTYsIlVuZGVybGluZUNvbG9yIjotMTY3NzcyMTYsIlVuZGVybGluZVR5cGUiOjB9"/>
          <w:id w:val="1955902708"/>
          <w:temporary/>
        </w:sdtPr>
        <w:sdtContent>
          <w:r w:rsidRPr="00CF0EDE">
            <w:rPr>
              <w:rFonts w:asciiTheme="minorHAnsi" w:hAnsiTheme="minorHAnsi" w:cstheme="minorHAnsi"/>
              <w:bCs/>
            </w:rPr>
            <w:t>Kodeksu Cywilnego</w:t>
          </w:r>
        </w:sdtContent>
      </w:sdt>
      <w:r w:rsidRPr="00CF0EDE">
        <w:rPr>
          <w:rFonts w:asciiTheme="minorHAnsi" w:hAnsiTheme="minorHAnsi" w:cstheme="minorHAnsi"/>
          <w:bCs/>
        </w:rPr>
        <w:t>,</w:t>
      </w:r>
    </w:p>
    <w:p w:rsidR="00B46F15" w:rsidRPr="00CF0EDE" w:rsidRDefault="00B46F15" w:rsidP="00B87074">
      <w:pPr>
        <w:pStyle w:val="Akapitzlist"/>
        <w:numPr>
          <w:ilvl w:val="2"/>
          <w:numId w:val="20"/>
        </w:numPr>
        <w:spacing w:line="276" w:lineRule="auto"/>
        <w:rPr>
          <w:rFonts w:asciiTheme="minorHAnsi" w:hAnsiTheme="minorHAnsi" w:cstheme="minorHAnsi"/>
          <w:bCs/>
        </w:rPr>
      </w:pPr>
      <w:r w:rsidRPr="00CF0EDE">
        <w:rPr>
          <w:rFonts w:asciiTheme="minorHAnsi" w:hAnsiTheme="minorHAnsi" w:cstheme="minorHAnsi"/>
          <w:bCs/>
        </w:rPr>
        <w:t>pełnomocnikiem może być jeden z wykonawców działających wspólnie lub osoba trzecia (np. pracownik jednego z wykonawców),</w:t>
      </w:r>
    </w:p>
    <w:p w:rsidR="00B46F15" w:rsidRPr="00CF0EDE" w:rsidRDefault="00B46F15" w:rsidP="00B87074">
      <w:pPr>
        <w:pStyle w:val="Akapitzlist"/>
        <w:numPr>
          <w:ilvl w:val="2"/>
          <w:numId w:val="20"/>
        </w:numPr>
        <w:spacing w:line="276" w:lineRule="auto"/>
        <w:rPr>
          <w:rFonts w:asciiTheme="minorHAnsi" w:hAnsiTheme="minorHAnsi" w:cstheme="minorHAnsi"/>
          <w:bCs/>
        </w:rPr>
      </w:pPr>
      <w:r w:rsidRPr="00CF0EDE">
        <w:rPr>
          <w:rFonts w:asciiTheme="minorHAnsi" w:hAnsiTheme="minorHAnsi" w:cstheme="minorHAnsi"/>
          <w:bCs/>
        </w:rPr>
        <w:lastRenderedPageBreak/>
        <w:t>jeżeli pełnomocnikiem pozostałych wykonawców jest wykonawca będący osobą prawną to może on działać zgodnie z ujawnionymi w dokumentach rejestrowych zasadami reprezentacji.</w:t>
      </w:r>
    </w:p>
    <w:p w:rsidR="00B46F15" w:rsidRPr="00CF0EDE" w:rsidRDefault="00B46F15" w:rsidP="00B87074">
      <w:pPr>
        <w:numPr>
          <w:ilvl w:val="1"/>
          <w:numId w:val="19"/>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 xml:space="preserve">pełnomocnictwo do złożenia Oferty, </w:t>
      </w:r>
      <w:r w:rsidRPr="00CF0EDE">
        <w:rPr>
          <w:rFonts w:asciiTheme="minorHAnsi" w:hAnsiTheme="minorHAnsi" w:cstheme="minorHAnsi"/>
          <w:bCs/>
          <w:sz w:val="24"/>
          <w:szCs w:val="24"/>
          <w:lang w:eastAsia="pl-PL"/>
        </w:rPr>
        <w:t xml:space="preserve">podpisania podmiotowych środków dowodowych lub innych dokumentów i oświadczeń składanych wraz z Ofertą, chyba że prawo ich podpisania wynika z dokumentów rejestrowych (KRS, </w:t>
      </w:r>
      <w:proofErr w:type="spellStart"/>
      <w:r w:rsidRPr="00CF0EDE">
        <w:rPr>
          <w:rFonts w:asciiTheme="minorHAnsi" w:hAnsiTheme="minorHAnsi" w:cstheme="minorHAnsi"/>
          <w:bCs/>
          <w:sz w:val="24"/>
          <w:szCs w:val="24"/>
          <w:lang w:eastAsia="pl-PL"/>
        </w:rPr>
        <w:t>CEiDG</w:t>
      </w:r>
      <w:proofErr w:type="spellEnd"/>
      <w:r w:rsidRPr="00CF0EDE">
        <w:rPr>
          <w:rFonts w:asciiTheme="minorHAnsi" w:hAnsiTheme="minorHAnsi" w:cstheme="minorHAnsi"/>
          <w:bCs/>
          <w:sz w:val="24"/>
          <w:szCs w:val="24"/>
          <w:lang w:eastAsia="pl-PL"/>
        </w:rPr>
        <w:t>),</w:t>
      </w:r>
    </w:p>
    <w:p w:rsidR="00B46F15" w:rsidRPr="00CF0EDE" w:rsidRDefault="00B46F15" w:rsidP="00B87074">
      <w:pPr>
        <w:numPr>
          <w:ilvl w:val="1"/>
          <w:numId w:val="19"/>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 xml:space="preserve">oryginał gwarancji lub poręczenia, jeżeli wadium wnoszone jest w innej formie niż pieniądz, </w:t>
      </w:r>
      <w:r w:rsidRPr="00CF0EDE">
        <w:rPr>
          <w:rFonts w:asciiTheme="minorHAnsi" w:hAnsiTheme="minorHAnsi" w:cstheme="minorHAnsi"/>
          <w:bCs/>
          <w:sz w:val="24"/>
          <w:szCs w:val="24"/>
          <w:lang w:eastAsia="pl-PL"/>
        </w:rPr>
        <w:t>z uwzględnieniem po</w:t>
      </w:r>
      <w:r w:rsidR="001B0247" w:rsidRPr="00CF0EDE">
        <w:rPr>
          <w:rFonts w:asciiTheme="minorHAnsi" w:hAnsiTheme="minorHAnsi" w:cstheme="minorHAnsi"/>
          <w:bCs/>
          <w:sz w:val="24"/>
          <w:szCs w:val="24"/>
          <w:lang w:eastAsia="pl-PL"/>
        </w:rPr>
        <w:t>s</w:t>
      </w:r>
      <w:r w:rsidR="00557965" w:rsidRPr="00CF0EDE">
        <w:rPr>
          <w:rFonts w:asciiTheme="minorHAnsi" w:hAnsiTheme="minorHAnsi" w:cstheme="minorHAnsi"/>
          <w:bCs/>
          <w:sz w:val="24"/>
          <w:szCs w:val="24"/>
          <w:lang w:eastAsia="pl-PL"/>
        </w:rPr>
        <w:t>tanowień Rozdziału 18 – Wadium</w:t>
      </w:r>
      <w:r w:rsidR="001B0247" w:rsidRPr="00CF0EDE">
        <w:rPr>
          <w:rFonts w:asciiTheme="minorHAnsi" w:hAnsiTheme="minorHAnsi" w:cstheme="minorHAnsi"/>
          <w:b/>
          <w:bCs/>
          <w:sz w:val="24"/>
          <w:szCs w:val="24"/>
          <w:lang w:eastAsia="pl-PL"/>
        </w:rPr>
        <w:t>.</w:t>
      </w:r>
    </w:p>
    <w:p w:rsidR="00B46F15" w:rsidRPr="00CF0EDE" w:rsidRDefault="00B46F15" w:rsidP="00B87074">
      <w:pPr>
        <w:numPr>
          <w:ilvl w:val="1"/>
          <w:numId w:val="19"/>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 xml:space="preserve">zobowiązanie podmiotu udostępniającego zasoby na potrzeby wykonawcy składającego ofertę, </w:t>
      </w:r>
      <w:r w:rsidRPr="00CF0EDE">
        <w:rPr>
          <w:rFonts w:asciiTheme="minorHAnsi" w:hAnsiTheme="minorHAnsi" w:cstheme="minorHAnsi"/>
          <w:bCs/>
          <w:sz w:val="24"/>
          <w:szCs w:val="24"/>
          <w:lang w:eastAsia="pl-PL"/>
        </w:rPr>
        <w:t xml:space="preserve">w przypadku gdy wykonawca polega na zdolnościach podmiotów udostępniających zasoby w celu potwierdzania spełniania warunków udziału w postępowaniu </w:t>
      </w:r>
      <w:r w:rsidRPr="00CF0EDE">
        <w:rPr>
          <w:rFonts w:asciiTheme="minorHAnsi" w:hAnsiTheme="minorHAnsi" w:cstheme="minorHAnsi"/>
          <w:b/>
          <w:sz w:val="24"/>
          <w:szCs w:val="24"/>
          <w:lang w:eastAsia="pl-PL"/>
        </w:rPr>
        <w:t>wraz z pełnomocnictwami, jeżeli prawo do podpisania danego zobowiązania nie wynika z dokumentów rejestrowych</w:t>
      </w:r>
      <w:r w:rsidRPr="00CF0EDE">
        <w:rPr>
          <w:rFonts w:asciiTheme="minorHAnsi" w:hAnsiTheme="minorHAnsi" w:cstheme="minorHAnsi"/>
          <w:bCs/>
          <w:sz w:val="24"/>
          <w:szCs w:val="24"/>
          <w:lang w:eastAsia="pl-PL"/>
        </w:rPr>
        <w:t xml:space="preserve"> (KRS, </w:t>
      </w:r>
      <w:proofErr w:type="spellStart"/>
      <w:r w:rsidRPr="00CF0EDE">
        <w:rPr>
          <w:rFonts w:asciiTheme="minorHAnsi" w:hAnsiTheme="minorHAnsi" w:cstheme="minorHAnsi"/>
          <w:bCs/>
          <w:sz w:val="24"/>
          <w:szCs w:val="24"/>
          <w:lang w:eastAsia="pl-PL"/>
        </w:rPr>
        <w:t>CEiDG</w:t>
      </w:r>
      <w:proofErr w:type="spellEnd"/>
      <w:r w:rsidRPr="00CF0EDE">
        <w:rPr>
          <w:rFonts w:asciiTheme="minorHAnsi" w:hAnsiTheme="minorHAnsi" w:cstheme="minorHAnsi"/>
          <w:bCs/>
          <w:sz w:val="24"/>
          <w:szCs w:val="24"/>
          <w:lang w:eastAsia="pl-PL"/>
        </w:rPr>
        <w:t>),</w:t>
      </w:r>
    </w:p>
    <w:p w:rsidR="00B46F15" w:rsidRPr="00CF0EDE" w:rsidRDefault="00B46F15" w:rsidP="00B87074">
      <w:pPr>
        <w:numPr>
          <w:ilvl w:val="1"/>
          <w:numId w:val="19"/>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oświadczenie wykonawców wspólnie ubiegających się o udzielenie zamówienia</w:t>
      </w:r>
      <w:r w:rsidRPr="00CF0EDE">
        <w:rPr>
          <w:rStyle w:val="Odwoanieprzypisudolnego"/>
          <w:rFonts w:asciiTheme="minorHAnsi" w:hAnsiTheme="minorHAnsi" w:cstheme="minorHAnsi"/>
          <w:b/>
          <w:sz w:val="24"/>
          <w:szCs w:val="24"/>
          <w:lang w:eastAsia="pl-PL"/>
        </w:rPr>
        <w:footnoteReference w:id="9"/>
      </w:r>
      <w:r w:rsidRPr="00CF0EDE">
        <w:rPr>
          <w:rFonts w:asciiTheme="minorHAnsi" w:hAnsiTheme="minorHAnsi" w:cstheme="minorHAnsi"/>
          <w:b/>
          <w:sz w:val="24"/>
          <w:szCs w:val="24"/>
          <w:lang w:eastAsia="pl-PL"/>
        </w:rPr>
        <w:t xml:space="preserve"> </w:t>
      </w:r>
      <w:r w:rsidRPr="00CF0EDE">
        <w:rPr>
          <w:rFonts w:asciiTheme="minorHAnsi" w:hAnsiTheme="minorHAnsi" w:cstheme="minorHAnsi"/>
          <w:bCs/>
          <w:sz w:val="24"/>
          <w:szCs w:val="24"/>
          <w:lang w:eastAsia="pl-PL"/>
        </w:rPr>
        <w:t>dotyczące dostaw, usług lub robót budowlanych</w:t>
      </w:r>
      <w:r w:rsidRPr="00CF0EDE">
        <w:rPr>
          <w:rFonts w:asciiTheme="minorHAnsi" w:hAnsiTheme="minorHAnsi" w:cstheme="minorHAnsi"/>
          <w:b/>
          <w:sz w:val="24"/>
          <w:szCs w:val="24"/>
          <w:lang w:eastAsia="pl-PL"/>
        </w:rPr>
        <w:t>, które wykonają poszczególni wykonawcy</w:t>
      </w:r>
      <w:r w:rsidRPr="00CF0EDE">
        <w:rPr>
          <w:rFonts w:asciiTheme="minorHAnsi" w:hAnsiTheme="minorHAnsi" w:cstheme="minorHAnsi"/>
          <w:bCs/>
          <w:sz w:val="24"/>
          <w:szCs w:val="24"/>
          <w:lang w:eastAsia="pl-PL"/>
        </w:rPr>
        <w:t>, o którym mowa w </w:t>
      </w:r>
      <w:sdt>
        <w:sdtPr>
          <w:rPr>
            <w:rFonts w:asciiTheme="minorHAnsi" w:hAnsiTheme="minorHAnsi" w:cstheme="minorHAnsi"/>
            <w:b/>
            <w:sz w:val="24"/>
            <w:szCs w:val="24"/>
            <w:lang w:eastAsia="pl-PL"/>
          </w:rPr>
          <w:tag w:val="LE_LI_T=U&amp;U=ee33b14c-2dc3-48ef-85d7-1ce18692f0d5&amp;I=0&amp;S=eyJGb250Q29sb3IiOi0xNjc3NzIxNiwiQmFja2dyb3VuZENvbG9yIjotMTY3NzcyMTYsIlVuZGVybGluZUNvbG9yIjotMTY3NzcyMTYsIlVuZGVybGluZVR5cGUiOjB9"/>
          <w:id w:val="1480036897"/>
          <w:temporary/>
        </w:sdtPr>
        <w:sdtContent>
          <w:r w:rsidRPr="00CF0EDE">
            <w:rPr>
              <w:rFonts w:asciiTheme="minorHAnsi" w:hAnsiTheme="minorHAnsi" w:cstheme="minorHAnsi"/>
              <w:b/>
              <w:sz w:val="24"/>
              <w:szCs w:val="24"/>
              <w:lang w:eastAsia="pl-PL"/>
            </w:rPr>
            <w:t>art. 117 ust. 4</w:t>
          </w:r>
        </w:sdtContent>
      </w:sdt>
      <w:r w:rsidRPr="00CF0EDE">
        <w:rPr>
          <w:rFonts w:asciiTheme="minorHAnsi" w:hAnsiTheme="minorHAnsi" w:cstheme="minorHAnsi"/>
          <w:b/>
          <w:sz w:val="24"/>
          <w:szCs w:val="24"/>
          <w:lang w:eastAsia="pl-PL"/>
        </w:rPr>
        <w:t xml:space="preserve"> </w:t>
      </w:r>
      <w:sdt>
        <w:sdtPr>
          <w:rPr>
            <w:rFonts w:asciiTheme="minorHAnsi" w:hAnsiTheme="minorHAnsi" w:cstheme="minorHAnsi"/>
            <w:bCs/>
            <w:sz w:val="24"/>
            <w:szCs w:val="24"/>
            <w:lang w:eastAsia="pl-PL"/>
          </w:rPr>
          <w:tag w:val="LE_LI_T=S&amp;U=ee33b14c-2dc3-48ef-85d7-1ce18692f0d5&amp;I=0&amp;S=eyJGb250Q29sb3IiOi0xNjc3NzIxNiwiQmFja2dyb3VuZENvbG9yIjotMTY3NzcyMTYsIlVuZGVybGluZUNvbG9yIjotMTY3NzcyMTYsIlVuZGVybGluZVR5cGUiOjB9"/>
          <w:id w:val="1292475954"/>
          <w:temporary/>
        </w:sdtPr>
        <w:sdtContent>
          <w:proofErr w:type="spellStart"/>
          <w:r w:rsidRPr="00CF0EDE">
            <w:rPr>
              <w:rFonts w:asciiTheme="minorHAnsi" w:hAnsiTheme="minorHAnsi" w:cstheme="minorHAnsi"/>
              <w:bCs/>
              <w:sz w:val="24"/>
              <w:szCs w:val="24"/>
              <w:lang w:eastAsia="pl-PL"/>
            </w:rPr>
            <w:t>Pzp</w:t>
          </w:r>
          <w:proofErr w:type="spellEnd"/>
        </w:sdtContent>
      </w:sdt>
      <w:r w:rsidRPr="00CF0EDE">
        <w:rPr>
          <w:rFonts w:asciiTheme="minorHAnsi" w:hAnsiTheme="minorHAnsi" w:cstheme="minorHAnsi"/>
          <w:bCs/>
          <w:sz w:val="24"/>
          <w:szCs w:val="24"/>
          <w:lang w:eastAsia="pl-PL"/>
        </w:rPr>
        <w:t>,</w:t>
      </w:r>
    </w:p>
    <w:p w:rsidR="00B46F15" w:rsidRPr="00CF0EDE" w:rsidRDefault="00B46F15" w:rsidP="00B87074">
      <w:pPr>
        <w:numPr>
          <w:ilvl w:val="1"/>
          <w:numId w:val="19"/>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przedmiotowe środki dowodowe:</w:t>
      </w:r>
      <w:r w:rsidRPr="00CF0EDE">
        <w:rPr>
          <w:rFonts w:asciiTheme="minorHAnsi" w:hAnsiTheme="minorHAnsi" w:cstheme="minorHAnsi"/>
          <w:bCs/>
          <w:sz w:val="24"/>
          <w:szCs w:val="24"/>
          <w:lang w:eastAsia="pl-PL"/>
        </w:rPr>
        <w:t xml:space="preserve"> </w:t>
      </w:r>
      <w:r w:rsidRPr="00CF0EDE">
        <w:rPr>
          <w:rFonts w:asciiTheme="minorHAnsi" w:hAnsiTheme="minorHAnsi" w:cstheme="minorHAnsi"/>
          <w:b/>
          <w:sz w:val="24"/>
          <w:szCs w:val="24"/>
          <w:lang w:eastAsia="pl-PL"/>
        </w:rPr>
        <w:t>nie dotyczy.</w:t>
      </w:r>
    </w:p>
    <w:p w:rsidR="00B46F15" w:rsidRPr="00CF0EDE" w:rsidRDefault="00B46F15" w:rsidP="00B87074">
      <w:pPr>
        <w:numPr>
          <w:ilvl w:val="1"/>
          <w:numId w:val="19"/>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oświadczenia i/lub dokumenty, stanowiące wyjaśnienia, na podstawie których zamawiający dokona oceny skuteczności zastrzeżenia informacji zawartych w ofercie, stanowiących tajemnicę przedsiębiorstwa</w:t>
      </w:r>
      <w:r w:rsidRPr="00CF0EDE">
        <w:rPr>
          <w:rFonts w:asciiTheme="minorHAnsi" w:hAnsiTheme="minorHAnsi" w:cstheme="minorHAnsi"/>
          <w:bCs/>
          <w:sz w:val="24"/>
          <w:szCs w:val="24"/>
          <w:lang w:eastAsia="pl-PL"/>
        </w:rPr>
        <w:t xml:space="preserve"> (jeżeli wykonawca zastrzega takie informacje).</w:t>
      </w:r>
    </w:p>
    <w:p w:rsidR="00B46F15" w:rsidRPr="00CF0EDE" w:rsidRDefault="00B46F15" w:rsidP="00AD4453">
      <w:pPr>
        <w:numPr>
          <w:ilvl w:val="0"/>
          <w:numId w:val="17"/>
        </w:numPr>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 xml:space="preserve">Ofertę oraz pozostałe oświadczenia lub dokumenty, w tym oświadczenie, o którym mowa w </w:t>
      </w:r>
      <w:sdt>
        <w:sdtPr>
          <w:rPr>
            <w:rFonts w:asciiTheme="minorHAnsi" w:hAnsiTheme="minorHAnsi" w:cstheme="minorHAnsi"/>
            <w:b/>
            <w:sz w:val="24"/>
            <w:szCs w:val="24"/>
            <w:lang w:eastAsia="pl-PL"/>
          </w:rPr>
          <w:tag w:val="LE_LI_T=U&amp;U=f9d67aba-9c07-4196-81f2-3596faaa482e&amp;I=0&amp;S=eyJGb250Q29sb3IiOi0xNjc3NzIxNiwiQmFja2dyb3VuZENvbG9yIjotMTY3NzcyMTYsIlVuZGVybGluZUNvbG9yIjotMTY3NzcyMTYsIlVuZGVybGluZVR5cGUiOjB9"/>
          <w:id w:val="1295337613"/>
          <w:temporary/>
        </w:sdtPr>
        <w:sdtContent>
          <w:r w:rsidRPr="00CF0EDE">
            <w:rPr>
              <w:rFonts w:asciiTheme="minorHAnsi" w:hAnsiTheme="minorHAnsi" w:cstheme="minorHAnsi"/>
              <w:b/>
              <w:sz w:val="24"/>
              <w:szCs w:val="24"/>
              <w:lang w:eastAsia="pl-PL"/>
            </w:rPr>
            <w:t>art. 125</w:t>
          </w:r>
        </w:sdtContent>
      </w:sdt>
      <w:r w:rsidRPr="00CF0EDE">
        <w:rPr>
          <w:rFonts w:asciiTheme="minorHAnsi" w:hAnsiTheme="minorHAnsi" w:cstheme="minorHAnsi"/>
          <w:bCs/>
          <w:sz w:val="24"/>
          <w:szCs w:val="24"/>
          <w:lang w:eastAsia="pl-PL"/>
        </w:rPr>
        <w:t xml:space="preserve"> </w:t>
      </w:r>
      <w:sdt>
        <w:sdtPr>
          <w:rPr>
            <w:rFonts w:asciiTheme="minorHAnsi" w:hAnsiTheme="minorHAnsi" w:cstheme="minorHAnsi"/>
            <w:bCs/>
            <w:sz w:val="24"/>
            <w:szCs w:val="24"/>
            <w:lang w:eastAsia="pl-PL"/>
          </w:rPr>
          <w:tag w:val="LE_LI_T=S&amp;U=f9d67aba-9c07-4196-81f2-3596faaa482e&amp;I=0&amp;S=eyJGb250Q29sb3IiOi0xNjc3NzIxNiwiQmFja2dyb3VuZENvbG9yIjotMTY3NzcyMTYsIlVuZGVybGluZUNvbG9yIjotMTY3NzcyMTYsIlVuZGVybGluZVR5cGUiOjB9"/>
          <w:id w:val="-1378622685"/>
          <w:temporary/>
        </w:sdtPr>
        <w:sdtContent>
          <w:r w:rsidRPr="00CF0EDE">
            <w:rPr>
              <w:rFonts w:asciiTheme="minorHAnsi" w:hAnsiTheme="minorHAnsi" w:cstheme="minorHAnsi"/>
              <w:bCs/>
              <w:sz w:val="24"/>
              <w:szCs w:val="24"/>
              <w:lang w:eastAsia="pl-PL"/>
            </w:rPr>
            <w:t xml:space="preserve">ustawy </w:t>
          </w:r>
          <w:proofErr w:type="spellStart"/>
          <w:r w:rsidRPr="00CF0EDE">
            <w:rPr>
              <w:rFonts w:asciiTheme="minorHAnsi" w:hAnsiTheme="minorHAnsi" w:cstheme="minorHAnsi"/>
              <w:bCs/>
              <w:sz w:val="24"/>
              <w:szCs w:val="24"/>
              <w:lang w:eastAsia="pl-PL"/>
            </w:rPr>
            <w:t>Pzp</w:t>
          </w:r>
          <w:proofErr w:type="spellEnd"/>
        </w:sdtContent>
      </w:sdt>
      <w:r w:rsidRPr="00CF0EDE">
        <w:rPr>
          <w:rFonts w:asciiTheme="minorHAnsi" w:hAnsiTheme="minorHAnsi" w:cstheme="minorHAnsi"/>
          <w:bCs/>
          <w:sz w:val="24"/>
          <w:szCs w:val="24"/>
          <w:lang w:eastAsia="pl-PL"/>
        </w:rPr>
        <w:t xml:space="preserve"> sporządza się, z uwzględnieniem informacji zawar</w:t>
      </w:r>
      <w:r w:rsidR="00AD4453">
        <w:rPr>
          <w:rFonts w:asciiTheme="minorHAnsi" w:hAnsiTheme="minorHAnsi" w:cstheme="minorHAnsi"/>
          <w:bCs/>
          <w:sz w:val="24"/>
          <w:szCs w:val="24"/>
          <w:lang w:eastAsia="pl-PL"/>
        </w:rPr>
        <w:t>tych w </w:t>
      </w:r>
      <w:r w:rsidRPr="00CF0EDE">
        <w:rPr>
          <w:rFonts w:asciiTheme="minorHAnsi" w:hAnsiTheme="minorHAnsi" w:cstheme="minorHAnsi"/>
          <w:bCs/>
          <w:sz w:val="24"/>
          <w:szCs w:val="24"/>
          <w:lang w:eastAsia="pl-PL"/>
        </w:rPr>
        <w:t>Rozdziale 13.</w:t>
      </w:r>
    </w:p>
    <w:p w:rsidR="00B46F15" w:rsidRPr="00CF0EDE" w:rsidRDefault="00B46F15" w:rsidP="00AD4453">
      <w:pPr>
        <w:numPr>
          <w:ilvl w:val="0"/>
          <w:numId w:val="17"/>
        </w:numPr>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 xml:space="preserve">W przypadku przekazywania przez wykonawcę dokumentu elektronicznego w formacie poddającym dane kompresji, opatrzenie pliku zawierającego skompresowane dokumenty podpisem elektronicznym, jest równoznaczne z opatrzeniem wszystkich dokumentów zawartych w tym pliku podpisem elektronicznym, z tym że: </w:t>
      </w:r>
    </w:p>
    <w:p w:rsidR="00B46F15" w:rsidRPr="00CF0EDE" w:rsidRDefault="00B46F15" w:rsidP="00AD4453">
      <w:pPr>
        <w:pStyle w:val="Akapitzlist"/>
        <w:numPr>
          <w:ilvl w:val="2"/>
          <w:numId w:val="21"/>
        </w:numPr>
        <w:spacing w:line="276" w:lineRule="auto"/>
        <w:rPr>
          <w:rFonts w:asciiTheme="minorHAnsi" w:hAnsiTheme="minorHAnsi" w:cstheme="minorHAnsi"/>
          <w:bCs/>
        </w:rPr>
      </w:pPr>
      <w:r w:rsidRPr="00CF0EDE">
        <w:rPr>
          <w:rFonts w:asciiTheme="minorHAnsi" w:hAnsiTheme="minorHAnsi" w:cstheme="minorHAnsi"/>
          <w:bCs/>
        </w:rPr>
        <w:t xml:space="preserve">w przypadku skompresowania elektronicznych dokumentów własnych (wykonawcy) prawidłowe podpisanie kwalifikowanym podpisem elektronicznym jest jednoznaczne ze sporządzeniem </w:t>
      </w:r>
      <w:r w:rsidRPr="00CF0EDE">
        <w:rPr>
          <w:rFonts w:asciiTheme="minorHAnsi" w:hAnsiTheme="minorHAnsi" w:cstheme="minorHAnsi"/>
        </w:rPr>
        <w:t>dokumentu elektronicznego w oryginale</w:t>
      </w:r>
      <w:r w:rsidRPr="00CF0EDE">
        <w:rPr>
          <w:rFonts w:asciiTheme="minorHAnsi" w:hAnsiTheme="minorHAnsi" w:cstheme="minorHAnsi"/>
          <w:bCs/>
        </w:rPr>
        <w:t>,</w:t>
      </w:r>
    </w:p>
    <w:p w:rsidR="00B46F15" w:rsidRPr="00CF0EDE" w:rsidRDefault="00B46F15" w:rsidP="00AD4453">
      <w:pPr>
        <w:pStyle w:val="Akapitzlist"/>
        <w:numPr>
          <w:ilvl w:val="2"/>
          <w:numId w:val="21"/>
        </w:numPr>
        <w:spacing w:line="276" w:lineRule="auto"/>
        <w:rPr>
          <w:rFonts w:asciiTheme="minorHAnsi" w:hAnsiTheme="minorHAnsi" w:cstheme="minorHAnsi"/>
          <w:bCs/>
        </w:rPr>
      </w:pPr>
      <w:r w:rsidRPr="00CF0EDE">
        <w:rPr>
          <w:rFonts w:asciiTheme="minorHAnsi" w:hAnsiTheme="minorHAnsi" w:cstheme="minorHAnsi"/>
          <w:bCs/>
        </w:rPr>
        <w:t xml:space="preserve">w przypadku opatrzenia pliku kwalifikowanym podpisem elektronicznym zawierającego skompresowane dane jest równoznaczne z poświadczeniem przez wykonawcę zgodności wszystkich elektronicznych kopii dokumentów (odwzorowania papierowego) zawartych w tym pliku, z wyjątkiem kopii poświadczonych odpowiednio przez wykonawcę ubiegającego się wspólnie </w:t>
      </w:r>
      <w:r w:rsidRPr="00CF0EDE">
        <w:rPr>
          <w:rFonts w:asciiTheme="minorHAnsi" w:hAnsiTheme="minorHAnsi" w:cstheme="minorHAnsi"/>
          <w:bCs/>
        </w:rPr>
        <w:lastRenderedPageBreak/>
        <w:t>z</w:t>
      </w:r>
      <w:r w:rsidR="00094CB9" w:rsidRPr="00CF0EDE">
        <w:rPr>
          <w:rFonts w:asciiTheme="minorHAnsi" w:hAnsiTheme="minorHAnsi" w:cstheme="minorHAnsi"/>
          <w:bCs/>
        </w:rPr>
        <w:t> </w:t>
      </w:r>
      <w:r w:rsidRPr="00CF0EDE">
        <w:rPr>
          <w:rFonts w:asciiTheme="minorHAnsi" w:hAnsiTheme="minorHAnsi" w:cstheme="minorHAnsi"/>
          <w:bCs/>
        </w:rPr>
        <w:t>nim o udzielenie zamówienia, przez podmiot udostępniający zasoby, albo przez podwykonawcę.</w:t>
      </w:r>
    </w:p>
    <w:p w:rsidR="00B46F15" w:rsidRPr="00CF0EDE" w:rsidRDefault="00B46F15" w:rsidP="00B87074">
      <w:pPr>
        <w:pStyle w:val="Akapitzlist"/>
        <w:numPr>
          <w:ilvl w:val="2"/>
          <w:numId w:val="21"/>
        </w:numPr>
        <w:spacing w:line="276" w:lineRule="auto"/>
        <w:rPr>
          <w:rFonts w:asciiTheme="minorHAnsi" w:hAnsiTheme="minorHAnsi" w:cstheme="minorHAnsi"/>
          <w:bCs/>
        </w:rPr>
      </w:pPr>
      <w:r w:rsidRPr="00CF0EDE">
        <w:rPr>
          <w:rFonts w:asciiTheme="minorHAnsi" w:hAnsiTheme="minorHAnsi" w:cstheme="minorHAnsi"/>
          <w:bCs/>
        </w:rPr>
        <w:t>w przypadku skompresowania naturalnych dokumentów elektronicznych już wcześniej podpisanych (np. przez wykonaw</w:t>
      </w:r>
      <w:r w:rsidR="00094CB9" w:rsidRPr="00CF0EDE">
        <w:rPr>
          <w:rFonts w:asciiTheme="minorHAnsi" w:hAnsiTheme="minorHAnsi" w:cstheme="minorHAnsi"/>
          <w:bCs/>
        </w:rPr>
        <w:t>cę wspólnie ubiegającego się o </w:t>
      </w:r>
      <w:r w:rsidRPr="00CF0EDE">
        <w:rPr>
          <w:rFonts w:asciiTheme="minorHAnsi" w:hAnsiTheme="minorHAnsi" w:cstheme="minorHAnsi"/>
          <w:bCs/>
        </w:rPr>
        <w:t>udzielenie zamówienia czy podmiot udostępniający zasoby) uznawany jest odpowiednio podpis wspólnie ubiegającego się o udzielnie zamówienia, podmiotu udostępniającego zasoby.</w:t>
      </w:r>
    </w:p>
    <w:p w:rsidR="00B46F15" w:rsidRPr="00CF0EDE" w:rsidRDefault="00B46F15" w:rsidP="00AD4453">
      <w:pPr>
        <w:numPr>
          <w:ilvl w:val="0"/>
          <w:numId w:val="17"/>
        </w:numPr>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W przypadku, gdy wykonawca dołączy jako załącznik do oferty kopię jakiegoś dokumentu, wystawionego pierwotnie jako dokument w postaci papierowej, przekazuje cyfrowe odwzorowanie tego dokumentu opatrzone kwalifikowanym podpisem elektronicznym potwierdzającym zgodność odwzorowania cyfrowego z dokumentem w postaci papierowej. Potwierdzenie zgodności odwzorowania cyfrowego z dokumentem w postaci papierowej dokonuje się zgodnie z zapisami § 6 ust. 3 oraz § 7 ust. 3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w konkursie. Za niedopuszczalne uważa się potwierdzanie za zgodność z oryginałem kopii dokumentu przez radcę prawnego lub adwokata, jeżeli nie posiada on stosownego pełnomocnictwa udzielonego przez uprawni</w:t>
      </w:r>
      <w:r w:rsidR="00094CB9" w:rsidRPr="00CF0EDE">
        <w:rPr>
          <w:rFonts w:asciiTheme="minorHAnsi" w:hAnsiTheme="minorHAnsi" w:cstheme="minorHAnsi"/>
          <w:bCs/>
          <w:sz w:val="24"/>
          <w:szCs w:val="24"/>
          <w:lang w:eastAsia="pl-PL"/>
        </w:rPr>
        <w:t>ony podmiot, do tej czynności w </w:t>
      </w:r>
      <w:r w:rsidRPr="00CF0EDE">
        <w:rPr>
          <w:rFonts w:asciiTheme="minorHAnsi" w:hAnsiTheme="minorHAnsi" w:cstheme="minorHAnsi"/>
          <w:bCs/>
          <w:sz w:val="24"/>
          <w:szCs w:val="24"/>
          <w:lang w:eastAsia="pl-PL"/>
        </w:rPr>
        <w:t>przedmiotowym postępowaniu.</w:t>
      </w:r>
    </w:p>
    <w:p w:rsidR="007125AD" w:rsidRPr="00CF0EDE" w:rsidRDefault="00B46F15" w:rsidP="00AD4453">
      <w:pPr>
        <w:numPr>
          <w:ilvl w:val="0"/>
          <w:numId w:val="17"/>
        </w:numPr>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 xml:space="preserve">Wzory załączonych dokumentów, w tym formularz Oferty powinny zostać wypełnione przez wykonawcę i dołączone do oferty, bądź też przygotowane przez wykonawcę w innej zgodnej formie co do treści oraz opisu wierszy i kolumn. </w:t>
      </w:r>
    </w:p>
    <w:p w:rsidR="00ED6288" w:rsidRPr="00CF0EDE" w:rsidRDefault="00ED6288" w:rsidP="00B87074">
      <w:pPr>
        <w:pStyle w:val="Nagwek1"/>
        <w:rPr>
          <w:rFonts w:asciiTheme="minorHAnsi" w:hAnsiTheme="minorHAnsi" w:cstheme="minorHAnsi"/>
          <w:szCs w:val="24"/>
          <w:lang w:eastAsia="zh-CN"/>
        </w:rPr>
      </w:pPr>
      <w:bookmarkStart w:id="42" w:name="_Toc203394923"/>
      <w:r w:rsidRPr="00CF0EDE">
        <w:rPr>
          <w:rFonts w:asciiTheme="minorHAnsi" w:hAnsiTheme="minorHAnsi" w:cstheme="minorHAnsi"/>
          <w:szCs w:val="24"/>
          <w:lang w:eastAsia="zh-CN"/>
        </w:rPr>
        <w:t>SPOSÓB ORAZ TERMIN SKŁADANIA I OTWARCIA OFERT</w:t>
      </w:r>
      <w:bookmarkEnd w:id="42"/>
    </w:p>
    <w:p w:rsidR="00A712FA" w:rsidRPr="00742A91" w:rsidRDefault="008339FA" w:rsidP="00B87074">
      <w:pPr>
        <w:numPr>
          <w:ilvl w:val="0"/>
          <w:numId w:val="22"/>
        </w:numPr>
        <w:suppressAutoHyphens w:val="0"/>
        <w:spacing w:line="276" w:lineRule="auto"/>
        <w:rPr>
          <w:rFonts w:asciiTheme="minorHAnsi" w:hAnsiTheme="minorHAnsi" w:cstheme="minorHAnsi"/>
          <w:sz w:val="24"/>
          <w:szCs w:val="24"/>
          <w:lang w:eastAsia="pl-PL"/>
        </w:rPr>
      </w:pPr>
      <w:r w:rsidRPr="009B65E5">
        <w:rPr>
          <w:rFonts w:asciiTheme="minorHAnsi" w:hAnsiTheme="minorHAnsi" w:cstheme="minorHAnsi"/>
          <w:sz w:val="24"/>
          <w:szCs w:val="24"/>
          <w:lang w:eastAsia="pl-PL"/>
        </w:rPr>
        <w:t>Oferty</w:t>
      </w:r>
      <w:r w:rsidR="00E03919" w:rsidRPr="009B65E5">
        <w:rPr>
          <w:rFonts w:asciiTheme="minorHAnsi" w:hAnsiTheme="minorHAnsi" w:cstheme="minorHAnsi"/>
          <w:sz w:val="24"/>
          <w:szCs w:val="24"/>
          <w:lang w:eastAsia="pl-PL"/>
        </w:rPr>
        <w:t xml:space="preserve"> należy złożyć za pośrednictwem </w:t>
      </w:r>
      <w:hyperlink r:id="rId26" w:history="1">
        <w:r w:rsidR="00E03919" w:rsidRPr="009B65E5">
          <w:rPr>
            <w:rStyle w:val="Hipercze"/>
            <w:rFonts w:asciiTheme="minorHAnsi" w:hAnsiTheme="minorHAnsi" w:cstheme="minorHAnsi"/>
            <w:color w:val="auto"/>
            <w:sz w:val="24"/>
            <w:szCs w:val="24"/>
            <w:lang w:eastAsia="pl-PL"/>
          </w:rPr>
          <w:t>Platformy e-Zamówienia</w:t>
        </w:r>
      </w:hyperlink>
      <w:r w:rsidRPr="009B65E5">
        <w:rPr>
          <w:rFonts w:asciiTheme="minorHAnsi" w:hAnsiTheme="minorHAnsi" w:cstheme="minorHAnsi"/>
          <w:sz w:val="24"/>
          <w:szCs w:val="24"/>
          <w:lang w:eastAsia="pl-PL"/>
        </w:rPr>
        <w:t xml:space="preserve">, w terminie </w:t>
      </w:r>
      <w:r w:rsidR="00D43CAD" w:rsidRPr="009B65E5">
        <w:rPr>
          <w:rFonts w:asciiTheme="minorHAnsi" w:hAnsiTheme="minorHAnsi" w:cstheme="minorHAnsi"/>
          <w:b/>
          <w:sz w:val="24"/>
          <w:szCs w:val="24"/>
          <w:lang w:eastAsia="pl-PL"/>
        </w:rPr>
        <w:t xml:space="preserve">do dnia </w:t>
      </w:r>
      <w:r w:rsidR="00AD4453" w:rsidRPr="00742A91">
        <w:rPr>
          <w:rFonts w:asciiTheme="minorHAnsi" w:hAnsiTheme="minorHAnsi" w:cstheme="minorHAnsi"/>
          <w:b/>
          <w:sz w:val="24"/>
          <w:szCs w:val="24"/>
          <w:lang w:eastAsia="pl-PL"/>
        </w:rPr>
        <w:t>0</w:t>
      </w:r>
      <w:r w:rsidR="00896BBE" w:rsidRPr="00742A91">
        <w:rPr>
          <w:rFonts w:asciiTheme="minorHAnsi" w:hAnsiTheme="minorHAnsi" w:cstheme="minorHAnsi"/>
          <w:b/>
          <w:sz w:val="24"/>
          <w:szCs w:val="24"/>
          <w:lang w:eastAsia="pl-PL"/>
        </w:rPr>
        <w:t>8</w:t>
      </w:r>
      <w:r w:rsidRPr="00742A91">
        <w:rPr>
          <w:rFonts w:asciiTheme="minorHAnsi" w:hAnsiTheme="minorHAnsi" w:cstheme="minorHAnsi"/>
          <w:b/>
          <w:sz w:val="24"/>
          <w:szCs w:val="24"/>
          <w:lang w:eastAsia="pl-PL"/>
        </w:rPr>
        <w:t>.</w:t>
      </w:r>
      <w:r w:rsidR="00AD4453" w:rsidRPr="00742A91">
        <w:rPr>
          <w:rFonts w:asciiTheme="minorHAnsi" w:hAnsiTheme="minorHAnsi" w:cstheme="minorHAnsi"/>
          <w:b/>
          <w:sz w:val="24"/>
          <w:szCs w:val="24"/>
          <w:lang w:eastAsia="pl-PL"/>
        </w:rPr>
        <w:t>01</w:t>
      </w:r>
      <w:r w:rsidRPr="00742A91">
        <w:rPr>
          <w:rFonts w:asciiTheme="minorHAnsi" w:hAnsiTheme="minorHAnsi" w:cstheme="minorHAnsi"/>
          <w:b/>
          <w:sz w:val="24"/>
          <w:szCs w:val="24"/>
          <w:lang w:eastAsia="pl-PL"/>
        </w:rPr>
        <w:t>.202</w:t>
      </w:r>
      <w:r w:rsidR="00AD4453" w:rsidRPr="00742A91">
        <w:rPr>
          <w:rFonts w:asciiTheme="minorHAnsi" w:hAnsiTheme="minorHAnsi" w:cstheme="minorHAnsi"/>
          <w:b/>
          <w:sz w:val="24"/>
          <w:szCs w:val="24"/>
          <w:lang w:eastAsia="pl-PL"/>
        </w:rPr>
        <w:t>6</w:t>
      </w:r>
      <w:r w:rsidRPr="00742A91">
        <w:rPr>
          <w:rFonts w:asciiTheme="minorHAnsi" w:hAnsiTheme="minorHAnsi" w:cstheme="minorHAnsi"/>
          <w:caps/>
          <w:sz w:val="24"/>
          <w:szCs w:val="24"/>
          <w:lang w:eastAsia="pl-PL"/>
        </w:rPr>
        <w:t xml:space="preserve"> </w:t>
      </w:r>
      <w:r w:rsidRPr="00742A91">
        <w:rPr>
          <w:rFonts w:asciiTheme="minorHAnsi" w:hAnsiTheme="minorHAnsi" w:cstheme="minorHAnsi"/>
          <w:b/>
          <w:sz w:val="24"/>
          <w:szCs w:val="24"/>
          <w:lang w:eastAsia="pl-PL"/>
        </w:rPr>
        <w:t>r. do godziny 1</w:t>
      </w:r>
      <w:r w:rsidR="00896BBE" w:rsidRPr="00742A91">
        <w:rPr>
          <w:rFonts w:asciiTheme="minorHAnsi" w:hAnsiTheme="minorHAnsi" w:cstheme="minorHAnsi"/>
          <w:b/>
          <w:sz w:val="24"/>
          <w:szCs w:val="24"/>
          <w:lang w:eastAsia="pl-PL"/>
        </w:rPr>
        <w:t>2</w:t>
      </w:r>
      <w:r w:rsidRPr="00742A91">
        <w:rPr>
          <w:rFonts w:asciiTheme="minorHAnsi" w:hAnsiTheme="minorHAnsi" w:cstheme="minorHAnsi"/>
          <w:b/>
          <w:sz w:val="24"/>
          <w:szCs w:val="24"/>
          <w:lang w:eastAsia="pl-PL"/>
        </w:rPr>
        <w:t>:00</w:t>
      </w:r>
      <w:r w:rsidR="003969BB" w:rsidRPr="00742A91">
        <w:rPr>
          <w:rFonts w:asciiTheme="minorHAnsi" w:hAnsiTheme="minorHAnsi" w:cstheme="minorHAnsi"/>
          <w:sz w:val="24"/>
          <w:szCs w:val="24"/>
          <w:lang w:eastAsia="pl-PL"/>
        </w:rPr>
        <w:t>.</w:t>
      </w:r>
    </w:p>
    <w:p w:rsidR="008339FA" w:rsidRPr="00AD4453" w:rsidRDefault="008339FA" w:rsidP="00B87074">
      <w:pPr>
        <w:suppressAutoHyphens w:val="0"/>
        <w:spacing w:line="276" w:lineRule="auto"/>
        <w:ind w:left="397"/>
        <w:rPr>
          <w:rFonts w:asciiTheme="minorHAnsi" w:hAnsiTheme="minorHAnsi" w:cstheme="minorHAnsi"/>
          <w:sz w:val="24"/>
          <w:szCs w:val="24"/>
          <w:lang w:eastAsia="pl-PL"/>
        </w:rPr>
      </w:pPr>
      <w:r w:rsidRPr="00A712FA">
        <w:rPr>
          <w:rFonts w:asciiTheme="minorHAnsi" w:hAnsiTheme="minorHAnsi" w:cstheme="minorHAnsi"/>
          <w:i/>
          <w:iCs/>
          <w:sz w:val="24"/>
          <w:szCs w:val="24"/>
        </w:rPr>
        <w:t xml:space="preserve">Za moment złożenia oferty przyjmuje się datę oraz dokładny czas wprowadzenia oferty do systemu teleinformatycznego, przy użyciu którego zapewniane jest działanie </w:t>
      </w:r>
      <w:r w:rsidRPr="00AD4453">
        <w:rPr>
          <w:rFonts w:asciiTheme="minorHAnsi" w:hAnsiTheme="minorHAnsi" w:cstheme="minorHAnsi"/>
          <w:i/>
          <w:iCs/>
          <w:sz w:val="24"/>
          <w:szCs w:val="24"/>
        </w:rPr>
        <w:t>Platformy.</w:t>
      </w:r>
    </w:p>
    <w:p w:rsidR="00A712FA" w:rsidRPr="00A712FA" w:rsidRDefault="008339FA" w:rsidP="00B87074">
      <w:pPr>
        <w:pStyle w:val="Akapitzlist"/>
        <w:spacing w:line="276" w:lineRule="auto"/>
        <w:ind w:left="397"/>
        <w:rPr>
          <w:rFonts w:asciiTheme="minorHAnsi" w:hAnsiTheme="minorHAnsi" w:cstheme="minorHAnsi"/>
          <w:i/>
          <w:iCs/>
        </w:rPr>
      </w:pPr>
      <w:r w:rsidRPr="00AD4453">
        <w:rPr>
          <w:rFonts w:asciiTheme="minorHAnsi" w:hAnsiTheme="minorHAnsi" w:cstheme="minorHAnsi"/>
          <w:i/>
          <w:iCs/>
        </w:rPr>
        <w:t xml:space="preserve">Decyduje data oraz </w:t>
      </w:r>
      <w:r w:rsidRPr="00A712FA">
        <w:rPr>
          <w:rFonts w:asciiTheme="minorHAnsi" w:hAnsiTheme="minorHAnsi" w:cstheme="minorHAnsi"/>
          <w:i/>
          <w:iCs/>
        </w:rPr>
        <w:t>dokładny czas (</w:t>
      </w:r>
      <w:proofErr w:type="spellStart"/>
      <w:r w:rsidRPr="00A712FA">
        <w:rPr>
          <w:rFonts w:asciiTheme="minorHAnsi" w:hAnsiTheme="minorHAnsi" w:cstheme="minorHAnsi"/>
          <w:i/>
          <w:iCs/>
        </w:rPr>
        <w:t>hh:mm:ss</w:t>
      </w:r>
      <w:proofErr w:type="spellEnd"/>
      <w:r w:rsidRPr="00A712FA">
        <w:rPr>
          <w:rFonts w:asciiTheme="minorHAnsi" w:hAnsiTheme="minorHAnsi" w:cstheme="minorHAnsi"/>
          <w:i/>
          <w:iCs/>
        </w:rPr>
        <w:t>) generowany wg czasu lokalnego serwera synchronizowanego odpowiednim źródłem czasu – zegarem Głównego Urzędu Miar.</w:t>
      </w:r>
      <w:bookmarkStart w:id="43" w:name="_Hlk74212566"/>
      <w:r w:rsidR="00A712FA" w:rsidRPr="00A712FA">
        <w:rPr>
          <w:rFonts w:asciiTheme="minorHAnsi" w:hAnsiTheme="minorHAnsi" w:cstheme="minorHAnsi"/>
          <w:i/>
          <w:iCs/>
        </w:rPr>
        <w:t xml:space="preserve"> </w:t>
      </w:r>
    </w:p>
    <w:p w:rsidR="008339FA" w:rsidRPr="00A712FA" w:rsidRDefault="008339FA" w:rsidP="00B87074">
      <w:pPr>
        <w:pStyle w:val="Akapitzlist"/>
        <w:numPr>
          <w:ilvl w:val="0"/>
          <w:numId w:val="22"/>
        </w:numPr>
        <w:spacing w:line="276" w:lineRule="auto"/>
        <w:rPr>
          <w:rFonts w:asciiTheme="minorHAnsi" w:hAnsiTheme="minorHAnsi" w:cstheme="minorHAnsi"/>
          <w:i/>
          <w:iCs/>
        </w:rPr>
      </w:pPr>
      <w:r w:rsidRPr="00A712FA">
        <w:rPr>
          <w:rFonts w:asciiTheme="minorHAnsi" w:hAnsiTheme="minorHAnsi" w:cstheme="minorHAnsi"/>
        </w:rPr>
        <w:t>Zamawiający sugeruje złożenie oferty na 24 godziny przed terminem składania ofert.</w:t>
      </w:r>
    </w:p>
    <w:p w:rsidR="00357B9E" w:rsidRPr="00CF0EDE" w:rsidRDefault="008339FA" w:rsidP="00B87074">
      <w:pPr>
        <w:numPr>
          <w:ilvl w:val="0"/>
          <w:numId w:val="22"/>
        </w:numPr>
        <w:tabs>
          <w:tab w:val="left" w:pos="426"/>
        </w:tabs>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bCs/>
          <w:sz w:val="24"/>
          <w:szCs w:val="24"/>
          <w:lang w:eastAsia="pl-PL"/>
        </w:rPr>
        <w:t xml:space="preserve">Przed upływem terminu na składanie ofert określonego w ust. 1, wykonawca, za pośrednictwem Platformy e-Zamówienia, może </w:t>
      </w:r>
      <w:r w:rsidRPr="00CF0EDE">
        <w:rPr>
          <w:rFonts w:asciiTheme="minorHAnsi" w:hAnsiTheme="minorHAnsi" w:cstheme="minorHAnsi"/>
          <w:kern w:val="1"/>
          <w:sz w:val="24"/>
          <w:szCs w:val="24"/>
        </w:rPr>
        <w:t>wycofać ofertę.</w:t>
      </w:r>
    </w:p>
    <w:p w:rsidR="008339FA" w:rsidRPr="00CF0EDE" w:rsidRDefault="008339FA" w:rsidP="00B87074">
      <w:pPr>
        <w:numPr>
          <w:ilvl w:val="0"/>
          <w:numId w:val="22"/>
        </w:numPr>
        <w:tabs>
          <w:tab w:val="left" w:pos="426"/>
        </w:tabs>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kern w:val="1"/>
          <w:sz w:val="24"/>
          <w:szCs w:val="24"/>
        </w:rPr>
        <w:t>Wykonawca wycofuje ofertę w zakładce „Oferty/wnioski” używając przycisku „Wycofaj ofertę”.</w:t>
      </w:r>
    </w:p>
    <w:p w:rsidR="008339FA" w:rsidRPr="00CF0EDE" w:rsidRDefault="008339FA" w:rsidP="00B87074">
      <w:pPr>
        <w:numPr>
          <w:ilvl w:val="0"/>
          <w:numId w:val="22"/>
        </w:numPr>
        <w:tabs>
          <w:tab w:val="left" w:pos="426"/>
        </w:tabs>
        <w:suppressAutoHyphens w:val="0"/>
        <w:spacing w:line="276" w:lineRule="auto"/>
        <w:rPr>
          <w:rFonts w:asciiTheme="minorHAnsi" w:hAnsiTheme="minorHAnsi" w:cstheme="minorHAnsi"/>
          <w:bCs/>
          <w:sz w:val="24"/>
          <w:szCs w:val="24"/>
          <w:lang w:eastAsia="pl-PL"/>
        </w:rPr>
      </w:pPr>
      <w:r w:rsidRPr="00CF0EDE">
        <w:rPr>
          <w:rFonts w:asciiTheme="minorHAnsi" w:hAnsiTheme="minorHAnsi" w:cstheme="minorHAnsi"/>
          <w:kern w:val="1"/>
          <w:sz w:val="24"/>
          <w:szCs w:val="24"/>
        </w:rPr>
        <w:t>Oferta może być złożona tylko do upływu terminu składania ofert. Po upływie terminu składania ofert, dodanie oferty, załączników lub wycofanie oferty, nie będzie możliwe.</w:t>
      </w:r>
    </w:p>
    <w:p w:rsidR="008339FA" w:rsidRPr="00CF0EDE" w:rsidRDefault="008339FA" w:rsidP="0038190E">
      <w:pPr>
        <w:numPr>
          <w:ilvl w:val="0"/>
          <w:numId w:val="22"/>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lastRenderedPageBreak/>
        <w:t>Wykonawca składa ofertę, sporządzoną z zastosowaniem zaleceń i wytycznych wskazanych w Rozdziale 13 oraz Rozdziale 19, w następujący sposób:</w:t>
      </w:r>
    </w:p>
    <w:p w:rsidR="008339FA" w:rsidRPr="00CF0EDE" w:rsidRDefault="008339FA" w:rsidP="0038190E">
      <w:pPr>
        <w:pStyle w:val="Akapitzlist"/>
        <w:numPr>
          <w:ilvl w:val="1"/>
          <w:numId w:val="23"/>
        </w:numPr>
        <w:spacing w:line="276" w:lineRule="auto"/>
        <w:rPr>
          <w:rFonts w:asciiTheme="minorHAnsi" w:hAnsiTheme="minorHAnsi" w:cstheme="minorHAnsi"/>
          <w:b/>
        </w:rPr>
      </w:pPr>
      <w:r w:rsidRPr="00CF0EDE">
        <w:rPr>
          <w:rFonts w:asciiTheme="minorHAnsi" w:hAnsiTheme="minorHAnsi" w:cstheme="minorHAnsi"/>
          <w:kern w:val="1"/>
        </w:rPr>
        <w:t>Wykonawca składa ofertę w formie elektronicznej za pośrednictwem bezpłatnego Portalu e-Zamówienia pod adresem https://ezamowienia.gov.pl/pl/. Po prawidłowym przekazaniu plików oferty wyświetlana jest informacja o pozytywnym przyjęciu oferty przez System.</w:t>
      </w:r>
    </w:p>
    <w:p w:rsidR="008339FA" w:rsidRPr="00CF0EDE" w:rsidRDefault="008339FA" w:rsidP="0038190E">
      <w:pPr>
        <w:pStyle w:val="Akapitzlist"/>
        <w:numPr>
          <w:ilvl w:val="1"/>
          <w:numId w:val="23"/>
        </w:numPr>
        <w:spacing w:line="276" w:lineRule="auto"/>
        <w:rPr>
          <w:rFonts w:asciiTheme="minorHAnsi" w:hAnsiTheme="minorHAnsi" w:cstheme="minorHAnsi"/>
          <w:b/>
        </w:rPr>
      </w:pPr>
      <w:r w:rsidRPr="00CF0EDE">
        <w:rPr>
          <w:rFonts w:asciiTheme="minorHAnsi" w:hAnsiTheme="minorHAnsi" w:cstheme="minorHAnsi"/>
          <w:kern w:val="1"/>
        </w:rPr>
        <w:t>W celu złożenia oferty przedstawiciel Wykon</w:t>
      </w:r>
      <w:r w:rsidR="00094CB9" w:rsidRPr="00CF0EDE">
        <w:rPr>
          <w:rFonts w:asciiTheme="minorHAnsi" w:hAnsiTheme="minorHAnsi" w:cstheme="minorHAnsi"/>
          <w:kern w:val="1"/>
        </w:rPr>
        <w:t>awcy zobowiązany jest założyć w </w:t>
      </w:r>
      <w:r w:rsidRPr="00CF0EDE">
        <w:rPr>
          <w:rFonts w:asciiTheme="minorHAnsi" w:hAnsiTheme="minorHAnsi" w:cstheme="minorHAnsi"/>
          <w:kern w:val="1"/>
        </w:rPr>
        <w:t>Systemie konto użytkownika, jednocześnie wprowadzając do systemu swój podmiot. Ten użytkownik będzie pełnić rolę administratora podmiotu Wykonawcy. Rejestracja w Systemie dostępna jest po kliknięciu przycisku „Zarejestruj się”.</w:t>
      </w:r>
    </w:p>
    <w:p w:rsidR="008339FA" w:rsidRPr="00CF0EDE" w:rsidRDefault="008339FA" w:rsidP="0038190E">
      <w:pPr>
        <w:pStyle w:val="Akapitzlist"/>
        <w:numPr>
          <w:ilvl w:val="1"/>
          <w:numId w:val="23"/>
        </w:numPr>
        <w:spacing w:line="276" w:lineRule="auto"/>
        <w:rPr>
          <w:rFonts w:asciiTheme="minorHAnsi" w:hAnsiTheme="minorHAnsi" w:cstheme="minorHAnsi"/>
          <w:b/>
        </w:rPr>
      </w:pPr>
      <w:r w:rsidRPr="00CF0EDE">
        <w:rPr>
          <w:rFonts w:asciiTheme="minorHAnsi" w:hAnsiTheme="minorHAnsi" w:cstheme="minorHAnsi"/>
          <w:kern w:val="1"/>
        </w:rPr>
        <w:t xml:space="preserve">Sposób podpisania składanych ofert reguluje </w:t>
      </w:r>
      <w:sdt>
        <w:sdtPr>
          <w:rPr>
            <w:rFonts w:asciiTheme="minorHAnsi" w:hAnsiTheme="minorHAnsi" w:cstheme="minorHAnsi"/>
            <w:kern w:val="1"/>
          </w:rPr>
          <w:tag w:val="LE_LI_T=S&amp;U=5c49986c-856f-4005-9473-578965e9e187&amp;I=0&amp;S=eyJGb250Q29sb3IiOi0xNjc3NzIxNiwiQmFja2dyb3VuZENvbG9yIjotMTY3NzcyMTYsIlVuZGVybGluZUNvbG9yIjotMTY3NzcyMTYsIlVuZGVybGluZVR5cGUiOjB9"/>
          <w:id w:val="675458497"/>
          <w:temporary/>
        </w:sdtPr>
        <w:sdtContent>
          <w:r w:rsidRPr="00CF0EDE">
            <w:rPr>
              <w:rFonts w:asciiTheme="minorHAnsi" w:hAnsiTheme="minorHAnsi" w:cstheme="minorHAnsi"/>
              <w:kern w:val="1"/>
            </w:rPr>
            <w:t>ustawa Prawo zamówień publicznych</w:t>
          </w:r>
        </w:sdtContent>
      </w:sdt>
      <w:r w:rsidRPr="00CF0EDE">
        <w:rPr>
          <w:rFonts w:asciiTheme="minorHAnsi" w:hAnsiTheme="minorHAnsi" w:cstheme="minorHAnsi"/>
          <w:kern w:val="1"/>
        </w:rPr>
        <w:t>. Wskazuje ona, że w postępowaniach prowadzonych w trybie krajowym ofertę można podpisać kwalifikowanym podpisem elektronicznym, podpisem zaufanym, podpisem osobistym, a w przypadku postępowań prowadzonych w trybie unijnym wyłącznie kwalifikowanym podpisem elektronicznym.</w:t>
      </w:r>
    </w:p>
    <w:p w:rsidR="008339FA" w:rsidRPr="00CF0EDE" w:rsidRDefault="008339FA" w:rsidP="0038190E">
      <w:pPr>
        <w:pStyle w:val="Akapitzlist"/>
        <w:numPr>
          <w:ilvl w:val="1"/>
          <w:numId w:val="23"/>
        </w:numPr>
        <w:spacing w:line="276" w:lineRule="auto"/>
        <w:rPr>
          <w:rFonts w:asciiTheme="minorHAnsi" w:hAnsiTheme="minorHAnsi" w:cstheme="minorHAnsi"/>
          <w:b/>
        </w:rPr>
      </w:pPr>
      <w:r w:rsidRPr="00CF0EDE">
        <w:rPr>
          <w:rFonts w:asciiTheme="minorHAnsi" w:hAnsiTheme="minorHAnsi" w:cstheme="minorHAnsi"/>
          <w:kern w:val="1"/>
        </w:rPr>
        <w:t>Oświadczenia i dokumenty, dla których Zamawiający określił wzory formularzy zamieszczonych w załącznikach do SWZ, po</w:t>
      </w:r>
      <w:r w:rsidR="00357B9E" w:rsidRPr="00CF0EDE">
        <w:rPr>
          <w:rFonts w:asciiTheme="minorHAnsi" w:hAnsiTheme="minorHAnsi" w:cstheme="minorHAnsi"/>
          <w:kern w:val="1"/>
        </w:rPr>
        <w:t xml:space="preserve">winny być sporządzone zgodnie </w:t>
      </w:r>
      <w:r w:rsidR="00357B9E" w:rsidRPr="00CF0EDE">
        <w:rPr>
          <w:rFonts w:asciiTheme="minorHAnsi" w:hAnsiTheme="minorHAnsi" w:cstheme="minorHAnsi"/>
        </w:rPr>
        <w:t>z</w:t>
      </w:r>
      <w:r w:rsidR="00094CB9" w:rsidRPr="00CF0EDE">
        <w:rPr>
          <w:rFonts w:asciiTheme="minorHAnsi" w:hAnsiTheme="minorHAnsi" w:cstheme="minorHAnsi"/>
        </w:rPr>
        <w:t xml:space="preserve"> </w:t>
      </w:r>
      <w:r w:rsidRPr="00CF0EDE">
        <w:rPr>
          <w:rFonts w:asciiTheme="minorHAnsi" w:hAnsiTheme="minorHAnsi" w:cstheme="minorHAnsi"/>
        </w:rPr>
        <w:t>tymi</w:t>
      </w:r>
      <w:r w:rsidRPr="00CF0EDE">
        <w:rPr>
          <w:rFonts w:asciiTheme="minorHAnsi" w:hAnsiTheme="minorHAnsi" w:cstheme="minorHAnsi"/>
          <w:kern w:val="1"/>
        </w:rPr>
        <w:t xml:space="preserve"> wzorami. Zaleca się, aby Wykonawcy do sporządzenia oferty wykorzystali załączniki stanowiące integralną część SWZ.</w:t>
      </w:r>
    </w:p>
    <w:p w:rsidR="008339FA" w:rsidRPr="00CF0EDE" w:rsidRDefault="008339FA" w:rsidP="0038190E">
      <w:pPr>
        <w:pStyle w:val="Akapitzlist"/>
        <w:numPr>
          <w:ilvl w:val="1"/>
          <w:numId w:val="23"/>
        </w:numPr>
        <w:spacing w:line="276" w:lineRule="auto"/>
        <w:rPr>
          <w:rFonts w:asciiTheme="minorHAnsi" w:hAnsiTheme="minorHAnsi" w:cstheme="minorHAnsi"/>
          <w:b/>
        </w:rPr>
      </w:pPr>
      <w:r w:rsidRPr="00CF0EDE">
        <w:rPr>
          <w:rFonts w:asciiTheme="minorHAnsi" w:hAnsiTheme="minorHAnsi" w:cstheme="minorHAnsi"/>
          <w:kern w:val="1"/>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w:t>
      </w:r>
    </w:p>
    <w:p w:rsidR="008339FA" w:rsidRPr="00CF0EDE" w:rsidRDefault="008339FA" w:rsidP="0038190E">
      <w:pPr>
        <w:pStyle w:val="Akapitzlist"/>
        <w:numPr>
          <w:ilvl w:val="1"/>
          <w:numId w:val="23"/>
        </w:numPr>
        <w:spacing w:line="276" w:lineRule="auto"/>
        <w:rPr>
          <w:rFonts w:asciiTheme="minorHAnsi" w:hAnsiTheme="minorHAnsi" w:cstheme="minorHAnsi"/>
          <w:b/>
        </w:rPr>
      </w:pPr>
      <w:r w:rsidRPr="00CF0EDE">
        <w:rPr>
          <w:rFonts w:asciiTheme="minorHAnsi" w:hAnsiTheme="minorHAnsi" w:cstheme="minorHAnsi"/>
          <w:kern w:val="1"/>
        </w:rPr>
        <w:t>Wykonawca zobowiązany jest, składając ofertę, załączyć do niej na Platformie e-Zamówienia oświadczenia i dokumenty wskazane w Rozdziale 19 ust. 4.</w:t>
      </w:r>
    </w:p>
    <w:p w:rsidR="008339FA" w:rsidRPr="00CF0EDE" w:rsidRDefault="008339FA" w:rsidP="0038190E">
      <w:pPr>
        <w:pStyle w:val="Akapitzlist"/>
        <w:numPr>
          <w:ilvl w:val="1"/>
          <w:numId w:val="23"/>
        </w:numPr>
        <w:spacing w:line="276" w:lineRule="auto"/>
        <w:rPr>
          <w:rFonts w:asciiTheme="minorHAnsi" w:hAnsiTheme="minorHAnsi" w:cstheme="minorHAnsi"/>
          <w:b/>
        </w:rPr>
      </w:pPr>
      <w:r w:rsidRPr="00CF0EDE">
        <w:rPr>
          <w:rFonts w:asciiTheme="minorHAnsi" w:hAnsiTheme="minorHAnsi" w:cstheme="minorHAnsi"/>
          <w:kern w:val="1"/>
        </w:rPr>
        <w:t>System sprawdza, czy złożone pliki są podpisane i automatycznie je szyfruje, jednocześnie informując o tym Wykonawcę. Po</w:t>
      </w:r>
      <w:r w:rsidR="00357B9E" w:rsidRPr="00CF0EDE">
        <w:rPr>
          <w:rFonts w:asciiTheme="minorHAnsi" w:hAnsiTheme="minorHAnsi" w:cstheme="minorHAnsi"/>
          <w:kern w:val="1"/>
        </w:rPr>
        <w:t>twierdzenie czasu przekazania i </w:t>
      </w:r>
      <w:r w:rsidRPr="00CF0EDE">
        <w:rPr>
          <w:rFonts w:asciiTheme="minorHAnsi" w:hAnsiTheme="minorHAnsi" w:cstheme="minorHAnsi"/>
          <w:kern w:val="1"/>
        </w:rPr>
        <w:t>odbioru oferty znajduje się w Elektronicznym P</w:t>
      </w:r>
      <w:r w:rsidR="00094CB9" w:rsidRPr="00CF0EDE">
        <w:rPr>
          <w:rFonts w:asciiTheme="minorHAnsi" w:hAnsiTheme="minorHAnsi" w:cstheme="minorHAnsi"/>
          <w:kern w:val="1"/>
        </w:rPr>
        <w:t>otwierdzeniu Przesłania (EPP) i </w:t>
      </w:r>
      <w:r w:rsidRPr="00CF0EDE">
        <w:rPr>
          <w:rFonts w:asciiTheme="minorHAnsi" w:hAnsiTheme="minorHAnsi" w:cstheme="minorHAnsi"/>
          <w:kern w:val="1"/>
        </w:rPr>
        <w:t>Elektronicznym Potwierdzeniu Odebrania (EPO). EPP i EPO dostępne są dla zalogowanego Wykonawcy w zakładce „Oferty/Wnioski”.</w:t>
      </w:r>
    </w:p>
    <w:p w:rsidR="008339FA" w:rsidRPr="00CF0EDE" w:rsidRDefault="008339FA" w:rsidP="0038190E">
      <w:pPr>
        <w:pStyle w:val="Akapitzlist"/>
        <w:numPr>
          <w:ilvl w:val="1"/>
          <w:numId w:val="23"/>
        </w:numPr>
        <w:spacing w:line="276" w:lineRule="auto"/>
        <w:rPr>
          <w:rFonts w:asciiTheme="minorHAnsi" w:hAnsiTheme="minorHAnsi" w:cstheme="minorHAnsi"/>
          <w:b/>
        </w:rPr>
      </w:pPr>
      <w:r w:rsidRPr="00CF0EDE">
        <w:rPr>
          <w:rFonts w:asciiTheme="minorHAnsi" w:hAnsiTheme="minorHAnsi" w:cstheme="minorHAnsi"/>
          <w:kern w:val="1"/>
        </w:rPr>
        <w:t>Maksymalny łączny rozmiar plików stanowiący</w:t>
      </w:r>
      <w:r w:rsidR="00357B9E" w:rsidRPr="00CF0EDE">
        <w:rPr>
          <w:rFonts w:asciiTheme="minorHAnsi" w:hAnsiTheme="minorHAnsi" w:cstheme="minorHAnsi"/>
          <w:kern w:val="1"/>
        </w:rPr>
        <w:t>ch ofertę lub składanych wraz z </w:t>
      </w:r>
      <w:r w:rsidRPr="00CF0EDE">
        <w:rPr>
          <w:rFonts w:asciiTheme="minorHAnsi" w:hAnsiTheme="minorHAnsi" w:cstheme="minorHAnsi"/>
          <w:kern w:val="1"/>
        </w:rPr>
        <w:t>ofertą to 250 MB.</w:t>
      </w:r>
    </w:p>
    <w:p w:rsidR="008339FA" w:rsidRPr="00CF0EDE" w:rsidRDefault="008339FA" w:rsidP="0038190E">
      <w:pPr>
        <w:pStyle w:val="Akapitzlist"/>
        <w:numPr>
          <w:ilvl w:val="1"/>
          <w:numId w:val="23"/>
        </w:numPr>
        <w:spacing w:line="276" w:lineRule="auto"/>
        <w:rPr>
          <w:rFonts w:asciiTheme="minorHAnsi" w:hAnsiTheme="minorHAnsi" w:cstheme="minorHAnsi"/>
          <w:b/>
        </w:rPr>
      </w:pPr>
      <w:r w:rsidRPr="00CF0EDE">
        <w:rPr>
          <w:rFonts w:asciiTheme="minorHAnsi" w:hAnsiTheme="minorHAnsi" w:cstheme="minorHAnsi"/>
          <w:kern w:val="1"/>
        </w:rPr>
        <w:t>Koszty związane z przygotowaniem i złożeniem oferty oraz uczestnictwa w postępowaniu ponosi składający ofertę. Zamawiający nie przewiduje zwrotu kosztów udziału w postępowaniu.</w:t>
      </w:r>
    </w:p>
    <w:bookmarkEnd w:id="43"/>
    <w:p w:rsidR="008339FA" w:rsidRPr="00742A91" w:rsidRDefault="008339FA" w:rsidP="00B87074">
      <w:pPr>
        <w:numPr>
          <w:ilvl w:val="0"/>
          <w:numId w:val="22"/>
        </w:numPr>
        <w:suppressAutoHyphens w:val="0"/>
        <w:spacing w:line="276" w:lineRule="auto"/>
        <w:rPr>
          <w:rFonts w:asciiTheme="minorHAnsi" w:hAnsiTheme="minorHAnsi" w:cstheme="minorHAnsi"/>
          <w:b/>
          <w:bCs/>
          <w:sz w:val="24"/>
          <w:szCs w:val="24"/>
          <w:lang w:eastAsia="pl-PL"/>
        </w:rPr>
      </w:pPr>
      <w:r w:rsidRPr="00742A91">
        <w:rPr>
          <w:rFonts w:asciiTheme="minorHAnsi" w:hAnsiTheme="minorHAnsi" w:cstheme="minorHAnsi"/>
          <w:b/>
          <w:bCs/>
          <w:sz w:val="24"/>
          <w:szCs w:val="24"/>
          <w:lang w:eastAsia="pl-PL"/>
        </w:rPr>
        <w:t>Otwarcie złożonych ofert (rozszyfrowanie) nastąpi w dniu</w:t>
      </w:r>
      <w:r w:rsidRPr="00742A91">
        <w:rPr>
          <w:rFonts w:asciiTheme="minorHAnsi" w:hAnsiTheme="minorHAnsi" w:cstheme="minorHAnsi"/>
          <w:sz w:val="24"/>
          <w:szCs w:val="24"/>
          <w:lang w:eastAsia="pl-PL"/>
        </w:rPr>
        <w:t xml:space="preserve"> </w:t>
      </w:r>
      <w:r w:rsidR="0038190E" w:rsidRPr="00742A91">
        <w:rPr>
          <w:rFonts w:asciiTheme="minorHAnsi" w:hAnsiTheme="minorHAnsi" w:cstheme="minorHAnsi"/>
          <w:b/>
          <w:bCs/>
          <w:sz w:val="24"/>
          <w:szCs w:val="24"/>
          <w:lang w:eastAsia="pl-PL"/>
        </w:rPr>
        <w:t>0</w:t>
      </w:r>
      <w:r w:rsidR="00E52CD3" w:rsidRPr="00742A91">
        <w:rPr>
          <w:rFonts w:asciiTheme="minorHAnsi" w:hAnsiTheme="minorHAnsi" w:cstheme="minorHAnsi"/>
          <w:b/>
          <w:bCs/>
          <w:sz w:val="24"/>
          <w:szCs w:val="24"/>
          <w:lang w:eastAsia="pl-PL"/>
        </w:rPr>
        <w:t>8</w:t>
      </w:r>
      <w:r w:rsidRPr="00742A91">
        <w:rPr>
          <w:rFonts w:asciiTheme="minorHAnsi" w:hAnsiTheme="minorHAnsi" w:cstheme="minorHAnsi"/>
          <w:b/>
          <w:bCs/>
          <w:sz w:val="24"/>
          <w:szCs w:val="24"/>
          <w:lang w:eastAsia="pl-PL"/>
        </w:rPr>
        <w:t>.</w:t>
      </w:r>
      <w:r w:rsidR="0038190E" w:rsidRPr="00742A91">
        <w:rPr>
          <w:rFonts w:asciiTheme="minorHAnsi" w:hAnsiTheme="minorHAnsi" w:cstheme="minorHAnsi"/>
          <w:b/>
          <w:bCs/>
          <w:sz w:val="24"/>
          <w:szCs w:val="24"/>
          <w:lang w:eastAsia="pl-PL"/>
        </w:rPr>
        <w:t>01</w:t>
      </w:r>
      <w:r w:rsidRPr="00742A91">
        <w:rPr>
          <w:rFonts w:asciiTheme="minorHAnsi" w:hAnsiTheme="minorHAnsi" w:cstheme="minorHAnsi"/>
          <w:b/>
          <w:bCs/>
          <w:sz w:val="24"/>
          <w:szCs w:val="24"/>
          <w:lang w:eastAsia="pl-PL"/>
        </w:rPr>
        <w:t>.202</w:t>
      </w:r>
      <w:r w:rsidR="0038190E" w:rsidRPr="00742A91">
        <w:rPr>
          <w:rFonts w:asciiTheme="minorHAnsi" w:hAnsiTheme="minorHAnsi" w:cstheme="minorHAnsi"/>
          <w:b/>
          <w:bCs/>
          <w:sz w:val="24"/>
          <w:szCs w:val="24"/>
          <w:lang w:eastAsia="pl-PL"/>
        </w:rPr>
        <w:t>6</w:t>
      </w:r>
      <w:r w:rsidRPr="00742A91">
        <w:rPr>
          <w:rFonts w:asciiTheme="minorHAnsi" w:hAnsiTheme="minorHAnsi" w:cstheme="minorHAnsi"/>
          <w:b/>
          <w:bCs/>
          <w:sz w:val="24"/>
          <w:szCs w:val="24"/>
          <w:lang w:eastAsia="pl-PL"/>
        </w:rPr>
        <w:t xml:space="preserve"> r.</w:t>
      </w:r>
      <w:r w:rsidR="0038190E" w:rsidRPr="00742A91">
        <w:rPr>
          <w:rFonts w:asciiTheme="minorHAnsi" w:hAnsiTheme="minorHAnsi" w:cstheme="minorHAnsi"/>
          <w:b/>
          <w:sz w:val="24"/>
          <w:szCs w:val="24"/>
          <w:lang w:eastAsia="pl-PL"/>
        </w:rPr>
        <w:t xml:space="preserve"> o </w:t>
      </w:r>
      <w:r w:rsidRPr="00742A91">
        <w:rPr>
          <w:rFonts w:asciiTheme="minorHAnsi" w:hAnsiTheme="minorHAnsi" w:cstheme="minorHAnsi"/>
          <w:b/>
          <w:sz w:val="24"/>
          <w:szCs w:val="24"/>
          <w:lang w:eastAsia="pl-PL"/>
        </w:rPr>
        <w:t>godzinie 1</w:t>
      </w:r>
      <w:r w:rsidR="00E52CD3" w:rsidRPr="00742A91">
        <w:rPr>
          <w:rFonts w:asciiTheme="minorHAnsi" w:hAnsiTheme="minorHAnsi" w:cstheme="minorHAnsi"/>
          <w:b/>
          <w:sz w:val="24"/>
          <w:szCs w:val="24"/>
          <w:lang w:eastAsia="pl-PL"/>
        </w:rPr>
        <w:t>2</w:t>
      </w:r>
      <w:r w:rsidRPr="00742A91">
        <w:rPr>
          <w:rFonts w:asciiTheme="minorHAnsi" w:hAnsiTheme="minorHAnsi" w:cstheme="minorHAnsi"/>
          <w:b/>
          <w:sz w:val="24"/>
          <w:szCs w:val="24"/>
          <w:lang w:eastAsia="pl-PL"/>
        </w:rPr>
        <w:t>.</w:t>
      </w:r>
      <w:r w:rsidR="000524A4" w:rsidRPr="00742A91">
        <w:rPr>
          <w:rFonts w:asciiTheme="minorHAnsi" w:hAnsiTheme="minorHAnsi" w:cstheme="minorHAnsi"/>
          <w:b/>
          <w:sz w:val="24"/>
          <w:szCs w:val="24"/>
          <w:lang w:eastAsia="pl-PL"/>
        </w:rPr>
        <w:t>3</w:t>
      </w:r>
      <w:r w:rsidRPr="00742A91">
        <w:rPr>
          <w:rFonts w:asciiTheme="minorHAnsi" w:hAnsiTheme="minorHAnsi" w:cstheme="minorHAnsi"/>
          <w:b/>
          <w:sz w:val="24"/>
          <w:szCs w:val="24"/>
          <w:lang w:eastAsia="pl-PL"/>
        </w:rPr>
        <w:t xml:space="preserve">0 </w:t>
      </w:r>
      <w:r w:rsidRPr="00742A91">
        <w:rPr>
          <w:rFonts w:asciiTheme="minorHAnsi" w:eastAsia="Arial" w:hAnsiTheme="minorHAnsi" w:cstheme="minorHAnsi"/>
          <w:b/>
          <w:bCs/>
          <w:sz w:val="24"/>
          <w:szCs w:val="24"/>
          <w:lang w:eastAsia="pl-PL"/>
        </w:rPr>
        <w:t>przy użyciu systemu teleinformatycznego.</w:t>
      </w:r>
    </w:p>
    <w:p w:rsidR="008339FA" w:rsidRPr="00CF0EDE" w:rsidRDefault="008339FA" w:rsidP="00B87074">
      <w:pPr>
        <w:numPr>
          <w:ilvl w:val="0"/>
          <w:numId w:val="22"/>
        </w:numPr>
        <w:suppressAutoHyphens w:val="0"/>
        <w:spacing w:line="276" w:lineRule="auto"/>
        <w:rPr>
          <w:rFonts w:asciiTheme="minorHAnsi" w:hAnsiTheme="minorHAnsi" w:cstheme="minorHAnsi"/>
          <w:b/>
          <w:sz w:val="24"/>
          <w:szCs w:val="24"/>
          <w:lang w:eastAsia="pl-PL"/>
        </w:rPr>
      </w:pPr>
      <w:r w:rsidRPr="00CF0EDE">
        <w:rPr>
          <w:rFonts w:asciiTheme="minorHAnsi" w:eastAsia="Arial" w:hAnsiTheme="minorHAnsi" w:cstheme="minorHAnsi"/>
          <w:sz w:val="24"/>
          <w:szCs w:val="24"/>
          <w:lang w:eastAsia="pl-PL"/>
        </w:rPr>
        <w:t>W przypadku awarii tego systemu, która spowoduje brak możliwości otwarcia ofert w terminie określonym przez zamawiającego, otwarcie ofert następuje niezwłocznie po usunięciu awarii.</w:t>
      </w:r>
    </w:p>
    <w:p w:rsidR="008339FA" w:rsidRPr="00CF0EDE" w:rsidRDefault="008339FA" w:rsidP="00B87074">
      <w:pPr>
        <w:numPr>
          <w:ilvl w:val="0"/>
          <w:numId w:val="22"/>
        </w:numPr>
        <w:suppressAutoHyphens w:val="0"/>
        <w:spacing w:line="276" w:lineRule="auto"/>
        <w:rPr>
          <w:rFonts w:asciiTheme="minorHAnsi" w:hAnsiTheme="minorHAnsi" w:cstheme="minorHAnsi"/>
          <w:b/>
          <w:sz w:val="24"/>
          <w:szCs w:val="24"/>
          <w:lang w:eastAsia="pl-PL"/>
        </w:rPr>
      </w:pPr>
      <w:r w:rsidRPr="00CF0EDE">
        <w:rPr>
          <w:rFonts w:asciiTheme="minorHAnsi" w:eastAsia="Arial" w:hAnsiTheme="minorHAnsi" w:cstheme="minorHAnsi"/>
          <w:sz w:val="24"/>
          <w:szCs w:val="24"/>
          <w:lang w:eastAsia="pl-PL"/>
        </w:rPr>
        <w:lastRenderedPageBreak/>
        <w:t>Zamawiający poinformuje o zmianie terminu otwarcia ofert na stronie internetowej prowadzonego postępowania.</w:t>
      </w:r>
    </w:p>
    <w:p w:rsidR="008339FA" w:rsidRPr="00CF0EDE" w:rsidRDefault="008339FA" w:rsidP="00B87074">
      <w:pPr>
        <w:numPr>
          <w:ilvl w:val="0"/>
          <w:numId w:val="22"/>
        </w:numPr>
        <w:suppressAutoHyphens w:val="0"/>
        <w:spacing w:line="276" w:lineRule="auto"/>
        <w:rPr>
          <w:rFonts w:asciiTheme="minorHAnsi" w:hAnsiTheme="minorHAnsi" w:cstheme="minorHAnsi"/>
          <w:b/>
          <w:sz w:val="24"/>
          <w:szCs w:val="24"/>
          <w:lang w:eastAsia="pl-PL"/>
        </w:rPr>
      </w:pPr>
      <w:r w:rsidRPr="00CF0EDE">
        <w:rPr>
          <w:rFonts w:asciiTheme="minorHAnsi" w:eastAsia="Calibri" w:hAnsiTheme="minorHAnsi" w:cstheme="minorHAnsi"/>
          <w:kern w:val="1"/>
          <w:sz w:val="24"/>
          <w:szCs w:val="24"/>
        </w:rPr>
        <w:t>Otwarcie ofert zostanie dokonane poprzez rozszyfrowanie ofert złożonych za pośrednictwem Systemu.  Przed otwarciem ofert Zamawiający udostępni w Systemie kwotę, jaką zamierza przeznaczyć na sfinansowanie zamówienia.</w:t>
      </w:r>
    </w:p>
    <w:p w:rsidR="008339FA" w:rsidRPr="00CF0EDE" w:rsidRDefault="008339FA" w:rsidP="00B87074">
      <w:pPr>
        <w:numPr>
          <w:ilvl w:val="0"/>
          <w:numId w:val="22"/>
        </w:numPr>
        <w:suppressAutoHyphens w:val="0"/>
        <w:spacing w:line="276" w:lineRule="auto"/>
        <w:rPr>
          <w:rFonts w:asciiTheme="minorHAnsi" w:hAnsiTheme="minorHAnsi" w:cstheme="minorHAnsi"/>
          <w:b/>
          <w:sz w:val="24"/>
          <w:szCs w:val="24"/>
          <w:lang w:eastAsia="pl-PL"/>
        </w:rPr>
      </w:pPr>
      <w:r w:rsidRPr="00CF0EDE">
        <w:rPr>
          <w:rFonts w:asciiTheme="minorHAnsi" w:hAnsiTheme="minorHAnsi" w:cstheme="minorHAnsi"/>
          <w:b/>
          <w:sz w:val="24"/>
          <w:szCs w:val="24"/>
          <w:lang w:eastAsia="pl-PL"/>
        </w:rPr>
        <w:t xml:space="preserve">Uwaga: </w:t>
      </w:r>
      <w:r w:rsidRPr="00CF0EDE">
        <w:rPr>
          <w:rFonts w:asciiTheme="minorHAnsi" w:eastAsia="Arial" w:hAnsiTheme="minorHAnsi" w:cstheme="minorHAnsi"/>
          <w:sz w:val="24"/>
          <w:szCs w:val="24"/>
          <w:lang w:eastAsia="pl-PL"/>
        </w:rPr>
        <w:t xml:space="preserve">Zgodnie z </w:t>
      </w:r>
      <w:sdt>
        <w:sdtPr>
          <w:rPr>
            <w:rFonts w:asciiTheme="minorHAnsi" w:eastAsia="Arial" w:hAnsiTheme="minorHAnsi" w:cstheme="minorHAnsi"/>
            <w:sz w:val="24"/>
            <w:szCs w:val="24"/>
            <w:lang w:eastAsia="pl-PL"/>
          </w:rPr>
          <w:tag w:val="LE_LI_T=S&amp;U=f13c3c02-765f-4b40-8687-4d4193a92cb3&amp;I=0&amp;S=eyJGb250Q29sb3IiOi0xNjc3NzIxNiwiQmFja2dyb3VuZENvbG9yIjotMTY3NzcyMTYsIlVuZGVybGluZUNvbG9yIjotMTY3NzcyMTYsIlVuZGVybGluZVR5cGUiOjB9"/>
          <w:id w:val="483196019"/>
          <w:temporary/>
        </w:sdtPr>
        <w:sdtContent>
          <w:r w:rsidRPr="00CF0EDE">
            <w:rPr>
              <w:rFonts w:asciiTheme="minorHAnsi" w:eastAsia="Arial" w:hAnsiTheme="minorHAnsi" w:cstheme="minorHAnsi"/>
              <w:sz w:val="24"/>
              <w:szCs w:val="24"/>
              <w:lang w:eastAsia="pl-PL"/>
            </w:rPr>
            <w:t>Ustawą PZP</w:t>
          </w:r>
        </w:sdtContent>
      </w:sdt>
      <w:r w:rsidRPr="00CF0EDE">
        <w:rPr>
          <w:rFonts w:asciiTheme="minorHAnsi" w:eastAsia="Arial" w:hAnsiTheme="minorHAnsi" w:cstheme="minorHAnsi"/>
          <w:b/>
          <w:sz w:val="24"/>
          <w:szCs w:val="24"/>
          <w:lang w:eastAsia="pl-PL"/>
        </w:rPr>
        <w:t xml:space="preserve"> Zamawiający nie ma obowiązku przeprowadzania jawnej sesji otwarcia ofert </w:t>
      </w:r>
      <w:r w:rsidRPr="00CF0EDE">
        <w:rPr>
          <w:rFonts w:asciiTheme="minorHAnsi" w:eastAsia="Arial" w:hAnsiTheme="minorHAnsi" w:cstheme="minorHAnsi"/>
          <w:sz w:val="24"/>
          <w:szCs w:val="24"/>
          <w:lang w:eastAsia="pl-PL"/>
        </w:rPr>
        <w:t>w sposób jawny z udziałem Wykonawców lub transmitowania sesji otwarcia za</w:t>
      </w:r>
      <w:r w:rsidRPr="00CF0EDE">
        <w:rPr>
          <w:rFonts w:asciiTheme="minorHAnsi" w:eastAsia="Arial" w:hAnsiTheme="minorHAnsi" w:cstheme="minorHAnsi"/>
          <w:b/>
          <w:sz w:val="24"/>
          <w:szCs w:val="24"/>
          <w:lang w:eastAsia="pl-PL"/>
        </w:rPr>
        <w:t xml:space="preserve"> </w:t>
      </w:r>
      <w:r w:rsidRPr="00CF0EDE">
        <w:rPr>
          <w:rFonts w:asciiTheme="minorHAnsi" w:eastAsia="Arial" w:hAnsiTheme="minorHAnsi" w:cstheme="minorHAnsi"/>
          <w:sz w:val="24"/>
          <w:szCs w:val="24"/>
          <w:lang w:eastAsia="pl-PL"/>
        </w:rPr>
        <w:t>pośrednictwem elektronicznych narzędzi do przekazu wideo on-line a ma jedynie takie uprawnienie.</w:t>
      </w:r>
    </w:p>
    <w:p w:rsidR="008339FA" w:rsidRPr="00CF0EDE" w:rsidRDefault="008339FA" w:rsidP="001059BD">
      <w:pPr>
        <w:numPr>
          <w:ilvl w:val="0"/>
          <w:numId w:val="22"/>
        </w:numPr>
        <w:suppressAutoHyphens w:val="0"/>
        <w:spacing w:line="276" w:lineRule="auto"/>
        <w:rPr>
          <w:rFonts w:asciiTheme="minorHAnsi" w:hAnsiTheme="minorHAnsi" w:cstheme="minorHAnsi"/>
          <w:b/>
          <w:sz w:val="24"/>
          <w:szCs w:val="24"/>
          <w:lang w:eastAsia="pl-PL"/>
        </w:rPr>
      </w:pPr>
      <w:r w:rsidRPr="00CF0EDE">
        <w:rPr>
          <w:rFonts w:asciiTheme="minorHAnsi" w:eastAsia="Calibri" w:hAnsiTheme="minorHAnsi" w:cstheme="minorHAnsi"/>
          <w:kern w:val="1"/>
          <w:sz w:val="24"/>
          <w:szCs w:val="24"/>
        </w:rPr>
        <w:t>Niezwłocznie po otwarciu ofert Zamawiający z</w:t>
      </w:r>
      <w:r w:rsidR="00647823" w:rsidRPr="00CF0EDE">
        <w:rPr>
          <w:rFonts w:asciiTheme="minorHAnsi" w:eastAsia="Calibri" w:hAnsiTheme="minorHAnsi" w:cstheme="minorHAnsi"/>
          <w:kern w:val="1"/>
          <w:sz w:val="24"/>
          <w:szCs w:val="24"/>
        </w:rPr>
        <w:t>amieści w Systemie informację z </w:t>
      </w:r>
      <w:r w:rsidRPr="00CF0EDE">
        <w:rPr>
          <w:rFonts w:asciiTheme="minorHAnsi" w:eastAsia="Calibri" w:hAnsiTheme="minorHAnsi" w:cstheme="minorHAnsi"/>
          <w:kern w:val="1"/>
          <w:sz w:val="24"/>
          <w:szCs w:val="24"/>
        </w:rPr>
        <w:t xml:space="preserve">otwarcia ofert, zawierającą elementy, o których mowa w art. 222 ust. 5 ustawy tj. </w:t>
      </w:r>
    </w:p>
    <w:p w:rsidR="008339FA" w:rsidRPr="00CF0EDE" w:rsidRDefault="008339FA" w:rsidP="00B87074">
      <w:pPr>
        <w:pStyle w:val="Akapitzlist"/>
        <w:numPr>
          <w:ilvl w:val="1"/>
          <w:numId w:val="24"/>
        </w:numPr>
        <w:spacing w:line="276" w:lineRule="auto"/>
        <w:rPr>
          <w:rFonts w:asciiTheme="minorHAnsi" w:hAnsiTheme="minorHAnsi" w:cstheme="minorHAnsi"/>
          <w:b/>
        </w:rPr>
      </w:pPr>
      <w:r w:rsidRPr="00CF0EDE">
        <w:rPr>
          <w:rFonts w:asciiTheme="minorHAnsi" w:eastAsia="Calibri" w:hAnsiTheme="minorHAnsi" w:cstheme="minorHAnsi"/>
          <w:kern w:val="1"/>
        </w:rPr>
        <w:t xml:space="preserve">nazwach albo imionach i nazwiskach oraz siedzibach lub miejscach prowadzonej działalności gospodarczej albo miejscach zamieszkania wykonawców, których oferty zostały otwarte; </w:t>
      </w:r>
    </w:p>
    <w:p w:rsidR="007125AD" w:rsidRPr="00CF0EDE" w:rsidRDefault="008339FA" w:rsidP="00B87074">
      <w:pPr>
        <w:pStyle w:val="Akapitzlist"/>
        <w:numPr>
          <w:ilvl w:val="1"/>
          <w:numId w:val="24"/>
        </w:numPr>
        <w:spacing w:line="276" w:lineRule="auto"/>
        <w:rPr>
          <w:rFonts w:asciiTheme="minorHAnsi" w:hAnsiTheme="minorHAnsi" w:cstheme="minorHAnsi"/>
          <w:b/>
        </w:rPr>
      </w:pPr>
      <w:r w:rsidRPr="00CF0EDE">
        <w:rPr>
          <w:rFonts w:asciiTheme="minorHAnsi" w:eastAsia="Calibri" w:hAnsiTheme="minorHAnsi" w:cstheme="minorHAnsi"/>
          <w:kern w:val="1"/>
        </w:rPr>
        <w:t>cenach lub kosztach zawartych w ofertach.</w:t>
      </w:r>
    </w:p>
    <w:p w:rsidR="00ED6288" w:rsidRPr="00CF0EDE" w:rsidRDefault="00ED6288" w:rsidP="00B87074">
      <w:pPr>
        <w:pStyle w:val="Nagwek1"/>
        <w:rPr>
          <w:rFonts w:asciiTheme="minorHAnsi" w:hAnsiTheme="minorHAnsi" w:cstheme="minorHAnsi"/>
          <w:szCs w:val="24"/>
          <w:lang w:eastAsia="zh-CN"/>
        </w:rPr>
      </w:pPr>
      <w:bookmarkStart w:id="44" w:name="_Toc203394924"/>
      <w:r w:rsidRPr="00CF0EDE">
        <w:rPr>
          <w:rFonts w:asciiTheme="minorHAnsi" w:hAnsiTheme="minorHAnsi" w:cstheme="minorHAnsi"/>
          <w:szCs w:val="24"/>
          <w:lang w:eastAsia="zh-CN"/>
        </w:rPr>
        <w:t>TERMIN ZWIĄZANIA OFERTĄ</w:t>
      </w:r>
      <w:bookmarkEnd w:id="44"/>
    </w:p>
    <w:p w:rsidR="00647823" w:rsidRPr="00777100" w:rsidRDefault="00647823" w:rsidP="001059BD">
      <w:pPr>
        <w:numPr>
          <w:ilvl w:val="0"/>
          <w:numId w:val="25"/>
        </w:numPr>
        <w:suppressAutoHyphens w:val="0"/>
        <w:spacing w:line="276" w:lineRule="auto"/>
        <w:rPr>
          <w:rFonts w:asciiTheme="minorHAnsi" w:hAnsiTheme="minorHAnsi" w:cstheme="minorHAnsi"/>
          <w:sz w:val="24"/>
          <w:szCs w:val="24"/>
          <w:lang w:eastAsia="pl-PL"/>
        </w:rPr>
      </w:pPr>
      <w:r w:rsidRPr="00742A91">
        <w:rPr>
          <w:rFonts w:asciiTheme="minorHAnsi" w:hAnsiTheme="minorHAnsi" w:cstheme="minorHAnsi"/>
          <w:sz w:val="24"/>
          <w:szCs w:val="24"/>
          <w:lang w:eastAsia="pl-PL"/>
        </w:rPr>
        <w:t xml:space="preserve">Wykonawca będzie związany ofertą przez okres </w:t>
      </w:r>
      <w:r w:rsidRPr="00742A91">
        <w:rPr>
          <w:rFonts w:asciiTheme="minorHAnsi" w:hAnsiTheme="minorHAnsi" w:cstheme="minorHAnsi"/>
          <w:b/>
          <w:sz w:val="24"/>
          <w:szCs w:val="24"/>
          <w:lang w:eastAsia="pl-PL"/>
        </w:rPr>
        <w:t>30 dni</w:t>
      </w:r>
      <w:r w:rsidRPr="00742A91">
        <w:rPr>
          <w:rFonts w:asciiTheme="minorHAnsi" w:hAnsiTheme="minorHAnsi" w:cstheme="minorHAnsi"/>
          <w:sz w:val="24"/>
          <w:szCs w:val="24"/>
          <w:lang w:eastAsia="pl-PL"/>
        </w:rPr>
        <w:t xml:space="preserve">, tj. do dnia </w:t>
      </w:r>
      <w:r w:rsidR="001059BD" w:rsidRPr="00742A91">
        <w:rPr>
          <w:rFonts w:asciiTheme="minorHAnsi" w:hAnsiTheme="minorHAnsi" w:cstheme="minorHAnsi"/>
          <w:b/>
          <w:bCs/>
          <w:caps/>
          <w:sz w:val="24"/>
          <w:szCs w:val="24"/>
          <w:lang w:eastAsia="pl-PL"/>
        </w:rPr>
        <w:t>0</w:t>
      </w:r>
      <w:r w:rsidR="00E52CD3" w:rsidRPr="00742A91">
        <w:rPr>
          <w:rFonts w:asciiTheme="minorHAnsi" w:hAnsiTheme="minorHAnsi" w:cstheme="minorHAnsi"/>
          <w:b/>
          <w:bCs/>
          <w:caps/>
          <w:sz w:val="24"/>
          <w:szCs w:val="24"/>
          <w:lang w:eastAsia="pl-PL"/>
        </w:rPr>
        <w:t>6</w:t>
      </w:r>
      <w:r w:rsidRPr="00742A91">
        <w:rPr>
          <w:rFonts w:asciiTheme="minorHAnsi" w:hAnsiTheme="minorHAnsi" w:cstheme="minorHAnsi"/>
          <w:b/>
          <w:bCs/>
          <w:caps/>
          <w:sz w:val="24"/>
          <w:szCs w:val="24"/>
          <w:lang w:eastAsia="pl-PL"/>
        </w:rPr>
        <w:t>.</w:t>
      </w:r>
      <w:r w:rsidR="001059BD" w:rsidRPr="00742A91">
        <w:rPr>
          <w:rFonts w:asciiTheme="minorHAnsi" w:hAnsiTheme="minorHAnsi" w:cstheme="minorHAnsi"/>
          <w:b/>
          <w:bCs/>
          <w:caps/>
          <w:sz w:val="24"/>
          <w:szCs w:val="24"/>
          <w:lang w:eastAsia="pl-PL"/>
        </w:rPr>
        <w:t>02</w:t>
      </w:r>
      <w:r w:rsidRPr="00742A91">
        <w:rPr>
          <w:rFonts w:asciiTheme="minorHAnsi" w:hAnsiTheme="minorHAnsi" w:cstheme="minorHAnsi"/>
          <w:b/>
          <w:bCs/>
          <w:caps/>
          <w:sz w:val="24"/>
          <w:szCs w:val="24"/>
          <w:lang w:eastAsia="pl-PL"/>
        </w:rPr>
        <w:t>.202</w:t>
      </w:r>
      <w:r w:rsidR="000524A4" w:rsidRPr="00742A91">
        <w:rPr>
          <w:rFonts w:asciiTheme="minorHAnsi" w:hAnsiTheme="minorHAnsi" w:cstheme="minorHAnsi"/>
          <w:b/>
          <w:bCs/>
          <w:caps/>
          <w:sz w:val="24"/>
          <w:szCs w:val="24"/>
          <w:lang w:eastAsia="pl-PL"/>
        </w:rPr>
        <w:t>6</w:t>
      </w:r>
      <w:r w:rsidRPr="00742A91">
        <w:rPr>
          <w:rFonts w:asciiTheme="minorHAnsi" w:hAnsiTheme="minorHAnsi" w:cstheme="minorHAnsi"/>
          <w:b/>
          <w:bCs/>
          <w:caps/>
          <w:sz w:val="24"/>
          <w:szCs w:val="24"/>
          <w:lang w:eastAsia="pl-PL"/>
        </w:rPr>
        <w:t xml:space="preserve"> </w:t>
      </w:r>
      <w:r w:rsidRPr="00742A91">
        <w:rPr>
          <w:rFonts w:asciiTheme="minorHAnsi" w:hAnsiTheme="minorHAnsi" w:cstheme="minorHAnsi"/>
          <w:b/>
          <w:bCs/>
          <w:sz w:val="24"/>
          <w:szCs w:val="24"/>
          <w:lang w:eastAsia="pl-PL"/>
        </w:rPr>
        <w:t>r</w:t>
      </w:r>
      <w:r w:rsidRPr="00742A91">
        <w:rPr>
          <w:rFonts w:asciiTheme="minorHAnsi" w:hAnsiTheme="minorHAnsi" w:cstheme="minorHAnsi"/>
          <w:sz w:val="24"/>
          <w:szCs w:val="24"/>
          <w:lang w:eastAsia="pl-PL"/>
        </w:rPr>
        <w:t xml:space="preserve">. Bieg </w:t>
      </w:r>
      <w:r w:rsidRPr="00777100">
        <w:rPr>
          <w:rFonts w:asciiTheme="minorHAnsi" w:hAnsiTheme="minorHAnsi" w:cstheme="minorHAnsi"/>
          <w:sz w:val="24"/>
          <w:szCs w:val="24"/>
          <w:lang w:eastAsia="pl-PL"/>
        </w:rPr>
        <w:t>terminu związania ofertą rozpoczyna się wraz z upływem terminu składania ofert.</w:t>
      </w:r>
    </w:p>
    <w:p w:rsidR="00647823" w:rsidRPr="00CF0EDE" w:rsidRDefault="00647823" w:rsidP="001059BD">
      <w:pPr>
        <w:numPr>
          <w:ilvl w:val="0"/>
          <w:numId w:val="25"/>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p>
    <w:p w:rsidR="00647823" w:rsidRPr="00CF0EDE" w:rsidRDefault="00647823" w:rsidP="001059BD">
      <w:pPr>
        <w:numPr>
          <w:ilvl w:val="0"/>
          <w:numId w:val="25"/>
        </w:numPr>
        <w:suppressAutoHyphens w:val="0"/>
        <w:spacing w:line="276" w:lineRule="auto"/>
        <w:rPr>
          <w:rFonts w:asciiTheme="minorHAnsi" w:hAnsiTheme="minorHAnsi" w:cstheme="minorHAnsi"/>
          <w:sz w:val="24"/>
          <w:szCs w:val="24"/>
        </w:rPr>
      </w:pPr>
      <w:r w:rsidRPr="00CF0EDE">
        <w:rPr>
          <w:rFonts w:asciiTheme="minorHAnsi" w:hAnsiTheme="minorHAnsi" w:cstheme="minorHAnsi"/>
          <w:sz w:val="24"/>
          <w:szCs w:val="24"/>
        </w:rPr>
        <w:t>Przedłużenie terminu związania ofertą wymaga złożenia przez wykonawcę pisemnego oświadczenia o wyrażeniu zgody na przedłużenie terminu związania ofertą.</w:t>
      </w:r>
    </w:p>
    <w:p w:rsidR="007125AD" w:rsidRPr="00CF0EDE" w:rsidRDefault="00647823" w:rsidP="001059BD">
      <w:pPr>
        <w:numPr>
          <w:ilvl w:val="0"/>
          <w:numId w:val="25"/>
        </w:numPr>
        <w:suppressAutoHyphens w:val="0"/>
        <w:spacing w:line="276" w:lineRule="auto"/>
        <w:rPr>
          <w:rFonts w:asciiTheme="minorHAnsi" w:hAnsiTheme="minorHAnsi" w:cstheme="minorHAnsi"/>
          <w:sz w:val="24"/>
          <w:szCs w:val="24"/>
        </w:rPr>
      </w:pPr>
      <w:r w:rsidRPr="00CF0EDE">
        <w:rPr>
          <w:rFonts w:asciiTheme="minorHAnsi" w:hAnsiTheme="minorHAnsi" w:cstheme="minorHAnsi"/>
          <w:sz w:val="24"/>
          <w:szCs w:val="24"/>
        </w:rPr>
        <w:t>Przedłużenie terminu związania ofertą jest dopuszczalne tylko z jednoczesnym przedłużeniem okresu ważności wadium albo, jeżeli nie jest to możliwe, z wniesieniem nowego wadium na przedłużony okres związania ofertą.</w:t>
      </w:r>
    </w:p>
    <w:p w:rsidR="00ED6288" w:rsidRPr="00405BE9" w:rsidRDefault="00107C12" w:rsidP="00B87074">
      <w:pPr>
        <w:pStyle w:val="Nagwek1"/>
        <w:rPr>
          <w:rFonts w:asciiTheme="minorHAnsi" w:hAnsiTheme="minorHAnsi" w:cstheme="minorHAnsi"/>
          <w:color w:val="auto"/>
          <w:szCs w:val="24"/>
          <w:lang w:eastAsia="zh-CN"/>
        </w:rPr>
      </w:pPr>
      <w:bookmarkStart w:id="45" w:name="_Toc203394925"/>
      <w:r w:rsidRPr="00405BE9">
        <w:rPr>
          <w:rFonts w:asciiTheme="minorHAnsi" w:hAnsiTheme="minorHAnsi" w:cstheme="minorHAnsi"/>
          <w:color w:val="auto"/>
          <w:szCs w:val="24"/>
          <w:lang w:eastAsia="zh-CN"/>
        </w:rPr>
        <w:t>FORMALNOŚCI</w:t>
      </w:r>
      <w:r w:rsidR="00ED6288" w:rsidRPr="00405BE9">
        <w:rPr>
          <w:rFonts w:asciiTheme="minorHAnsi" w:hAnsiTheme="minorHAnsi" w:cstheme="minorHAnsi"/>
          <w:color w:val="auto"/>
          <w:szCs w:val="24"/>
          <w:lang w:eastAsia="zh-CN"/>
        </w:rPr>
        <w:t xml:space="preserve"> PO WYBORZE OFERTY</w:t>
      </w:r>
      <w:r w:rsidRPr="00405BE9">
        <w:rPr>
          <w:rFonts w:asciiTheme="minorHAnsi" w:hAnsiTheme="minorHAnsi" w:cstheme="minorHAnsi"/>
          <w:color w:val="auto"/>
          <w:szCs w:val="24"/>
          <w:lang w:eastAsia="zh-CN"/>
        </w:rPr>
        <w:t>,</w:t>
      </w:r>
      <w:r w:rsidR="00ED6288" w:rsidRPr="00405BE9">
        <w:rPr>
          <w:rFonts w:asciiTheme="minorHAnsi" w:hAnsiTheme="minorHAnsi" w:cstheme="minorHAnsi"/>
          <w:color w:val="auto"/>
          <w:szCs w:val="24"/>
          <w:lang w:eastAsia="zh-CN"/>
        </w:rPr>
        <w:t xml:space="preserve"> W CELU ZAWARCIA UMOWY</w:t>
      </w:r>
      <w:bookmarkEnd w:id="45"/>
      <w:r w:rsidR="00ED6288" w:rsidRPr="00405BE9">
        <w:rPr>
          <w:rFonts w:asciiTheme="minorHAnsi" w:hAnsiTheme="minorHAnsi" w:cstheme="minorHAnsi"/>
          <w:color w:val="auto"/>
          <w:szCs w:val="24"/>
          <w:lang w:eastAsia="zh-CN"/>
        </w:rPr>
        <w:t xml:space="preserve"> </w:t>
      </w:r>
    </w:p>
    <w:p w:rsidR="0025776C" w:rsidRPr="0025776C" w:rsidRDefault="0025776C" w:rsidP="001059BD">
      <w:pPr>
        <w:numPr>
          <w:ilvl w:val="0"/>
          <w:numId w:val="26"/>
        </w:numPr>
        <w:tabs>
          <w:tab w:val="left" w:pos="460"/>
        </w:tabs>
        <w:suppressAutoHyphens w:val="0"/>
        <w:spacing w:line="276" w:lineRule="auto"/>
        <w:rPr>
          <w:rFonts w:asciiTheme="minorHAnsi" w:eastAsia="Arial" w:hAnsiTheme="minorHAnsi" w:cstheme="minorHAnsi"/>
          <w:sz w:val="24"/>
          <w:szCs w:val="24"/>
          <w:lang w:eastAsia="pl-PL"/>
        </w:rPr>
      </w:pPr>
      <w:r w:rsidRPr="0025776C">
        <w:rPr>
          <w:rFonts w:asciiTheme="minorHAnsi" w:eastAsia="Arial" w:hAnsiTheme="minorHAnsi" w:cstheme="minorHAnsi"/>
          <w:sz w:val="24"/>
          <w:szCs w:val="24"/>
          <w:lang w:eastAsia="pl-PL"/>
        </w:rPr>
        <w:t>Wykonawca, którego oferta zostanie uznana za najkorzystniejszą zobowiązany będzie przed podpisaniem umowy do wniesienia zabezpieczenia należytego wykonania umowy w wysokości i formie określonej w Rozdziale 23 SWZ.</w:t>
      </w:r>
    </w:p>
    <w:p w:rsidR="00647823" w:rsidRPr="00CF0EDE" w:rsidRDefault="00647823" w:rsidP="001059BD">
      <w:pPr>
        <w:numPr>
          <w:ilvl w:val="0"/>
          <w:numId w:val="26"/>
        </w:numPr>
        <w:tabs>
          <w:tab w:val="left" w:pos="460"/>
        </w:tabs>
        <w:suppressAutoHyphens w:val="0"/>
        <w:spacing w:line="276" w:lineRule="auto"/>
        <w:rPr>
          <w:rFonts w:asciiTheme="minorHAnsi" w:eastAsia="Arial" w:hAnsiTheme="minorHAnsi" w:cstheme="minorHAnsi"/>
          <w:b/>
          <w:sz w:val="24"/>
          <w:szCs w:val="24"/>
          <w:lang w:eastAsia="pl-PL"/>
        </w:rPr>
      </w:pPr>
      <w:r w:rsidRPr="00CF0EDE">
        <w:rPr>
          <w:rFonts w:asciiTheme="minorHAnsi" w:eastAsia="Arial" w:hAnsiTheme="minorHAnsi" w:cstheme="minorHAnsi"/>
          <w:sz w:val="24"/>
          <w:szCs w:val="24"/>
        </w:rPr>
        <w:t>Wykonawca zobowiązany będzie do podpisania umowy w miejscu i terminie wskazanym przez Zamawiającego.</w:t>
      </w:r>
    </w:p>
    <w:p w:rsidR="00647823" w:rsidRPr="00CF0EDE" w:rsidRDefault="00647823" w:rsidP="001059BD">
      <w:pPr>
        <w:numPr>
          <w:ilvl w:val="0"/>
          <w:numId w:val="26"/>
        </w:numPr>
        <w:tabs>
          <w:tab w:val="left" w:pos="460"/>
        </w:tabs>
        <w:suppressAutoHyphens w:val="0"/>
        <w:spacing w:line="276" w:lineRule="auto"/>
        <w:rPr>
          <w:rFonts w:asciiTheme="minorHAnsi" w:eastAsia="Arial" w:hAnsiTheme="minorHAnsi" w:cstheme="minorHAnsi"/>
          <w:b/>
          <w:sz w:val="24"/>
          <w:szCs w:val="24"/>
          <w:lang w:eastAsia="pl-PL"/>
        </w:rPr>
      </w:pPr>
      <w:r w:rsidRPr="00CF0EDE">
        <w:rPr>
          <w:rFonts w:asciiTheme="minorHAnsi" w:hAnsiTheme="minorHAnsi" w:cstheme="minorHAnsi"/>
          <w:sz w:val="24"/>
          <w:szCs w:val="24"/>
        </w:rPr>
        <w:t>Przed podpisaniem umowy Wykonawca zobowiązany jest przedłożyć Zamawiającemu (za pośrednictwem platformy e-Zamówienia):</w:t>
      </w:r>
    </w:p>
    <w:p w:rsidR="00880C42" w:rsidRPr="00CF0EDE" w:rsidRDefault="00880C42" w:rsidP="001059BD">
      <w:pPr>
        <w:pStyle w:val="Akapitzlist"/>
        <w:numPr>
          <w:ilvl w:val="1"/>
          <w:numId w:val="27"/>
        </w:numPr>
        <w:tabs>
          <w:tab w:val="left" w:pos="460"/>
        </w:tabs>
        <w:spacing w:line="276" w:lineRule="auto"/>
        <w:rPr>
          <w:rFonts w:asciiTheme="minorHAnsi" w:eastAsia="Arial" w:hAnsiTheme="minorHAnsi" w:cstheme="minorHAnsi"/>
          <w:b/>
        </w:rPr>
      </w:pPr>
      <w:r w:rsidRPr="00CF0EDE">
        <w:rPr>
          <w:rFonts w:asciiTheme="minorHAnsi" w:eastAsia="Calibri" w:hAnsiTheme="minorHAnsi" w:cstheme="minorHAnsi"/>
          <w:b/>
          <w:bCs/>
          <w:lang w:eastAsia="en-US"/>
        </w:rPr>
        <w:t xml:space="preserve">Kopię (potwierdzoną za zgodność z oryginałem przez osobę/y uprawnioną/e do reprezentowania wykonawcy) polisy ubezpieczenia OC, </w:t>
      </w:r>
      <w:r w:rsidRPr="00CF0EDE">
        <w:rPr>
          <w:rFonts w:asciiTheme="minorHAnsi" w:eastAsia="Calibri" w:hAnsiTheme="minorHAnsi" w:cstheme="minorHAnsi"/>
          <w:lang w:eastAsia="en-US"/>
        </w:rPr>
        <w:t xml:space="preserve">w przypadku jej braku </w:t>
      </w:r>
      <w:r w:rsidRPr="00CF0EDE">
        <w:rPr>
          <w:rFonts w:asciiTheme="minorHAnsi" w:eastAsia="Calibri" w:hAnsiTheme="minorHAnsi" w:cstheme="minorHAnsi"/>
          <w:lang w:eastAsia="en-US"/>
        </w:rPr>
        <w:lastRenderedPageBreak/>
        <w:t xml:space="preserve">inny dokument potwierdzający, że wykonawca jest ubezpieczony od odpowiedzialności cywilnej w zakresie prowadzonej działalności związanej z przedmiotem zamówienia, </w:t>
      </w:r>
      <w:bookmarkStart w:id="46" w:name="_Hlk166418558"/>
      <w:r w:rsidRPr="00CF0EDE">
        <w:rPr>
          <w:rFonts w:asciiTheme="minorHAnsi" w:eastAsia="Calibri" w:hAnsiTheme="minorHAnsi" w:cstheme="minorHAnsi"/>
          <w:lang w:eastAsia="en-US"/>
        </w:rPr>
        <w:t xml:space="preserve">na kwotę odpowiadającej wysokości ceny ofertowej </w:t>
      </w:r>
      <w:bookmarkEnd w:id="46"/>
      <w:r w:rsidRPr="00CF0EDE">
        <w:rPr>
          <w:rFonts w:asciiTheme="minorHAnsi" w:eastAsia="Calibri" w:hAnsiTheme="minorHAnsi" w:cstheme="minorHAnsi"/>
          <w:b/>
          <w:bCs/>
          <w:lang w:eastAsia="en-US"/>
        </w:rPr>
        <w:t>wraz z dowodem opłacenia składki</w:t>
      </w:r>
      <w:r w:rsidRPr="00CF0EDE">
        <w:rPr>
          <w:rFonts w:asciiTheme="minorHAnsi" w:eastAsia="Calibri" w:hAnsiTheme="minorHAnsi" w:cstheme="minorHAnsi"/>
          <w:lang w:eastAsia="en-US"/>
        </w:rPr>
        <w:t>.</w:t>
      </w:r>
    </w:p>
    <w:p w:rsidR="00880C42" w:rsidRPr="00CF0EDE" w:rsidRDefault="00880C42" w:rsidP="001059BD">
      <w:pPr>
        <w:pStyle w:val="Akapitzlist"/>
        <w:numPr>
          <w:ilvl w:val="1"/>
          <w:numId w:val="27"/>
        </w:numPr>
        <w:tabs>
          <w:tab w:val="left" w:pos="460"/>
        </w:tabs>
        <w:spacing w:line="276" w:lineRule="auto"/>
        <w:rPr>
          <w:rFonts w:asciiTheme="minorHAnsi" w:eastAsia="Arial" w:hAnsiTheme="minorHAnsi" w:cstheme="minorHAnsi"/>
          <w:b/>
        </w:rPr>
      </w:pPr>
      <w:r w:rsidRPr="00CF0EDE">
        <w:rPr>
          <w:rFonts w:asciiTheme="minorHAnsi" w:hAnsiTheme="minorHAnsi" w:cstheme="minorHAnsi"/>
          <w:b/>
          <w:bCs/>
          <w:lang w:eastAsia="ar-SA"/>
        </w:rPr>
        <w:t xml:space="preserve">Potwierdzenie wniesienia zabezpieczenia należytego wykonania umowy </w:t>
      </w:r>
      <w:r w:rsidRPr="00CF0EDE">
        <w:rPr>
          <w:rFonts w:asciiTheme="minorHAnsi" w:hAnsiTheme="minorHAnsi" w:cstheme="minorHAnsi"/>
          <w:lang w:eastAsia="ar-SA"/>
        </w:rPr>
        <w:t>na warunkach określonych w</w:t>
      </w:r>
      <w:r w:rsidRPr="00CF0EDE">
        <w:rPr>
          <w:rFonts w:asciiTheme="minorHAnsi" w:hAnsiTheme="minorHAnsi" w:cstheme="minorHAnsi"/>
          <w:b/>
          <w:bCs/>
          <w:lang w:eastAsia="ar-SA"/>
        </w:rPr>
        <w:t xml:space="preserve"> Rozdziale 23 SWZ.</w:t>
      </w:r>
    </w:p>
    <w:p w:rsidR="00647823" w:rsidRPr="00CF0EDE" w:rsidRDefault="00647823" w:rsidP="001059BD">
      <w:pPr>
        <w:pStyle w:val="Akapitzlist"/>
        <w:numPr>
          <w:ilvl w:val="1"/>
          <w:numId w:val="27"/>
        </w:numPr>
        <w:tabs>
          <w:tab w:val="left" w:pos="460"/>
        </w:tabs>
        <w:spacing w:line="276" w:lineRule="auto"/>
        <w:rPr>
          <w:rFonts w:asciiTheme="minorHAnsi" w:eastAsia="Arial" w:hAnsiTheme="minorHAnsi" w:cstheme="minorHAnsi"/>
          <w:b/>
        </w:rPr>
      </w:pPr>
      <w:r w:rsidRPr="00CF0EDE">
        <w:rPr>
          <w:rFonts w:asciiTheme="minorHAnsi" w:eastAsia="Calibri" w:hAnsiTheme="minorHAnsi" w:cstheme="minorHAnsi"/>
          <w:b/>
          <w:bCs/>
          <w:lang w:eastAsia="en-US"/>
        </w:rPr>
        <w:t>Dokument/y osoby/</w:t>
      </w:r>
      <w:proofErr w:type="spellStart"/>
      <w:r w:rsidRPr="00CF0EDE">
        <w:rPr>
          <w:rFonts w:asciiTheme="minorHAnsi" w:eastAsia="Calibri" w:hAnsiTheme="minorHAnsi" w:cstheme="minorHAnsi"/>
          <w:b/>
          <w:bCs/>
          <w:lang w:eastAsia="en-US"/>
        </w:rPr>
        <w:t>ób</w:t>
      </w:r>
      <w:proofErr w:type="spellEnd"/>
      <w:r w:rsidRPr="00CF0EDE">
        <w:rPr>
          <w:rFonts w:asciiTheme="minorHAnsi" w:eastAsia="Calibri" w:hAnsiTheme="minorHAnsi" w:cstheme="minorHAnsi"/>
          <w:b/>
          <w:bCs/>
          <w:lang w:eastAsia="en-US"/>
        </w:rPr>
        <w:t xml:space="preserve"> reprezentującej/</w:t>
      </w:r>
      <w:proofErr w:type="spellStart"/>
      <w:r w:rsidRPr="00CF0EDE">
        <w:rPr>
          <w:rFonts w:asciiTheme="minorHAnsi" w:eastAsia="Calibri" w:hAnsiTheme="minorHAnsi" w:cstheme="minorHAnsi"/>
          <w:b/>
          <w:bCs/>
          <w:lang w:eastAsia="en-US"/>
        </w:rPr>
        <w:t>ych</w:t>
      </w:r>
      <w:proofErr w:type="spellEnd"/>
      <w:r w:rsidRPr="00CF0EDE">
        <w:rPr>
          <w:rFonts w:asciiTheme="minorHAnsi" w:eastAsia="Calibri" w:hAnsiTheme="minorHAnsi" w:cstheme="minorHAnsi"/>
          <w:b/>
          <w:bCs/>
          <w:lang w:eastAsia="en-US"/>
        </w:rPr>
        <w:t xml:space="preserve"> wykonawcę </w:t>
      </w:r>
      <w:r w:rsidRPr="00CF0EDE">
        <w:rPr>
          <w:rFonts w:asciiTheme="minorHAnsi" w:eastAsia="Calibri" w:hAnsiTheme="minorHAnsi" w:cstheme="minorHAnsi"/>
          <w:lang w:eastAsia="en-US"/>
        </w:rPr>
        <w:t>(przy podpisywaniu umowy), potwierdzający/e ich umocowanie do podpisania umowy, o ile umocowanie to nie będzie wynikać z dokumentów załączonych do oferty.</w:t>
      </w:r>
    </w:p>
    <w:p w:rsidR="00647823" w:rsidRPr="00CF0EDE" w:rsidRDefault="00647823" w:rsidP="001059BD">
      <w:pPr>
        <w:pStyle w:val="Akapitzlist"/>
        <w:numPr>
          <w:ilvl w:val="1"/>
          <w:numId w:val="27"/>
        </w:numPr>
        <w:tabs>
          <w:tab w:val="left" w:pos="460"/>
        </w:tabs>
        <w:spacing w:line="276" w:lineRule="auto"/>
        <w:rPr>
          <w:rFonts w:asciiTheme="minorHAnsi" w:eastAsia="Arial" w:hAnsiTheme="minorHAnsi" w:cstheme="minorHAnsi"/>
          <w:b/>
        </w:rPr>
      </w:pPr>
      <w:r w:rsidRPr="00CF0EDE">
        <w:rPr>
          <w:rFonts w:asciiTheme="minorHAnsi" w:eastAsia="Calibri" w:hAnsiTheme="minorHAnsi" w:cstheme="minorHAnsi"/>
          <w:b/>
          <w:bCs/>
          <w:lang w:eastAsia="en-US"/>
        </w:rPr>
        <w:t xml:space="preserve">Kopię mowy regulującej współpracę wykonawców występujących wspólnie, </w:t>
      </w:r>
      <w:r w:rsidRPr="00CF0EDE">
        <w:rPr>
          <w:rFonts w:asciiTheme="minorHAnsi" w:eastAsia="Calibri" w:hAnsiTheme="minorHAnsi" w:cstheme="minorHAnsi"/>
          <w:lang w:eastAsia="en-US"/>
        </w:rPr>
        <w:t xml:space="preserve">w której m.in. zostanie określony pełnomocnik uprawniony do kontaktów z zamawiającym oraz do wystawiania dokumentów związanych z płatnościami. </w:t>
      </w:r>
      <w:r w:rsidRPr="00CF0EDE">
        <w:rPr>
          <w:rFonts w:asciiTheme="minorHAnsi" w:eastAsia="Arial" w:hAnsiTheme="minorHAnsi" w:cstheme="minorHAnsi"/>
        </w:rPr>
        <w:t>Zaleca się, aby umowa konsorcjum regulująca współpracę wykonawców wspólnie ubiegających się o udzielenie zamówienia w szczególności zawierała postanowienia wynikające z charakteru konsorcjum:</w:t>
      </w:r>
    </w:p>
    <w:p w:rsidR="00647823" w:rsidRPr="00CF0EDE" w:rsidRDefault="00647823" w:rsidP="001059BD">
      <w:pPr>
        <w:pStyle w:val="Akapitzlist"/>
        <w:numPr>
          <w:ilvl w:val="2"/>
          <w:numId w:val="29"/>
        </w:numPr>
        <w:spacing w:line="276" w:lineRule="auto"/>
        <w:rPr>
          <w:rFonts w:asciiTheme="minorHAnsi" w:hAnsiTheme="minorHAnsi" w:cstheme="minorHAnsi"/>
          <w:u w:val="single"/>
        </w:rPr>
      </w:pPr>
      <w:r w:rsidRPr="00CF0EDE">
        <w:rPr>
          <w:rFonts w:asciiTheme="minorHAnsi" w:eastAsia="Arial" w:hAnsiTheme="minorHAnsi" w:cstheme="minorHAnsi"/>
        </w:rPr>
        <w:t>określenie stron umowy z oznaczeniem lidera konsorcjum,</w:t>
      </w:r>
    </w:p>
    <w:p w:rsidR="00647823" w:rsidRPr="00CF0EDE" w:rsidRDefault="00647823" w:rsidP="001059BD">
      <w:pPr>
        <w:pStyle w:val="Akapitzlist"/>
        <w:numPr>
          <w:ilvl w:val="2"/>
          <w:numId w:val="29"/>
        </w:numPr>
        <w:spacing w:line="276" w:lineRule="auto"/>
        <w:rPr>
          <w:rFonts w:asciiTheme="minorHAnsi" w:hAnsiTheme="minorHAnsi" w:cstheme="minorHAnsi"/>
          <w:u w:val="single"/>
        </w:rPr>
      </w:pPr>
      <w:r w:rsidRPr="00CF0EDE">
        <w:rPr>
          <w:rFonts w:asciiTheme="minorHAnsi" w:eastAsia="Arial" w:hAnsiTheme="minorHAnsi" w:cstheme="minorHAnsi"/>
        </w:rPr>
        <w:t>cel zawarcia umowy,</w:t>
      </w:r>
    </w:p>
    <w:p w:rsidR="00647823" w:rsidRPr="00CF0EDE" w:rsidRDefault="00647823" w:rsidP="001059BD">
      <w:pPr>
        <w:pStyle w:val="Akapitzlist"/>
        <w:numPr>
          <w:ilvl w:val="2"/>
          <w:numId w:val="29"/>
        </w:numPr>
        <w:spacing w:line="276" w:lineRule="auto"/>
        <w:rPr>
          <w:rFonts w:asciiTheme="minorHAnsi" w:hAnsiTheme="minorHAnsi" w:cstheme="minorHAnsi"/>
          <w:u w:val="single"/>
        </w:rPr>
      </w:pPr>
      <w:r w:rsidRPr="00CF0EDE">
        <w:rPr>
          <w:rFonts w:asciiTheme="minorHAnsi" w:eastAsia="Arial" w:hAnsiTheme="minorHAnsi" w:cstheme="minorHAnsi"/>
        </w:rPr>
        <w:t>czas trwania konsorcjum (obejmujący okres realizacji przedmiotu zamówienia, gwarancji i rękojmi),</w:t>
      </w:r>
    </w:p>
    <w:p w:rsidR="00647823" w:rsidRPr="00CF0EDE" w:rsidRDefault="00647823" w:rsidP="001059BD">
      <w:pPr>
        <w:pStyle w:val="Akapitzlist"/>
        <w:numPr>
          <w:ilvl w:val="2"/>
          <w:numId w:val="29"/>
        </w:numPr>
        <w:spacing w:line="276" w:lineRule="auto"/>
        <w:rPr>
          <w:rFonts w:asciiTheme="minorHAnsi" w:hAnsiTheme="minorHAnsi" w:cstheme="minorHAnsi"/>
          <w:u w:val="single"/>
        </w:rPr>
      </w:pPr>
      <w:r w:rsidRPr="00CF0EDE">
        <w:rPr>
          <w:rFonts w:asciiTheme="minorHAnsi" w:eastAsia="Arial" w:hAnsiTheme="minorHAnsi" w:cstheme="minorHAnsi"/>
        </w:rPr>
        <w:t>zapis o solidarnej odpowiedzialności każdego członka konsorcjum wobec Zamawiającego za wykonanie umowy,</w:t>
      </w:r>
    </w:p>
    <w:p w:rsidR="00647823" w:rsidRPr="00CF0EDE" w:rsidRDefault="00647823" w:rsidP="001059BD">
      <w:pPr>
        <w:pStyle w:val="Akapitzlist"/>
        <w:numPr>
          <w:ilvl w:val="2"/>
          <w:numId w:val="29"/>
        </w:numPr>
        <w:spacing w:line="276" w:lineRule="auto"/>
        <w:rPr>
          <w:rFonts w:asciiTheme="minorHAnsi" w:hAnsiTheme="minorHAnsi" w:cstheme="minorHAnsi"/>
          <w:u w:val="single"/>
        </w:rPr>
      </w:pPr>
      <w:r w:rsidRPr="00CF0EDE">
        <w:rPr>
          <w:rFonts w:asciiTheme="minorHAnsi" w:eastAsia="Arial" w:hAnsiTheme="minorHAnsi" w:cstheme="minorHAnsi"/>
        </w:rPr>
        <w:t>wyłączenie możliwości wypowiedzenia umowy konsorcjum przez któregokolwiek z jego członków do czasu wykonania przedmiotu zamówienia.</w:t>
      </w:r>
    </w:p>
    <w:p w:rsidR="00647823" w:rsidRPr="00CF0EDE" w:rsidRDefault="00647823" w:rsidP="001059BD">
      <w:pPr>
        <w:pStyle w:val="Akapitzlist"/>
        <w:numPr>
          <w:ilvl w:val="1"/>
          <w:numId w:val="28"/>
        </w:numPr>
        <w:spacing w:line="276" w:lineRule="auto"/>
        <w:rPr>
          <w:rFonts w:asciiTheme="minorHAnsi" w:hAnsiTheme="minorHAnsi" w:cstheme="minorHAnsi"/>
          <w:u w:val="single"/>
        </w:rPr>
      </w:pPr>
      <w:r w:rsidRPr="00CF0EDE">
        <w:rPr>
          <w:rFonts w:asciiTheme="minorHAnsi" w:hAnsiTheme="minorHAnsi" w:cstheme="minorHAnsi"/>
          <w:b/>
          <w:bCs/>
        </w:rPr>
        <w:t>Oświadczenie wykonawcy, z którym zamawiający zamierza podpisać umowę, dotyczącą przesłanek wykluczenia art. 7 ust. 1</w:t>
      </w:r>
      <w:r w:rsidRPr="00CF0EDE">
        <w:rPr>
          <w:rFonts w:asciiTheme="minorHAnsi" w:hAnsiTheme="minorHAnsi" w:cstheme="minorHAnsi"/>
        </w:rPr>
        <w:t xml:space="preserve"> ustawy o szczególnych rozwiązaniach w zakresie przeciwdziałania wspieraniu agresji na Ukrainę oraz służących ochronie bezpieczeństwa narodowego, </w:t>
      </w:r>
      <w:r w:rsidRPr="00CF0EDE">
        <w:rPr>
          <w:rFonts w:asciiTheme="minorHAnsi" w:eastAsia="Calibri" w:hAnsiTheme="minorHAnsi" w:cstheme="minorHAnsi"/>
          <w:lang w:eastAsia="en-US"/>
        </w:rPr>
        <w:t xml:space="preserve">którego wzór stanowi </w:t>
      </w:r>
      <w:r w:rsidRPr="00CF0EDE">
        <w:rPr>
          <w:rFonts w:asciiTheme="minorHAnsi" w:eastAsia="Calibri" w:hAnsiTheme="minorHAnsi" w:cstheme="minorHAnsi"/>
          <w:b/>
          <w:bCs/>
          <w:lang w:eastAsia="en-US"/>
        </w:rPr>
        <w:t xml:space="preserve">załącznik nr </w:t>
      </w:r>
      <w:r w:rsidR="00D23481" w:rsidRPr="00CF0EDE">
        <w:rPr>
          <w:rFonts w:asciiTheme="minorHAnsi" w:eastAsia="Calibri" w:hAnsiTheme="minorHAnsi" w:cstheme="minorHAnsi"/>
          <w:b/>
          <w:bCs/>
          <w:lang w:eastAsia="en-US"/>
        </w:rPr>
        <w:t>9</w:t>
      </w:r>
      <w:r w:rsidRPr="00CF0EDE">
        <w:rPr>
          <w:rFonts w:asciiTheme="minorHAnsi" w:eastAsia="Calibri" w:hAnsiTheme="minorHAnsi" w:cstheme="minorHAnsi"/>
          <w:b/>
          <w:bCs/>
          <w:lang w:eastAsia="en-US"/>
        </w:rPr>
        <w:t xml:space="preserve"> do SWZ</w:t>
      </w:r>
      <w:r w:rsidRPr="00CF0EDE">
        <w:rPr>
          <w:rFonts w:asciiTheme="minorHAnsi" w:eastAsia="Calibri" w:hAnsiTheme="minorHAnsi" w:cstheme="minorHAnsi"/>
          <w:lang w:eastAsia="en-US"/>
        </w:rPr>
        <w:t>.</w:t>
      </w:r>
    </w:p>
    <w:p w:rsidR="00647823" w:rsidRPr="00CF0EDE" w:rsidRDefault="00647823" w:rsidP="001059BD">
      <w:pPr>
        <w:pStyle w:val="Akapitzlist"/>
        <w:numPr>
          <w:ilvl w:val="1"/>
          <w:numId w:val="28"/>
        </w:numPr>
        <w:spacing w:line="276" w:lineRule="auto"/>
        <w:rPr>
          <w:rFonts w:asciiTheme="minorHAnsi" w:hAnsiTheme="minorHAnsi" w:cstheme="minorHAnsi"/>
          <w:u w:val="single"/>
        </w:rPr>
      </w:pPr>
      <w:r w:rsidRPr="00CF0EDE">
        <w:rPr>
          <w:rFonts w:asciiTheme="minorHAnsi" w:eastAsia="Calibri" w:hAnsiTheme="minorHAnsi" w:cstheme="minorHAnsi"/>
          <w:b/>
          <w:bCs/>
          <w:lang w:eastAsia="en-US"/>
        </w:rPr>
        <w:t>Oświadczenie o numerze konta bankowego wykonawcy, na które ma zostać przelane wynagrodzenie za realizację umowy</w:t>
      </w:r>
      <w:r w:rsidRPr="00CF0EDE">
        <w:rPr>
          <w:rFonts w:asciiTheme="minorHAnsi" w:eastAsia="Calibri" w:hAnsiTheme="minorHAnsi" w:cstheme="minorHAnsi"/>
          <w:lang w:eastAsia="en-US"/>
        </w:rPr>
        <w:t xml:space="preserve">, którego wzór stanowi </w:t>
      </w:r>
      <w:r w:rsidRPr="00CF0EDE">
        <w:rPr>
          <w:rFonts w:asciiTheme="minorHAnsi" w:eastAsia="Calibri" w:hAnsiTheme="minorHAnsi" w:cstheme="minorHAnsi"/>
          <w:b/>
          <w:bCs/>
          <w:lang w:eastAsia="en-US"/>
        </w:rPr>
        <w:t xml:space="preserve">załącznik nr </w:t>
      </w:r>
      <w:r w:rsidR="00D23481" w:rsidRPr="00CF0EDE">
        <w:rPr>
          <w:rFonts w:asciiTheme="minorHAnsi" w:eastAsia="Calibri" w:hAnsiTheme="minorHAnsi" w:cstheme="minorHAnsi"/>
          <w:b/>
          <w:bCs/>
          <w:lang w:eastAsia="en-US"/>
        </w:rPr>
        <w:t>10</w:t>
      </w:r>
      <w:r w:rsidRPr="00CF0EDE">
        <w:rPr>
          <w:rFonts w:asciiTheme="minorHAnsi" w:eastAsia="Calibri" w:hAnsiTheme="minorHAnsi" w:cstheme="minorHAnsi"/>
          <w:b/>
          <w:bCs/>
          <w:lang w:eastAsia="en-US"/>
        </w:rPr>
        <w:t xml:space="preserve"> do SWZ</w:t>
      </w:r>
      <w:r w:rsidRPr="00CF0EDE">
        <w:rPr>
          <w:rFonts w:asciiTheme="minorHAnsi" w:eastAsia="Calibri" w:hAnsiTheme="minorHAnsi" w:cstheme="minorHAnsi"/>
          <w:lang w:eastAsia="en-US"/>
        </w:rPr>
        <w:t>, podpisane przez osobę uprawnioną do jego reprezentowania.</w:t>
      </w:r>
    </w:p>
    <w:p w:rsidR="00647823" w:rsidRPr="00CF0EDE" w:rsidRDefault="00647823" w:rsidP="001059BD">
      <w:pPr>
        <w:pStyle w:val="Akapitzlist"/>
        <w:numPr>
          <w:ilvl w:val="0"/>
          <w:numId w:val="26"/>
        </w:numPr>
        <w:tabs>
          <w:tab w:val="left" w:pos="426"/>
        </w:tabs>
        <w:spacing w:line="276" w:lineRule="auto"/>
        <w:rPr>
          <w:rFonts w:asciiTheme="minorHAnsi" w:hAnsiTheme="minorHAnsi" w:cstheme="minorHAnsi"/>
          <w:u w:val="single"/>
        </w:rPr>
      </w:pPr>
      <w:r w:rsidRPr="00CF0EDE">
        <w:rPr>
          <w:rFonts w:asciiTheme="minorHAnsi" w:eastAsia="Calibri" w:hAnsiTheme="minorHAnsi" w:cstheme="minorHAnsi"/>
          <w:lang w:eastAsia="en-US"/>
        </w:rPr>
        <w:t>Nieprzedło</w:t>
      </w:r>
      <w:r w:rsidR="004B1C62" w:rsidRPr="00CF0EDE">
        <w:rPr>
          <w:rFonts w:asciiTheme="minorHAnsi" w:eastAsia="Calibri" w:hAnsiTheme="minorHAnsi" w:cstheme="minorHAnsi"/>
          <w:lang w:eastAsia="en-US"/>
        </w:rPr>
        <w:t xml:space="preserve">żenie dokumentów, wskazanych w ust. </w:t>
      </w:r>
      <w:r w:rsidR="0025776C">
        <w:rPr>
          <w:rFonts w:asciiTheme="minorHAnsi" w:eastAsia="Calibri" w:hAnsiTheme="minorHAnsi" w:cstheme="minorHAnsi"/>
          <w:lang w:eastAsia="en-US"/>
        </w:rPr>
        <w:t>3</w:t>
      </w:r>
      <w:r w:rsidR="004B1C62" w:rsidRPr="00CF0EDE">
        <w:rPr>
          <w:rFonts w:asciiTheme="minorHAnsi" w:eastAsia="Calibri" w:hAnsiTheme="minorHAnsi" w:cstheme="minorHAnsi"/>
          <w:lang w:eastAsia="en-US"/>
        </w:rPr>
        <w:t xml:space="preserve"> pkt 1-</w:t>
      </w:r>
      <w:r w:rsidR="0025776C">
        <w:rPr>
          <w:rFonts w:asciiTheme="minorHAnsi" w:eastAsia="Calibri" w:hAnsiTheme="minorHAnsi" w:cstheme="minorHAnsi"/>
          <w:lang w:eastAsia="en-US"/>
        </w:rPr>
        <w:t>6</w:t>
      </w:r>
      <w:r w:rsidRPr="00CF0EDE">
        <w:rPr>
          <w:rFonts w:asciiTheme="minorHAnsi" w:eastAsia="Calibri" w:hAnsiTheme="minorHAnsi" w:cstheme="minorHAnsi"/>
          <w:lang w:eastAsia="en-US"/>
        </w:rPr>
        <w:t xml:space="preserve"> zamawiający potraktuje jako uchylanie się wykonawcy od podpisania umowy.</w:t>
      </w:r>
    </w:p>
    <w:p w:rsidR="00647823" w:rsidRPr="00CF0EDE" w:rsidRDefault="00647823" w:rsidP="001059BD">
      <w:pPr>
        <w:pStyle w:val="Akapitzlist"/>
        <w:numPr>
          <w:ilvl w:val="0"/>
          <w:numId w:val="26"/>
        </w:numPr>
        <w:tabs>
          <w:tab w:val="left" w:pos="426"/>
        </w:tabs>
        <w:spacing w:line="276" w:lineRule="auto"/>
        <w:rPr>
          <w:rFonts w:asciiTheme="minorHAnsi" w:hAnsiTheme="minorHAnsi" w:cstheme="minorHAnsi"/>
          <w:u w:val="single"/>
        </w:rPr>
      </w:pPr>
      <w:r w:rsidRPr="00CF0EDE">
        <w:rPr>
          <w:rFonts w:asciiTheme="minorHAnsi" w:eastAsia="Calibri" w:hAnsiTheme="minorHAnsi" w:cstheme="minorHAnsi"/>
          <w:lang w:eastAsia="en-US"/>
        </w:rPr>
        <w:t>Zamawiający zawrze umowę w sprawie zamówienia publicznego z uwzględnieniem art. 577, w terminie nie krótszym niż 5 dni od dnia przesłania zawiadomienia o wyborze najkorzystniejszej oferty, jeżeli zawiadomienie to zostało przesłane przy użyciu środków komunikacji elektronicznej, albo 10 dni jeżeli zostało przesłane w inny sposób.</w:t>
      </w:r>
    </w:p>
    <w:p w:rsidR="00647823" w:rsidRPr="00CF0EDE" w:rsidRDefault="00647823" w:rsidP="001059BD">
      <w:pPr>
        <w:pStyle w:val="Akapitzlist"/>
        <w:numPr>
          <w:ilvl w:val="0"/>
          <w:numId w:val="26"/>
        </w:numPr>
        <w:tabs>
          <w:tab w:val="left" w:pos="426"/>
        </w:tabs>
        <w:spacing w:line="276" w:lineRule="auto"/>
        <w:rPr>
          <w:rFonts w:asciiTheme="minorHAnsi" w:hAnsiTheme="minorHAnsi" w:cstheme="minorHAnsi"/>
          <w:u w:val="single"/>
        </w:rPr>
      </w:pPr>
      <w:r w:rsidRPr="00CF0EDE">
        <w:rPr>
          <w:rFonts w:asciiTheme="minorHAnsi" w:eastAsia="Arial" w:hAnsiTheme="minorHAnsi" w:cstheme="minorHAnsi"/>
        </w:rPr>
        <w:lastRenderedPageBreak/>
        <w:t xml:space="preserve">Zamawiający może zawrzeć umowę w sprawie zamówienia publicznego przed upływem terminu, o którym mowa w ust. </w:t>
      </w:r>
      <w:r w:rsidR="00472D7E">
        <w:rPr>
          <w:rFonts w:asciiTheme="minorHAnsi" w:eastAsia="Arial" w:hAnsiTheme="minorHAnsi" w:cstheme="minorHAnsi"/>
        </w:rPr>
        <w:t>5</w:t>
      </w:r>
      <w:r w:rsidRPr="00CF0EDE">
        <w:rPr>
          <w:rFonts w:asciiTheme="minorHAnsi" w:eastAsia="Arial" w:hAnsiTheme="minorHAnsi" w:cstheme="minorHAnsi"/>
        </w:rPr>
        <w:t>, jeżeli w postępowaniu o udzielenie zamówienia prowadzonym w trybie podstawowym złożono tylko jedną ofertę.</w:t>
      </w:r>
    </w:p>
    <w:p w:rsidR="007125AD" w:rsidRPr="00CF0EDE" w:rsidRDefault="00647823" w:rsidP="001059BD">
      <w:pPr>
        <w:pStyle w:val="Akapitzlist"/>
        <w:numPr>
          <w:ilvl w:val="0"/>
          <w:numId w:val="26"/>
        </w:numPr>
        <w:tabs>
          <w:tab w:val="left" w:pos="426"/>
        </w:tabs>
        <w:spacing w:line="276" w:lineRule="auto"/>
        <w:rPr>
          <w:rFonts w:asciiTheme="minorHAnsi" w:hAnsiTheme="minorHAnsi" w:cstheme="minorHAnsi"/>
          <w:u w:val="single"/>
        </w:rPr>
      </w:pPr>
      <w:r w:rsidRPr="00CF0EDE">
        <w:rPr>
          <w:rFonts w:asciiTheme="minorHAnsi" w:eastAsia="Arial" w:hAnsiTheme="minorHAnsi" w:cstheme="minorHAnsi"/>
        </w:rPr>
        <w:t xml:space="preserve">Jeżeli wykonawca, którego oferta została wybrana, uchyla się od zawarcia umowy w sprawie zamówienia publicznego, Zamawiający wybiera ofertę najkorzystniejszą spośród pozostałych ofert, bez przeprowadzania ich ponownej oceny, chyba, że zachodzą przesłanki, o których mowa w </w:t>
      </w:r>
      <w:sdt>
        <w:sdtPr>
          <w:rPr>
            <w:rFonts w:asciiTheme="minorHAnsi" w:eastAsia="Arial" w:hAnsiTheme="minorHAnsi" w:cstheme="minorHAnsi"/>
          </w:rPr>
          <w:tag w:val="LE_LI_T=U&amp;U=158e93db-2969-4871-8941-ec0b12c476cf&amp;I=0&amp;S=eyJGb250Q29sb3IiOi0xNjc3NzIxNiwiQmFja2dyb3VuZENvbG9yIjotMTY3NzcyMTYsIlVuZGVybGluZUNvbG9yIjotMTY3NzcyMTYsIlVuZGVybGluZVR5cGUiOjB9"/>
          <w:id w:val="751636626"/>
          <w:temporary/>
        </w:sdtPr>
        <w:sdtContent>
          <w:r w:rsidRPr="00CF0EDE">
            <w:rPr>
              <w:rFonts w:asciiTheme="minorHAnsi" w:eastAsia="Arial" w:hAnsiTheme="minorHAnsi" w:cstheme="minorHAnsi"/>
            </w:rPr>
            <w:t>art. 255</w:t>
          </w:r>
        </w:sdtContent>
      </w:sdt>
      <w:r w:rsidRPr="00CF0EDE">
        <w:rPr>
          <w:rFonts w:asciiTheme="minorHAnsi" w:eastAsia="Arial" w:hAnsiTheme="minorHAnsi" w:cstheme="minorHAnsi"/>
        </w:rPr>
        <w:t xml:space="preserve"> </w:t>
      </w:r>
      <w:sdt>
        <w:sdtPr>
          <w:rPr>
            <w:rFonts w:asciiTheme="minorHAnsi" w:eastAsia="Arial" w:hAnsiTheme="minorHAnsi" w:cstheme="minorHAnsi"/>
          </w:rPr>
          <w:tag w:val="LE_LI_T=S&amp;U=158e93db-2969-4871-8941-ec0b12c476cf&amp;I=0&amp;S=eyJGb250Q29sb3IiOi0xNjc3NzIxNiwiQmFja2dyb3VuZENvbG9yIjotMTY3NzcyMTYsIlVuZGVybGluZUNvbG9yIjotMTY3NzcyMTYsIlVuZGVybGluZVR5cGUiOjB9"/>
          <w:id w:val="-345180851"/>
          <w:temporary/>
        </w:sdtPr>
        <w:sdtContent>
          <w:r w:rsidRPr="00CF0EDE">
            <w:rPr>
              <w:rFonts w:asciiTheme="minorHAnsi" w:eastAsia="Arial" w:hAnsiTheme="minorHAnsi" w:cstheme="minorHAnsi"/>
            </w:rPr>
            <w:t xml:space="preserve">ustawy </w:t>
          </w:r>
          <w:proofErr w:type="spellStart"/>
          <w:r w:rsidRPr="00CF0EDE">
            <w:rPr>
              <w:rFonts w:asciiTheme="minorHAnsi" w:eastAsia="Arial" w:hAnsiTheme="minorHAnsi" w:cstheme="minorHAnsi"/>
            </w:rPr>
            <w:t>Pzp</w:t>
          </w:r>
          <w:proofErr w:type="spellEnd"/>
        </w:sdtContent>
      </w:sdt>
      <w:r w:rsidRPr="00CF0EDE">
        <w:rPr>
          <w:rFonts w:asciiTheme="minorHAnsi" w:eastAsia="Arial" w:hAnsiTheme="minorHAnsi" w:cstheme="minorHAnsi"/>
        </w:rPr>
        <w:t>.</w:t>
      </w:r>
    </w:p>
    <w:p w:rsidR="00ED6288" w:rsidRPr="00CF0EDE" w:rsidRDefault="00ED6288" w:rsidP="00B87074">
      <w:pPr>
        <w:pStyle w:val="Nagwek1"/>
        <w:rPr>
          <w:rFonts w:asciiTheme="minorHAnsi" w:hAnsiTheme="minorHAnsi" w:cstheme="minorHAnsi"/>
          <w:szCs w:val="24"/>
          <w:lang w:eastAsia="zh-CN"/>
        </w:rPr>
      </w:pPr>
      <w:bookmarkStart w:id="47" w:name="_Toc203394926"/>
      <w:r w:rsidRPr="00CF0EDE">
        <w:rPr>
          <w:rFonts w:asciiTheme="minorHAnsi" w:hAnsiTheme="minorHAnsi" w:cstheme="minorHAnsi"/>
          <w:szCs w:val="24"/>
          <w:lang w:eastAsia="zh-CN"/>
        </w:rPr>
        <w:t>ZABEZPIECZENIE NALEŻYTEGO WYKONANIA UMOWY</w:t>
      </w:r>
      <w:bookmarkEnd w:id="47"/>
    </w:p>
    <w:p w:rsidR="00A37CA0" w:rsidRPr="00CF0EDE" w:rsidRDefault="00A37CA0" w:rsidP="001059BD">
      <w:pPr>
        <w:numPr>
          <w:ilvl w:val="3"/>
          <w:numId w:val="58"/>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Wykonawca zobowiązany jest do wniesienia zabezpieczenia należytego wykonania umowy na kwotę stanowiącą </w:t>
      </w:r>
      <w:r w:rsidRPr="00CF0EDE">
        <w:rPr>
          <w:rFonts w:asciiTheme="minorHAnsi" w:hAnsiTheme="minorHAnsi" w:cstheme="minorHAnsi"/>
          <w:b/>
          <w:bCs/>
          <w:sz w:val="24"/>
          <w:szCs w:val="24"/>
          <w:lang w:eastAsia="pl-PL"/>
        </w:rPr>
        <w:t xml:space="preserve">5% oferowanej ceny brutto za realizację </w:t>
      </w:r>
      <w:r w:rsidR="001059BD">
        <w:rPr>
          <w:rFonts w:asciiTheme="minorHAnsi" w:hAnsiTheme="minorHAnsi" w:cstheme="minorHAnsi"/>
          <w:b/>
          <w:bCs/>
          <w:sz w:val="24"/>
          <w:szCs w:val="24"/>
          <w:lang w:eastAsia="pl-PL"/>
        </w:rPr>
        <w:t>przedmiotu</w:t>
      </w:r>
      <w:r w:rsidRPr="00CF0EDE">
        <w:rPr>
          <w:rFonts w:asciiTheme="minorHAnsi" w:hAnsiTheme="minorHAnsi" w:cstheme="minorHAnsi"/>
          <w:b/>
          <w:bCs/>
          <w:sz w:val="24"/>
          <w:szCs w:val="24"/>
          <w:lang w:eastAsia="pl-PL"/>
        </w:rPr>
        <w:t xml:space="preserve"> zamówienia, </w:t>
      </w:r>
      <w:r w:rsidRPr="00CF0EDE">
        <w:rPr>
          <w:rFonts w:asciiTheme="minorHAnsi" w:hAnsiTheme="minorHAnsi" w:cstheme="minorHAnsi"/>
          <w:sz w:val="24"/>
          <w:szCs w:val="24"/>
          <w:lang w:eastAsia="pl-PL"/>
        </w:rPr>
        <w:t xml:space="preserve">w formach określonych w </w:t>
      </w:r>
      <w:sdt>
        <w:sdtPr>
          <w:rPr>
            <w:rFonts w:asciiTheme="minorHAnsi" w:hAnsiTheme="minorHAnsi" w:cstheme="minorHAnsi"/>
            <w:sz w:val="24"/>
            <w:szCs w:val="24"/>
            <w:lang w:eastAsia="pl-PL"/>
          </w:rPr>
          <w:tag w:val="LE_LI_T=U&amp;U=9cf68c4f-a3d8-4c37-a5a6-6c376f65e03d&amp;I=0&amp;S=eyJGb250Q29sb3IiOi0xNjc3NzIxNiwiQmFja2dyb3VuZENvbG9yIjotMTY3NzcyMTYsIlVuZGVybGluZUNvbG9yIjotMTY3NzcyMTYsIlVuZGVybGluZVR5cGUiOjB9"/>
          <w:id w:val="983516550"/>
          <w:temporary/>
        </w:sdtPr>
        <w:sdtContent>
          <w:r w:rsidRPr="00CF0EDE">
            <w:rPr>
              <w:rFonts w:asciiTheme="minorHAnsi" w:hAnsiTheme="minorHAnsi" w:cstheme="minorHAnsi"/>
              <w:sz w:val="24"/>
              <w:szCs w:val="24"/>
              <w:lang w:eastAsia="pl-PL"/>
            </w:rPr>
            <w:t>art. 450 ust. 1</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9cf68c4f-a3d8-4c37-a5a6-6c376f65e03d&amp;I=0&amp;S=eyJGb250Q29sb3IiOi0xNjc3NzIxNiwiQmFja2dyb3VuZENvbG9yIjotMTY3NzcyMTYsIlVuZGVybGluZUNvbG9yIjotMTY3NzcyMTYsIlVuZGVybGluZVR5cGUiOjB9"/>
          <w:id w:val="-2079508820"/>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w:t>
      </w:r>
    </w:p>
    <w:p w:rsidR="00A37CA0" w:rsidRPr="001059BD" w:rsidRDefault="00A37CA0" w:rsidP="001059BD">
      <w:pPr>
        <w:numPr>
          <w:ilvl w:val="3"/>
          <w:numId w:val="58"/>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W przypadku wnoszenia zabezpieczenia należytego wykonania umowy w formie niepieniężnej jako Beneficjenta gwarancji należy wskazać:</w:t>
      </w:r>
      <w:r w:rsidR="001059BD">
        <w:rPr>
          <w:rFonts w:asciiTheme="minorHAnsi" w:hAnsiTheme="minorHAnsi" w:cstheme="minorHAnsi"/>
          <w:sz w:val="24"/>
          <w:szCs w:val="24"/>
          <w:lang w:eastAsia="pl-PL"/>
        </w:rPr>
        <w:br/>
      </w:r>
      <w:r w:rsidRPr="001059BD">
        <w:rPr>
          <w:rFonts w:asciiTheme="minorHAnsi" w:hAnsiTheme="minorHAnsi" w:cstheme="minorHAnsi"/>
          <w:b/>
          <w:bCs/>
          <w:sz w:val="24"/>
          <w:szCs w:val="24"/>
          <w:lang w:eastAsia="pl-PL"/>
        </w:rPr>
        <w:t>Gmina Czarnocin z siedzibą w Czarnocinie (97-318) przy ul. Głównej 142.</w:t>
      </w:r>
    </w:p>
    <w:p w:rsidR="00A37CA0" w:rsidRPr="00CF0EDE" w:rsidRDefault="00A37CA0" w:rsidP="001059BD">
      <w:pPr>
        <w:numPr>
          <w:ilvl w:val="3"/>
          <w:numId w:val="58"/>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Zamawiający nie wyraża zgody na wniesienie zabezpieczenia w formach przewidzianych w </w:t>
      </w:r>
      <w:sdt>
        <w:sdtPr>
          <w:rPr>
            <w:rFonts w:asciiTheme="minorHAnsi" w:hAnsiTheme="minorHAnsi" w:cstheme="minorHAnsi"/>
            <w:sz w:val="24"/>
            <w:szCs w:val="24"/>
            <w:lang w:eastAsia="pl-PL"/>
          </w:rPr>
          <w:tag w:val="LE_LI_T=U&amp;U=a48dc5e3-cfb4-44b5-b7a8-897d02569011&amp;I=0&amp;S=eyJGb250Q29sb3IiOi0xNjc3NzIxNiwiQmFja2dyb3VuZENvbG9yIjotMTY3NzcyMTYsIlVuZGVybGluZUNvbG9yIjotMTY3NzcyMTYsIlVuZGVybGluZVR5cGUiOjB9"/>
          <w:id w:val="-1040508860"/>
          <w:temporary/>
        </w:sdtPr>
        <w:sdtContent>
          <w:r w:rsidRPr="00CF0EDE">
            <w:rPr>
              <w:rFonts w:asciiTheme="minorHAnsi" w:hAnsiTheme="minorHAnsi" w:cstheme="minorHAnsi"/>
              <w:sz w:val="24"/>
              <w:szCs w:val="24"/>
              <w:lang w:eastAsia="pl-PL"/>
            </w:rPr>
            <w:t>art. 450 ust. 2</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a48dc5e3-cfb4-44b5-b7a8-897d02569011&amp;I=0&amp;S=eyJGb250Q29sb3IiOi0xNjc3NzIxNiwiQmFja2dyb3VuZENvbG9yIjotMTY3NzcyMTYsIlVuZGVybGluZUNvbG9yIjotMTY3NzcyMTYsIlVuZGVybGluZVR5cGUiOjB9"/>
          <w:id w:val="847755499"/>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w:t>
      </w:r>
    </w:p>
    <w:p w:rsidR="00A37CA0" w:rsidRPr="00CF0EDE" w:rsidRDefault="00A37CA0" w:rsidP="001059BD">
      <w:pPr>
        <w:numPr>
          <w:ilvl w:val="3"/>
          <w:numId w:val="58"/>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W przypadku wniesienia wadium w pieniądzu wykonawca może wyrazić zgodę na zaliczenie kwoty wadium na poczet zabezpieczenia.</w:t>
      </w:r>
    </w:p>
    <w:p w:rsidR="00A37CA0" w:rsidRPr="00CF0EDE" w:rsidRDefault="00A37CA0" w:rsidP="001059BD">
      <w:pPr>
        <w:numPr>
          <w:ilvl w:val="3"/>
          <w:numId w:val="58"/>
        </w:numPr>
        <w:suppressAutoHyphens w:val="0"/>
        <w:spacing w:before="120" w:line="276" w:lineRule="auto"/>
        <w:ind w:left="397" w:hanging="397"/>
        <w:contextualSpacing/>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W przypadku wniesienia zabezpieczenia należytego wykon</w:t>
      </w:r>
      <w:r w:rsidR="001059BD">
        <w:rPr>
          <w:rFonts w:asciiTheme="minorHAnsi" w:hAnsiTheme="minorHAnsi" w:cstheme="minorHAnsi"/>
          <w:sz w:val="24"/>
          <w:szCs w:val="24"/>
          <w:lang w:eastAsia="pl-PL"/>
        </w:rPr>
        <w:t xml:space="preserve">ania umowy w formie innej niż w </w:t>
      </w:r>
      <w:r w:rsidRPr="00CF0EDE">
        <w:rPr>
          <w:rFonts w:asciiTheme="minorHAnsi" w:hAnsiTheme="minorHAnsi" w:cstheme="minorHAnsi"/>
          <w:sz w:val="24"/>
          <w:szCs w:val="24"/>
          <w:lang w:eastAsia="pl-PL"/>
        </w:rPr>
        <w:t>pieniądzu, przed podpisaniem umowy wykonawca jest zobowiązany przedstawić do akceptacji zamawiającemu treść dokumentu gwarancji (bankowej lub ubezpieczeniowej) lub poręczenia – zamawiający nie narzuca jego wzoru, jednak winien on zawierać wszystkie i</w:t>
      </w:r>
      <w:r w:rsidR="001059BD">
        <w:rPr>
          <w:rFonts w:asciiTheme="minorHAnsi" w:hAnsiTheme="minorHAnsi" w:cstheme="minorHAnsi"/>
          <w:sz w:val="24"/>
          <w:szCs w:val="24"/>
          <w:lang w:eastAsia="pl-PL"/>
        </w:rPr>
        <w:t xml:space="preserve">stotne postanowienia wskazane w </w:t>
      </w:r>
      <w:r w:rsidRPr="00CF0EDE">
        <w:rPr>
          <w:rFonts w:asciiTheme="minorHAnsi" w:hAnsiTheme="minorHAnsi" w:cstheme="minorHAnsi"/>
          <w:b/>
          <w:bCs/>
          <w:sz w:val="24"/>
          <w:szCs w:val="24"/>
          <w:lang w:eastAsia="pl-PL"/>
        </w:rPr>
        <w:t>załączniku nr 11 do SWZ.</w:t>
      </w:r>
    </w:p>
    <w:p w:rsidR="00A37CA0" w:rsidRPr="00CF0EDE" w:rsidRDefault="00A37CA0" w:rsidP="001059BD">
      <w:pPr>
        <w:numPr>
          <w:ilvl w:val="3"/>
          <w:numId w:val="58"/>
        </w:numPr>
        <w:suppressAutoHyphens w:val="0"/>
        <w:spacing w:before="120" w:line="276" w:lineRule="auto"/>
        <w:ind w:left="397" w:hanging="397"/>
        <w:contextualSpacing/>
        <w:rPr>
          <w:rFonts w:asciiTheme="minorHAnsi" w:hAnsiTheme="minorHAnsi" w:cstheme="minorHAnsi"/>
          <w:b/>
          <w:bCs/>
          <w:sz w:val="24"/>
          <w:szCs w:val="24"/>
          <w:lang w:eastAsia="pl-PL"/>
        </w:rPr>
      </w:pPr>
      <w:r w:rsidRPr="00CF0EDE">
        <w:rPr>
          <w:rFonts w:asciiTheme="minorHAnsi" w:hAnsiTheme="minorHAnsi" w:cstheme="minorHAnsi"/>
          <w:sz w:val="24"/>
          <w:szCs w:val="24"/>
          <w:lang w:eastAsia="pl-PL"/>
        </w:rPr>
        <w:t xml:space="preserve">Zamawiający zwróci zabezpieczenie należytego wykonania umowy w terminie i na warunkach określonych w </w:t>
      </w:r>
      <w:r w:rsidRPr="00CF0EDE">
        <w:rPr>
          <w:rFonts w:asciiTheme="minorHAnsi" w:hAnsiTheme="minorHAnsi" w:cstheme="minorHAnsi"/>
          <w:b/>
          <w:bCs/>
          <w:sz w:val="24"/>
          <w:szCs w:val="24"/>
          <w:lang w:eastAsia="pl-PL"/>
        </w:rPr>
        <w:t xml:space="preserve">załączniku nr 11 do SWZ. </w:t>
      </w:r>
    </w:p>
    <w:p w:rsidR="00A37CA0" w:rsidRPr="00CF0EDE" w:rsidRDefault="00A37CA0" w:rsidP="001059BD">
      <w:pPr>
        <w:numPr>
          <w:ilvl w:val="3"/>
          <w:numId w:val="58"/>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A37CA0" w:rsidRPr="00CF0EDE" w:rsidRDefault="00A37CA0" w:rsidP="001059BD">
      <w:pPr>
        <w:numPr>
          <w:ilvl w:val="3"/>
          <w:numId w:val="58"/>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W przypadku nieprzedłużenia lub niewniesienia nowego zabezpieczenia najpóźniej na 30 dni przed upływem terminu ważności dotychczasowego zabezpieczenia w</w:t>
      </w:r>
      <w:r w:rsidR="000871D0">
        <w:rPr>
          <w:rFonts w:asciiTheme="minorHAnsi" w:hAnsiTheme="minorHAnsi" w:cstheme="minorHAnsi"/>
          <w:sz w:val="24"/>
          <w:szCs w:val="24"/>
          <w:lang w:eastAsia="pl-PL"/>
        </w:rPr>
        <w:t xml:space="preserve">niesionego w innej formie niż w </w:t>
      </w:r>
      <w:r w:rsidRPr="00CF0EDE">
        <w:rPr>
          <w:rFonts w:asciiTheme="minorHAnsi" w:hAnsiTheme="minorHAnsi" w:cstheme="minorHAnsi"/>
          <w:sz w:val="24"/>
          <w:szCs w:val="24"/>
          <w:lang w:eastAsia="pl-PL"/>
        </w:rPr>
        <w:t>pieniądzu, zamawiający zmienia formę na zabezpiecz</w:t>
      </w:r>
      <w:r w:rsidR="004B6321" w:rsidRPr="00CF0EDE">
        <w:rPr>
          <w:rFonts w:asciiTheme="minorHAnsi" w:hAnsiTheme="minorHAnsi" w:cstheme="minorHAnsi"/>
          <w:sz w:val="24"/>
          <w:szCs w:val="24"/>
          <w:lang w:eastAsia="pl-PL"/>
        </w:rPr>
        <w:t>enie w </w:t>
      </w:r>
      <w:r w:rsidRPr="00CF0EDE">
        <w:rPr>
          <w:rFonts w:asciiTheme="minorHAnsi" w:hAnsiTheme="minorHAnsi" w:cstheme="minorHAnsi"/>
          <w:sz w:val="24"/>
          <w:szCs w:val="24"/>
          <w:lang w:eastAsia="pl-PL"/>
        </w:rPr>
        <w:t>pieniądzu, poprzez wypłatę kwoty z dotychczasowego zabezpieczenia.</w:t>
      </w:r>
    </w:p>
    <w:p w:rsidR="00A37CA0" w:rsidRPr="00CF0EDE" w:rsidRDefault="00A37CA0" w:rsidP="001059BD">
      <w:pPr>
        <w:numPr>
          <w:ilvl w:val="3"/>
          <w:numId w:val="58"/>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Wypłata, o której mowa w </w:t>
      </w:r>
      <w:sdt>
        <w:sdtPr>
          <w:rPr>
            <w:rFonts w:asciiTheme="minorHAnsi" w:hAnsiTheme="minorHAnsi" w:cstheme="minorHAnsi"/>
            <w:sz w:val="24"/>
            <w:szCs w:val="24"/>
            <w:lang w:eastAsia="pl-PL"/>
          </w:rPr>
          <w:tag w:val="LE_LI_T=U&amp;U=2f84933a-8f11-4f2b-b69b-887ad07f1d4d&amp;I=0&amp;S=eyJGb250Q29sb3IiOi0xNjc3NzIxNiwiQmFja2dyb3VuZENvbG9yIjotMTY3NzcyMTYsIlVuZGVybGluZUNvbG9yIjotMTY3NzcyMTYsIlVuZGVybGluZVR5cGUiOjB9"/>
          <w:id w:val="-2108945552"/>
          <w:temporary/>
        </w:sdtPr>
        <w:sdtContent>
          <w:r w:rsidRPr="00CF0EDE">
            <w:rPr>
              <w:rFonts w:asciiTheme="minorHAnsi" w:hAnsiTheme="minorHAnsi" w:cstheme="minorHAnsi"/>
              <w:sz w:val="24"/>
              <w:szCs w:val="24"/>
              <w:lang w:eastAsia="pl-PL"/>
            </w:rPr>
            <w:t>ust. 8</w:t>
          </w:r>
        </w:sdtContent>
      </w:sdt>
      <w:r w:rsidRPr="00CF0EDE">
        <w:rPr>
          <w:rFonts w:asciiTheme="minorHAnsi" w:hAnsiTheme="minorHAnsi" w:cstheme="minorHAnsi"/>
          <w:sz w:val="24"/>
          <w:szCs w:val="24"/>
          <w:lang w:eastAsia="pl-PL"/>
        </w:rPr>
        <w:t xml:space="preserve"> SWZ, następuje nie później niż w ostatnim dniu ważności dotychczasowego zabezpieczenia.</w:t>
      </w:r>
    </w:p>
    <w:p w:rsidR="007125AD" w:rsidRPr="00CF0EDE" w:rsidRDefault="00A37CA0" w:rsidP="001059BD">
      <w:pPr>
        <w:numPr>
          <w:ilvl w:val="3"/>
          <w:numId w:val="58"/>
        </w:numPr>
        <w:suppressAutoHyphens w:val="0"/>
        <w:spacing w:before="120" w:line="276" w:lineRule="auto"/>
        <w:ind w:left="397" w:hanging="397"/>
        <w:contextualSpacing/>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Zgodnie z </w:t>
      </w:r>
      <w:sdt>
        <w:sdtPr>
          <w:rPr>
            <w:rFonts w:asciiTheme="minorHAnsi" w:hAnsiTheme="minorHAnsi" w:cstheme="minorHAnsi"/>
            <w:sz w:val="24"/>
            <w:szCs w:val="24"/>
            <w:lang w:eastAsia="pl-PL"/>
          </w:rPr>
          <w:tag w:val="LE_LI_T=U&amp;U=2f84933a-8f11-4f2b-b69b-887ad07f1d4d&amp;I=1&amp;S=eyJGb250Q29sb3IiOi0xNjc3NzIxNiwiQmFja2dyb3VuZENvbG9yIjotMTY3NzcyMTYsIlVuZGVybGluZUNvbG9yIjotMTY3NzcyMTYsIlVuZGVybGluZVR5cGUiOjB9"/>
          <w:id w:val="603541286"/>
          <w:temporary/>
        </w:sdtPr>
        <w:sdtContent>
          <w:r w:rsidRPr="00CF0EDE">
            <w:rPr>
              <w:rFonts w:asciiTheme="minorHAnsi" w:hAnsiTheme="minorHAnsi" w:cstheme="minorHAnsi"/>
              <w:sz w:val="24"/>
              <w:szCs w:val="24"/>
              <w:lang w:eastAsia="pl-PL"/>
            </w:rPr>
            <w:t>art. 452 ust. 4</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2f84933a-8f11-4f2b-b69b-887ad07f1d4d&amp;I=0&amp;S=eyJGb250Q29sb3IiOi0xNjc3NzIxNiwiQmFja2dyb3VuZENvbG9yIjotMTY3NzcyMTYsIlVuZGVybGluZUNvbG9yIjotMTY3NzcyMTYsIlVuZGVybGluZVR5cGUiOjB9"/>
          <w:id w:val="-1001035679"/>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 xml:space="preserve">, przy uwzględnieniu wymagań określonych w ust. 4-6, zabezpieczenie może być tworzone przez potrącenia z należności za częściowo wykonane dostawy, usługi lub roboty budowlane – </w:t>
      </w:r>
      <w:r w:rsidRPr="00CF0EDE">
        <w:rPr>
          <w:rFonts w:asciiTheme="minorHAnsi" w:hAnsiTheme="minorHAnsi" w:cstheme="minorHAnsi"/>
          <w:b/>
          <w:bCs/>
          <w:sz w:val="24"/>
          <w:szCs w:val="24"/>
          <w:lang w:eastAsia="pl-PL"/>
        </w:rPr>
        <w:t>nie dotyczy.</w:t>
      </w:r>
    </w:p>
    <w:p w:rsidR="00ED6288" w:rsidRPr="00CF0EDE" w:rsidRDefault="00ED6288" w:rsidP="00B87074">
      <w:pPr>
        <w:pStyle w:val="Nagwek1"/>
        <w:rPr>
          <w:rFonts w:asciiTheme="minorHAnsi" w:hAnsiTheme="minorHAnsi" w:cstheme="minorHAnsi"/>
          <w:szCs w:val="24"/>
          <w:lang w:eastAsia="zh-CN"/>
        </w:rPr>
      </w:pPr>
      <w:bookmarkStart w:id="48" w:name="_Toc203394927"/>
      <w:r w:rsidRPr="00CF0EDE">
        <w:rPr>
          <w:rFonts w:asciiTheme="minorHAnsi" w:hAnsiTheme="minorHAnsi" w:cstheme="minorHAnsi"/>
          <w:szCs w:val="24"/>
          <w:lang w:eastAsia="zh-CN"/>
        </w:rPr>
        <w:lastRenderedPageBreak/>
        <w:t>POUCZENIE O ŚRODKACH OCHRONY PRAWNEJ</w:t>
      </w:r>
      <w:bookmarkEnd w:id="48"/>
    </w:p>
    <w:p w:rsidR="00946E72" w:rsidRPr="00CF0EDE" w:rsidRDefault="00946E72" w:rsidP="000871D0">
      <w:pPr>
        <w:numPr>
          <w:ilvl w:val="0"/>
          <w:numId w:val="30"/>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sdt>
        <w:sdtPr>
          <w:rPr>
            <w:rFonts w:asciiTheme="minorHAnsi" w:hAnsiTheme="minorHAnsi" w:cstheme="minorHAnsi"/>
            <w:sz w:val="24"/>
            <w:szCs w:val="24"/>
            <w:lang w:eastAsia="pl-PL"/>
          </w:rPr>
          <w:tag w:val="LE_LI_T=S&amp;U=3abce4f1-6d81-4e7a-b345-ba37ec463dd8&amp;I=0&amp;S=eyJGb250Q29sb3IiOi0xNjc3NzIxNiwiQmFja2dyb3VuZENvbG9yIjotMTY3NzcyMTYsIlVuZGVybGluZUNvbG9yIjotMTY3NzcyMTYsIlVuZGVybGluZVR5cGUiOjB9"/>
          <w:id w:val="-857356855"/>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 xml:space="preserve">. </w:t>
      </w:r>
    </w:p>
    <w:p w:rsidR="00946E72" w:rsidRPr="00CF0EDE" w:rsidRDefault="00946E72" w:rsidP="000871D0">
      <w:pPr>
        <w:numPr>
          <w:ilvl w:val="0"/>
          <w:numId w:val="30"/>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Środki ochrony prawnej wobec ogłoszenia wszczynającego postępowanie o udzielenie zamówienia lub ogłoszenia o konkursie oraz dokumentów zamówienia przysługują również organizacjom wpisanym na listę, o której mowa w </w:t>
      </w:r>
      <w:sdt>
        <w:sdtPr>
          <w:rPr>
            <w:rFonts w:asciiTheme="minorHAnsi" w:hAnsiTheme="minorHAnsi" w:cstheme="minorHAnsi"/>
            <w:sz w:val="24"/>
            <w:szCs w:val="24"/>
            <w:lang w:eastAsia="pl-PL"/>
          </w:rPr>
          <w:tag w:val="LE_LI_T=U&amp;U=f5c83e05-0b74-41bc-a1d3-66fe42513990&amp;I=0&amp;S=eyJGb250Q29sb3IiOi0xNjc3NzIxNiwiQmFja2dyb3VuZENvbG9yIjotMTY3NzcyMTYsIlVuZGVybGluZUNvbG9yIjotMTY3NzcyMTYsIlVuZGVybGluZVR5cGUiOjB9"/>
          <w:id w:val="775298262"/>
          <w:temporary/>
        </w:sdtPr>
        <w:sdtContent>
          <w:r w:rsidRPr="00CF0EDE">
            <w:rPr>
              <w:rFonts w:asciiTheme="minorHAnsi" w:hAnsiTheme="minorHAnsi" w:cstheme="minorHAnsi"/>
              <w:sz w:val="24"/>
              <w:szCs w:val="24"/>
              <w:lang w:eastAsia="pl-PL"/>
            </w:rPr>
            <w:t>art. 469 pkt 15</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f5c83e05-0b74-41bc-a1d3-66fe42513990&amp;I=0&amp;S=eyJGb250Q29sb3IiOi0xNjc3NzIxNiwiQmFja2dyb3VuZENvbG9yIjotMTY3NzcyMTYsIlVuZGVybGluZUNvbG9yIjotMTY3NzcyMTYsIlVuZGVybGluZVR5cGUiOjB9"/>
          <w:id w:val="2127192435"/>
          <w:temporary/>
        </w:sdtPr>
        <w:sdtContent>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 xml:space="preserve"> oraz Rzecznikowi Małych i Średnich Przedsiębiorców.</w:t>
      </w:r>
    </w:p>
    <w:p w:rsidR="00946E72" w:rsidRPr="00CF0EDE" w:rsidRDefault="00946E72" w:rsidP="000871D0">
      <w:pPr>
        <w:numPr>
          <w:ilvl w:val="0"/>
          <w:numId w:val="30"/>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Odwołanie przysługuje na:</w:t>
      </w:r>
    </w:p>
    <w:p w:rsidR="00946E72" w:rsidRPr="00CF0EDE" w:rsidRDefault="00946E72" w:rsidP="000871D0">
      <w:pPr>
        <w:numPr>
          <w:ilvl w:val="1"/>
          <w:numId w:val="30"/>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niezgodną z przepisami ustawy czynność Zamawiającego, podjętą w postępowaniu o udzielenie zamówienia, w tym na projektowane postanowienie umowy;</w:t>
      </w:r>
    </w:p>
    <w:p w:rsidR="00946E72" w:rsidRPr="00CF0EDE" w:rsidRDefault="00946E72" w:rsidP="000871D0">
      <w:pPr>
        <w:numPr>
          <w:ilvl w:val="1"/>
          <w:numId w:val="30"/>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zaniechanie czynności w postępowaniu o udzielenie zamówienia do której Zamawiający był obowiązany na podstawie ustawy;</w:t>
      </w:r>
    </w:p>
    <w:p w:rsidR="00946E72" w:rsidRPr="00CF0EDE" w:rsidRDefault="00946E72" w:rsidP="00B87074">
      <w:pPr>
        <w:numPr>
          <w:ilvl w:val="0"/>
          <w:numId w:val="30"/>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rsidR="00946E72" w:rsidRPr="00CF0EDE" w:rsidRDefault="00946E72" w:rsidP="00B87074">
      <w:pPr>
        <w:numPr>
          <w:ilvl w:val="0"/>
          <w:numId w:val="30"/>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Odwołanie wobec treści ogłoszenia lub treści SWZ wnosi się w terminie 5 dni od dnia zamieszczenia ogłoszenia w Biuletynie Zamówień Publicznych lub treści SWZ na stronie internetowej.</w:t>
      </w:r>
    </w:p>
    <w:p w:rsidR="00946E72" w:rsidRPr="00CF0EDE" w:rsidRDefault="00946E72" w:rsidP="00B87074">
      <w:pPr>
        <w:numPr>
          <w:ilvl w:val="0"/>
          <w:numId w:val="30"/>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Odwołanie wnosi się w terminie:</w:t>
      </w:r>
    </w:p>
    <w:p w:rsidR="00946E72" w:rsidRPr="00CF0EDE" w:rsidRDefault="00946E72" w:rsidP="000871D0">
      <w:pPr>
        <w:numPr>
          <w:ilvl w:val="1"/>
          <w:numId w:val="31"/>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sz w:val="24"/>
          <w:szCs w:val="24"/>
          <w:lang w:eastAsia="pl-PL"/>
        </w:rPr>
        <w:t>5 dni</w:t>
      </w:r>
      <w:r w:rsidRPr="00CF0EDE">
        <w:rPr>
          <w:rFonts w:asciiTheme="minorHAnsi" w:hAnsiTheme="minorHAnsi" w:cstheme="minorHAnsi"/>
          <w:sz w:val="24"/>
          <w:szCs w:val="24"/>
          <w:lang w:eastAsia="pl-PL"/>
        </w:rPr>
        <w:t xml:space="preserve"> od dnia przekazania informacji o czynności Zamawiającego stanowiącej podstawę jego wniesienia, jeżeli informacja została przekazana przy użyciu środków komunikacji elektronicznej,</w:t>
      </w:r>
    </w:p>
    <w:p w:rsidR="00946E72" w:rsidRPr="00CF0EDE" w:rsidRDefault="00946E72" w:rsidP="000871D0">
      <w:pPr>
        <w:numPr>
          <w:ilvl w:val="1"/>
          <w:numId w:val="31"/>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sz w:val="24"/>
          <w:szCs w:val="24"/>
          <w:lang w:eastAsia="pl-PL"/>
        </w:rPr>
        <w:t>10 dni</w:t>
      </w:r>
      <w:r w:rsidRPr="00CF0EDE">
        <w:rPr>
          <w:rFonts w:asciiTheme="minorHAnsi" w:hAnsiTheme="minorHAnsi" w:cstheme="minorHAnsi"/>
          <w:sz w:val="24"/>
          <w:szCs w:val="24"/>
          <w:lang w:eastAsia="pl-PL"/>
        </w:rPr>
        <w:t xml:space="preserve"> od dnia przekazania informacji o czynności Zamawiającego stanowiącej podstawę jego wniesienia, jeżeli informacja została przekazana w sposób inny niż określony w pkt 1).</w:t>
      </w:r>
    </w:p>
    <w:p w:rsidR="00946E72" w:rsidRPr="00CF0EDE" w:rsidRDefault="00946E72" w:rsidP="00B87074">
      <w:pPr>
        <w:numPr>
          <w:ilvl w:val="0"/>
          <w:numId w:val="32"/>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Odwołanie w przypadkach innych niż określone w </w:t>
      </w:r>
      <w:r w:rsidR="00F641EF" w:rsidRPr="00CF0EDE">
        <w:rPr>
          <w:rFonts w:asciiTheme="minorHAnsi" w:hAnsiTheme="minorHAnsi" w:cstheme="minorHAnsi"/>
          <w:sz w:val="24"/>
          <w:szCs w:val="24"/>
          <w:lang w:eastAsia="pl-PL"/>
        </w:rPr>
        <w:t>ust.</w:t>
      </w:r>
      <w:r w:rsidRPr="00CF0EDE">
        <w:rPr>
          <w:rFonts w:asciiTheme="minorHAnsi" w:hAnsiTheme="minorHAnsi" w:cstheme="minorHAnsi"/>
          <w:sz w:val="24"/>
          <w:szCs w:val="24"/>
          <w:lang w:eastAsia="pl-PL"/>
        </w:rPr>
        <w:t xml:space="preserve"> 5 i 6 wnosi się w terminie 5 dni od dnia, w którym powzięto lub przy zachowaniu należytej staranności można było powziąć wiadomość o okolicznościach stanowiących podstawę jego wniesienia.</w:t>
      </w:r>
    </w:p>
    <w:p w:rsidR="00946E72" w:rsidRPr="00CF0EDE" w:rsidRDefault="00946E72" w:rsidP="00B87074">
      <w:pPr>
        <w:numPr>
          <w:ilvl w:val="0"/>
          <w:numId w:val="32"/>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Na orzeczenie Izby oraz postanowienie Prezesa Izby, o którym mowa w </w:t>
      </w:r>
      <w:sdt>
        <w:sdtPr>
          <w:rPr>
            <w:rFonts w:asciiTheme="minorHAnsi" w:hAnsiTheme="minorHAnsi" w:cstheme="minorHAnsi"/>
            <w:sz w:val="24"/>
            <w:szCs w:val="24"/>
            <w:lang w:eastAsia="pl-PL"/>
          </w:rPr>
          <w:tag w:val="LE_LI_T=U&amp;U=566a3d1e-896c-4d48-91e1-e53fa1130eb9&amp;I=0&amp;S=eyJGb250Q29sb3IiOi0xNjc3NzIxNiwiQmFja2dyb3VuZENvbG9yIjotMTY3NzcyMTYsIlVuZGVybGluZUNvbG9yIjotMTY3NzcyMTYsIlVuZGVybGluZVR5cGUiOjB9"/>
          <w:id w:val="-686134736"/>
          <w:temporary/>
        </w:sdtPr>
        <w:sdtContent>
          <w:r w:rsidRPr="00CF0EDE">
            <w:rPr>
              <w:rFonts w:asciiTheme="minorHAnsi" w:hAnsiTheme="minorHAnsi" w:cstheme="minorHAnsi"/>
              <w:sz w:val="24"/>
              <w:szCs w:val="24"/>
              <w:lang w:eastAsia="pl-PL"/>
            </w:rPr>
            <w:t>art. 519 ust. 1</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566a3d1e-896c-4d48-91e1-e53fa1130eb9&amp;I=0&amp;S=eyJGb250Q29sb3IiOi0xNjc3NzIxNiwiQmFja2dyb3VuZENvbG9yIjotMTY3NzcyMTYsIlVuZGVybGluZUNvbG9yIjotMTY3NzcyMTYsIlVuZGVybGluZVR5cGUiOjB9"/>
          <w:id w:val="478192839"/>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 stronom oraz uczestnikom postępowania odwoławczego przysługuje skarga do sądu.</w:t>
      </w:r>
    </w:p>
    <w:p w:rsidR="00946E72" w:rsidRPr="00CF0EDE" w:rsidRDefault="00946E72" w:rsidP="00B87074">
      <w:pPr>
        <w:numPr>
          <w:ilvl w:val="0"/>
          <w:numId w:val="32"/>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 xml:space="preserve">W postępowaniu toczącym się wskutek wniesienia skargi stosuje się odpowiednio przepisy ustawy z dnia 17 listopada 1964 r. - </w:t>
      </w:r>
      <w:sdt>
        <w:sdtPr>
          <w:rPr>
            <w:rFonts w:asciiTheme="minorHAnsi" w:hAnsiTheme="minorHAnsi" w:cstheme="minorHAnsi"/>
            <w:sz w:val="24"/>
            <w:szCs w:val="24"/>
            <w:lang w:eastAsia="pl-PL"/>
          </w:rPr>
          <w:tag w:val="LE_LI_T=S&amp;U=4187b5a4-ec1a-4de9-98e8-b430d14fdd8a&amp;I=0&amp;S=eyJGb250Q29sb3IiOi0xNjc3NzIxNiwiQmFja2dyb3VuZENvbG9yIjotMTY3NzcyMTYsIlVuZGVybGluZUNvbG9yIjotMTY3NzcyMTYsIlVuZGVybGluZVR5cGUiOjB9"/>
          <w:id w:val="-1038435221"/>
          <w:temporary/>
        </w:sdtPr>
        <w:sdtContent>
          <w:r w:rsidRPr="00CF0EDE">
            <w:rPr>
              <w:rFonts w:asciiTheme="minorHAnsi" w:hAnsiTheme="minorHAnsi" w:cstheme="minorHAnsi"/>
              <w:sz w:val="24"/>
              <w:szCs w:val="24"/>
              <w:lang w:eastAsia="pl-PL"/>
            </w:rPr>
            <w:t>Kodeks postępowania cywilnego</w:t>
          </w:r>
        </w:sdtContent>
      </w:sdt>
      <w:r w:rsidRPr="00CF0EDE">
        <w:rPr>
          <w:rFonts w:asciiTheme="minorHAnsi" w:hAnsiTheme="minorHAnsi" w:cstheme="minorHAnsi"/>
          <w:sz w:val="24"/>
          <w:szCs w:val="24"/>
          <w:lang w:eastAsia="pl-PL"/>
        </w:rPr>
        <w:t xml:space="preserve"> o apelacji, jeżeli przepisy niniejszego rozdziału nie stanowią inaczej.</w:t>
      </w:r>
    </w:p>
    <w:p w:rsidR="00946E72" w:rsidRPr="00CF0EDE" w:rsidRDefault="00946E72" w:rsidP="00B87074">
      <w:pPr>
        <w:numPr>
          <w:ilvl w:val="0"/>
          <w:numId w:val="32"/>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t>Skargę wnosi się do Sądu Okręgowego w Warszawie - sądu zamówień publicznych, zwanego dalej "sądem zamówień publicznych".</w:t>
      </w:r>
    </w:p>
    <w:p w:rsidR="00946E72" w:rsidRPr="00CF0EDE" w:rsidRDefault="00946E72" w:rsidP="00B87074">
      <w:pPr>
        <w:numPr>
          <w:ilvl w:val="0"/>
          <w:numId w:val="32"/>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sz w:val="24"/>
          <w:szCs w:val="24"/>
          <w:lang w:eastAsia="pl-PL"/>
        </w:rPr>
        <w:lastRenderedPageBreak/>
        <w:t xml:space="preserve">Skargę wnosi się za pośrednictwem Prezesa Izby, w terminie 14 dni od dnia doręczenia orzeczenia Izby lub postanowienia Prezesa Izby, o którym mowa w </w:t>
      </w:r>
      <w:sdt>
        <w:sdtPr>
          <w:rPr>
            <w:rFonts w:asciiTheme="minorHAnsi" w:hAnsiTheme="minorHAnsi" w:cstheme="minorHAnsi"/>
            <w:sz w:val="24"/>
            <w:szCs w:val="24"/>
            <w:lang w:eastAsia="pl-PL"/>
          </w:rPr>
          <w:tag w:val="LE_LI_T=U&amp;U=1dc68a90-b6c0-439c-bdd2-f9a4921e3b59&amp;I=0&amp;S=eyJGb250Q29sb3IiOi0xNjc3NzIxNiwiQmFja2dyb3VuZENvbG9yIjotMTY3NzcyMTYsIlVuZGVybGluZUNvbG9yIjotMTY3NzcyMTYsIlVuZGVybGluZVR5cGUiOjB9"/>
          <w:id w:val="-1355810491"/>
          <w:temporary/>
        </w:sdtPr>
        <w:sdtContent>
          <w:r w:rsidRPr="00CF0EDE">
            <w:rPr>
              <w:rFonts w:asciiTheme="minorHAnsi" w:hAnsiTheme="minorHAnsi" w:cstheme="minorHAnsi"/>
              <w:sz w:val="24"/>
              <w:szCs w:val="24"/>
              <w:lang w:eastAsia="pl-PL"/>
            </w:rPr>
            <w:t>art. 519 ust. 1</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1dc68a90-b6c0-439c-bdd2-f9a4921e3b59&amp;I=0&amp;S=eyJGb250Q29sb3IiOi0xNjc3NzIxNiwiQmFja2dyb3VuZENvbG9yIjotMTY3NzcyMTYsIlVuZGVybGluZUNvbG9yIjotMTY3NzcyMTYsIlVuZGVybGluZVR5cGUiOjB9"/>
          <w:id w:val="1053347711"/>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 przesyłając jednocześnie jej odpis przeciwnikowi skargi. Złożenie skargi w placówce pocztowej operatora wyznaczonego w rozumieniu ustawy z dnia 23 listopada 2012 r. - Prawo pocztowe jest równoznaczne z jej wniesieniem.</w:t>
      </w:r>
    </w:p>
    <w:p w:rsidR="007125AD" w:rsidRPr="00CF0EDE" w:rsidRDefault="00946E72" w:rsidP="00B87074">
      <w:pPr>
        <w:pStyle w:val="Akapitzlist"/>
        <w:numPr>
          <w:ilvl w:val="0"/>
          <w:numId w:val="32"/>
        </w:numPr>
        <w:spacing w:line="276" w:lineRule="auto"/>
        <w:rPr>
          <w:rFonts w:asciiTheme="minorHAnsi" w:hAnsiTheme="minorHAnsi" w:cstheme="minorHAnsi"/>
          <w:lang w:eastAsia="zh-CN"/>
        </w:rPr>
      </w:pPr>
      <w:r w:rsidRPr="00CF0EDE">
        <w:rPr>
          <w:rFonts w:asciiTheme="minorHAnsi" w:hAnsiTheme="minorHAnsi" w:cstheme="minorHAnsi"/>
        </w:rPr>
        <w:t>Prezes Izby przekazuje skargę wraz z aktami postępowania odwoławczego do sądu zamówień publicznych w terminie 7 dni od dnia jej otrzymania.</w:t>
      </w:r>
    </w:p>
    <w:p w:rsidR="00ED6288" w:rsidRPr="00CF0EDE" w:rsidRDefault="00ED6288" w:rsidP="00B87074">
      <w:pPr>
        <w:pStyle w:val="Nagwek1"/>
        <w:rPr>
          <w:rFonts w:asciiTheme="minorHAnsi" w:hAnsiTheme="minorHAnsi" w:cstheme="minorHAnsi"/>
          <w:szCs w:val="24"/>
          <w:lang w:eastAsia="zh-CN"/>
        </w:rPr>
      </w:pPr>
      <w:bookmarkStart w:id="49" w:name="_Toc203394928"/>
      <w:r w:rsidRPr="00CF0EDE">
        <w:rPr>
          <w:rFonts w:asciiTheme="minorHAnsi" w:hAnsiTheme="minorHAnsi" w:cstheme="minorHAnsi"/>
          <w:szCs w:val="24"/>
          <w:lang w:eastAsia="zh-CN"/>
        </w:rPr>
        <w:t>OCHRONA DANYCH OSOBOWYCH</w:t>
      </w:r>
      <w:bookmarkEnd w:id="49"/>
    </w:p>
    <w:p w:rsidR="00190582" w:rsidRPr="00CF0EDE" w:rsidRDefault="00190582" w:rsidP="00B87074">
      <w:pPr>
        <w:numPr>
          <w:ilvl w:val="0"/>
          <w:numId w:val="45"/>
        </w:numPr>
        <w:suppressAutoHyphens w:val="0"/>
        <w:spacing w:line="276" w:lineRule="auto"/>
        <w:rPr>
          <w:rFonts w:asciiTheme="minorHAnsi" w:hAnsiTheme="minorHAnsi" w:cstheme="minorHAnsi"/>
          <w:sz w:val="24"/>
          <w:szCs w:val="24"/>
          <w:lang w:eastAsia="zh-CN"/>
        </w:rPr>
      </w:pPr>
      <w:r w:rsidRPr="00CF0EDE">
        <w:rPr>
          <w:rFonts w:asciiTheme="minorHAnsi" w:hAnsiTheme="minorHAnsi" w:cstheme="minorHAnsi"/>
          <w:sz w:val="24"/>
          <w:szCs w:val="24"/>
          <w:lang w:eastAsia="zh-CN"/>
        </w:rPr>
        <w:t>Wypełniając obowiązek prawny uregulowany zapisami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Urząd. Unii Europ. z dnia 04.05.2016 r. L 119/1) (dalej jako RODO), informujemy, że:</w:t>
      </w:r>
    </w:p>
    <w:p w:rsidR="00190582" w:rsidRPr="00CF0EDE" w:rsidRDefault="00190582" w:rsidP="00B87074">
      <w:pPr>
        <w:pStyle w:val="Akapitzlist"/>
        <w:numPr>
          <w:ilvl w:val="1"/>
          <w:numId w:val="49"/>
        </w:numPr>
        <w:spacing w:line="276" w:lineRule="auto"/>
        <w:rPr>
          <w:rFonts w:asciiTheme="minorHAnsi" w:hAnsiTheme="minorHAnsi" w:cstheme="minorHAnsi"/>
          <w:lang w:eastAsia="zh-CN"/>
        </w:rPr>
      </w:pPr>
      <w:r w:rsidRPr="00CF0EDE">
        <w:rPr>
          <w:rFonts w:asciiTheme="minorHAnsi" w:hAnsiTheme="minorHAnsi" w:cstheme="minorHAnsi"/>
          <w:lang w:eastAsia="zh-CN"/>
        </w:rPr>
        <w:t>Administratorem danych osobowych jest Wójt Gminy Czarnocin (dalej jako „Administrator”). Dane kontaktowe Administratora:</w:t>
      </w:r>
    </w:p>
    <w:p w:rsidR="00190582" w:rsidRPr="00CF0EDE" w:rsidRDefault="00190582" w:rsidP="00B87074">
      <w:pPr>
        <w:pStyle w:val="Akapitzlist"/>
        <w:numPr>
          <w:ilvl w:val="2"/>
          <w:numId w:val="46"/>
        </w:numPr>
        <w:spacing w:line="276" w:lineRule="auto"/>
        <w:rPr>
          <w:rFonts w:asciiTheme="minorHAnsi" w:hAnsiTheme="minorHAnsi" w:cstheme="minorHAnsi"/>
          <w:lang w:eastAsia="zh-CN"/>
        </w:rPr>
      </w:pPr>
      <w:r w:rsidRPr="00CF0EDE">
        <w:rPr>
          <w:rFonts w:asciiTheme="minorHAnsi" w:hAnsiTheme="minorHAnsi" w:cstheme="minorHAnsi"/>
          <w:lang w:eastAsia="zh-CN"/>
        </w:rPr>
        <w:t xml:space="preserve">adres: Główna 142, 97-318 Czarnocin </w:t>
      </w:r>
    </w:p>
    <w:p w:rsidR="00190582" w:rsidRPr="00CF0EDE" w:rsidRDefault="00190582" w:rsidP="00B87074">
      <w:pPr>
        <w:pStyle w:val="Akapitzlist"/>
        <w:numPr>
          <w:ilvl w:val="2"/>
          <w:numId w:val="46"/>
        </w:numPr>
        <w:spacing w:line="276" w:lineRule="auto"/>
        <w:rPr>
          <w:rFonts w:asciiTheme="minorHAnsi" w:hAnsiTheme="minorHAnsi" w:cstheme="minorHAnsi"/>
          <w:lang w:eastAsia="zh-CN"/>
        </w:rPr>
      </w:pPr>
      <w:r w:rsidRPr="00CF0EDE">
        <w:rPr>
          <w:rFonts w:asciiTheme="minorHAnsi" w:hAnsiTheme="minorHAnsi" w:cstheme="minorHAnsi"/>
          <w:lang w:eastAsia="zh-CN"/>
        </w:rPr>
        <w:t>telefon: 44 616 51 69;</w:t>
      </w:r>
    </w:p>
    <w:p w:rsidR="00190582" w:rsidRPr="00CF0EDE" w:rsidRDefault="00190582" w:rsidP="00B87074">
      <w:pPr>
        <w:pStyle w:val="Akapitzlist"/>
        <w:numPr>
          <w:ilvl w:val="2"/>
          <w:numId w:val="46"/>
        </w:numPr>
        <w:spacing w:line="276" w:lineRule="auto"/>
        <w:rPr>
          <w:rFonts w:asciiTheme="minorHAnsi" w:hAnsiTheme="minorHAnsi" w:cstheme="minorHAnsi"/>
          <w:lang w:eastAsia="zh-CN"/>
        </w:rPr>
      </w:pPr>
      <w:r w:rsidRPr="00CF0EDE">
        <w:rPr>
          <w:rFonts w:asciiTheme="minorHAnsi" w:hAnsiTheme="minorHAnsi" w:cstheme="minorHAnsi"/>
          <w:lang w:eastAsia="zh-CN"/>
        </w:rPr>
        <w:t xml:space="preserve">e-mail: </w:t>
      </w:r>
      <w:hyperlink r:id="rId27" w:history="1">
        <w:r w:rsidRPr="00CF0EDE">
          <w:rPr>
            <w:rStyle w:val="Hipercze"/>
            <w:rFonts w:asciiTheme="minorHAnsi" w:hAnsiTheme="minorHAnsi" w:cstheme="minorHAnsi"/>
            <w:lang w:eastAsia="zh-CN"/>
          </w:rPr>
          <w:t>urzadgminy@czarnocin.pl</w:t>
        </w:r>
      </w:hyperlink>
      <w:r w:rsidRPr="00CF0EDE">
        <w:rPr>
          <w:rFonts w:asciiTheme="minorHAnsi" w:hAnsiTheme="minorHAnsi" w:cstheme="minorHAnsi"/>
          <w:lang w:eastAsia="zh-CN"/>
        </w:rPr>
        <w:t xml:space="preserve"> </w:t>
      </w:r>
    </w:p>
    <w:p w:rsidR="00190582" w:rsidRPr="00CF0EDE" w:rsidRDefault="00190582" w:rsidP="00B87074">
      <w:pPr>
        <w:pStyle w:val="Akapitzlist"/>
        <w:numPr>
          <w:ilvl w:val="1"/>
          <w:numId w:val="49"/>
        </w:numPr>
        <w:spacing w:line="276" w:lineRule="auto"/>
        <w:rPr>
          <w:rFonts w:asciiTheme="minorHAnsi" w:hAnsiTheme="minorHAnsi" w:cstheme="minorHAnsi"/>
          <w:lang w:eastAsia="zh-CN"/>
        </w:rPr>
      </w:pPr>
      <w:r w:rsidRPr="00CF0EDE">
        <w:rPr>
          <w:rFonts w:asciiTheme="minorHAnsi" w:hAnsiTheme="minorHAnsi" w:cstheme="minorHAnsi"/>
          <w:lang w:eastAsia="zh-CN"/>
        </w:rPr>
        <w:t xml:space="preserve">Administrator wyznaczył Inspektora Ochrony Danych, z którym mogą się Państwo skontaktować pod adresem poczty elektronicznej: </w:t>
      </w:r>
      <w:hyperlink r:id="rId28" w:history="1">
        <w:r w:rsidRPr="00CF0EDE">
          <w:rPr>
            <w:rStyle w:val="Hipercze"/>
            <w:rFonts w:asciiTheme="minorHAnsi" w:hAnsiTheme="minorHAnsi" w:cstheme="minorHAnsi"/>
            <w:lang w:eastAsia="zh-CN"/>
          </w:rPr>
          <w:t>iod@czarnocin.pl</w:t>
        </w:r>
      </w:hyperlink>
      <w:r w:rsidRPr="00CF0EDE">
        <w:rPr>
          <w:rFonts w:asciiTheme="minorHAnsi" w:hAnsiTheme="minorHAnsi" w:cstheme="minorHAnsi"/>
          <w:lang w:eastAsia="zh-CN"/>
        </w:rPr>
        <w:t xml:space="preserve">  </w:t>
      </w:r>
    </w:p>
    <w:p w:rsidR="00190582" w:rsidRPr="00CF0EDE" w:rsidRDefault="00190582" w:rsidP="00B87074">
      <w:pPr>
        <w:pStyle w:val="Akapitzlist"/>
        <w:numPr>
          <w:ilvl w:val="1"/>
          <w:numId w:val="49"/>
        </w:numPr>
        <w:spacing w:line="276" w:lineRule="auto"/>
        <w:rPr>
          <w:rFonts w:asciiTheme="minorHAnsi" w:hAnsiTheme="minorHAnsi" w:cstheme="minorHAnsi"/>
          <w:lang w:eastAsia="zh-CN"/>
        </w:rPr>
      </w:pPr>
      <w:r w:rsidRPr="00CF0EDE">
        <w:rPr>
          <w:rFonts w:asciiTheme="minorHAnsi" w:hAnsiTheme="minorHAnsi" w:cstheme="minorHAnsi"/>
          <w:lang w:eastAsia="zh-CN"/>
        </w:rPr>
        <w:t>Pani/Pana dane osobowe przetwarzane w celu prowadzenia przedmiotowego postępowania o udzielenie zamówienia publiczne</w:t>
      </w:r>
      <w:r w:rsidR="001C09EF" w:rsidRPr="00CF0EDE">
        <w:rPr>
          <w:rFonts w:asciiTheme="minorHAnsi" w:hAnsiTheme="minorHAnsi" w:cstheme="minorHAnsi"/>
          <w:lang w:eastAsia="zh-CN"/>
        </w:rPr>
        <w:t>go oraz jego rozstrzygnięcia, a </w:t>
      </w:r>
      <w:r w:rsidRPr="00CF0EDE">
        <w:rPr>
          <w:rFonts w:asciiTheme="minorHAnsi" w:hAnsiTheme="minorHAnsi" w:cstheme="minorHAnsi"/>
          <w:lang w:eastAsia="zh-CN"/>
        </w:rPr>
        <w:t>także udokumentowania postępowania o udzi</w:t>
      </w:r>
      <w:r w:rsidR="001C09EF" w:rsidRPr="00CF0EDE">
        <w:rPr>
          <w:rFonts w:asciiTheme="minorHAnsi" w:hAnsiTheme="minorHAnsi" w:cstheme="minorHAnsi"/>
          <w:lang w:eastAsia="zh-CN"/>
        </w:rPr>
        <w:t>elenie zamówienia publicznego i </w:t>
      </w:r>
      <w:r w:rsidRPr="00CF0EDE">
        <w:rPr>
          <w:rFonts w:asciiTheme="minorHAnsi" w:hAnsiTheme="minorHAnsi" w:cstheme="minorHAnsi"/>
          <w:lang w:eastAsia="zh-CN"/>
        </w:rPr>
        <w:t>jego archiwizacji – podstawa prawna art. 6 ust. 1 lit. c RODO tj. obowiązek prawny ciążący na Administratorze w szczególności w związku z ustawą z dnia 11 września 2019 r. Prawo zamówień publicznych (dalej jako ust</w:t>
      </w:r>
      <w:r w:rsidR="001C09EF" w:rsidRPr="00CF0EDE">
        <w:rPr>
          <w:rFonts w:asciiTheme="minorHAnsi" w:hAnsiTheme="minorHAnsi" w:cstheme="minorHAnsi"/>
          <w:lang w:eastAsia="zh-CN"/>
        </w:rPr>
        <w:t>awa PZP) oraz w celu zawarcia i </w:t>
      </w:r>
      <w:r w:rsidRPr="00CF0EDE">
        <w:rPr>
          <w:rFonts w:asciiTheme="minorHAnsi" w:hAnsiTheme="minorHAnsi" w:cstheme="minorHAnsi"/>
          <w:lang w:eastAsia="zh-CN"/>
        </w:rPr>
        <w:t xml:space="preserve">realizacji umowy w myśl art. 6 ust. 1 lit. b RODO. </w:t>
      </w:r>
    </w:p>
    <w:p w:rsidR="00190582" w:rsidRPr="00CF0EDE" w:rsidRDefault="00190582" w:rsidP="00B87074">
      <w:pPr>
        <w:pStyle w:val="Akapitzlist"/>
        <w:numPr>
          <w:ilvl w:val="1"/>
          <w:numId w:val="49"/>
        </w:numPr>
        <w:spacing w:line="276" w:lineRule="auto"/>
        <w:rPr>
          <w:rFonts w:asciiTheme="minorHAnsi" w:hAnsiTheme="minorHAnsi" w:cstheme="minorHAnsi"/>
          <w:lang w:eastAsia="zh-CN"/>
        </w:rPr>
      </w:pPr>
      <w:r w:rsidRPr="00CF0EDE">
        <w:rPr>
          <w:rFonts w:asciiTheme="minorHAnsi" w:hAnsiTheme="minorHAnsi" w:cstheme="minorHAnsi"/>
          <w:lang w:eastAsia="zh-CN"/>
        </w:rPr>
        <w:t>Odbiorcami Pani/Pana danych osobowych będą osoby lub podmioty, którym udostępniona zostanie dokumentacja postępowania w oparciu o art. 18 oraz art. 74 ustawy PZP oraz osobom i podmiotom w trybie ustawy z dnia 6 września</w:t>
      </w:r>
      <w:r w:rsidR="001C09EF" w:rsidRPr="00CF0EDE">
        <w:rPr>
          <w:rFonts w:asciiTheme="minorHAnsi" w:hAnsiTheme="minorHAnsi" w:cstheme="minorHAnsi"/>
          <w:lang w:eastAsia="zh-CN"/>
        </w:rPr>
        <w:t xml:space="preserve"> 2001 o </w:t>
      </w:r>
      <w:r w:rsidRPr="00CF0EDE">
        <w:rPr>
          <w:rFonts w:asciiTheme="minorHAnsi" w:hAnsiTheme="minorHAnsi" w:cstheme="minorHAnsi"/>
          <w:lang w:eastAsia="zh-CN"/>
        </w:rPr>
        <w:t>dostępie do informacji publicznej. Administrator udostępni Państwa dane osobowe również podmiotom przetwarzającym oraz świadczącym na rzecz Administratora usługi w zakresie utrzymania systemów informatycznych, poczty elektronicznej i tradycyjnej oraz bankowości elektronicznej.</w:t>
      </w:r>
    </w:p>
    <w:p w:rsidR="00190582" w:rsidRPr="00CF0EDE" w:rsidRDefault="00190582" w:rsidP="00B87074">
      <w:pPr>
        <w:pStyle w:val="Akapitzlist"/>
        <w:numPr>
          <w:ilvl w:val="1"/>
          <w:numId w:val="49"/>
        </w:numPr>
        <w:spacing w:line="276" w:lineRule="auto"/>
        <w:rPr>
          <w:rFonts w:asciiTheme="minorHAnsi" w:hAnsiTheme="minorHAnsi" w:cstheme="minorHAnsi"/>
          <w:lang w:eastAsia="zh-CN"/>
        </w:rPr>
      </w:pPr>
      <w:r w:rsidRPr="00CF0EDE">
        <w:rPr>
          <w:rFonts w:asciiTheme="minorHAnsi" w:hAnsiTheme="minorHAnsi" w:cstheme="minorHAnsi"/>
          <w:lang w:eastAsia="zh-CN"/>
        </w:rPr>
        <w:t xml:space="preserve">Podanie danych osobowych jest obowiązkowe, a ich niepodanie lub podanie niepełnych danych osobowych może utrudnić lub uniemożliwić realizację celu. </w:t>
      </w:r>
    </w:p>
    <w:p w:rsidR="00190582" w:rsidRPr="00CF0EDE" w:rsidRDefault="00190582" w:rsidP="00B87074">
      <w:pPr>
        <w:pStyle w:val="Akapitzlist"/>
        <w:numPr>
          <w:ilvl w:val="1"/>
          <w:numId w:val="49"/>
        </w:numPr>
        <w:spacing w:line="276" w:lineRule="auto"/>
        <w:rPr>
          <w:rFonts w:asciiTheme="minorHAnsi" w:hAnsiTheme="minorHAnsi" w:cstheme="minorHAnsi"/>
          <w:lang w:eastAsia="zh-CN"/>
        </w:rPr>
      </w:pPr>
      <w:r w:rsidRPr="00CF0EDE">
        <w:rPr>
          <w:rFonts w:asciiTheme="minorHAnsi" w:hAnsiTheme="minorHAnsi" w:cstheme="minorHAnsi"/>
          <w:lang w:eastAsia="zh-CN"/>
        </w:rPr>
        <w:lastRenderedPageBreak/>
        <w:t>Pani/Pana dane osobowe będą przetwarzane przez okres niezbędny do spełnienia celu przetwarzania oraz mogą one być przechowywane w celach archiwalnych, przez okres, który wyznaczony zostanie na podstawie przepisów prawa.</w:t>
      </w:r>
    </w:p>
    <w:p w:rsidR="00190582" w:rsidRPr="00CF0EDE" w:rsidRDefault="00190582" w:rsidP="00B87074">
      <w:pPr>
        <w:pStyle w:val="Akapitzlist"/>
        <w:numPr>
          <w:ilvl w:val="1"/>
          <w:numId w:val="49"/>
        </w:numPr>
        <w:spacing w:line="276" w:lineRule="auto"/>
        <w:rPr>
          <w:rFonts w:asciiTheme="minorHAnsi" w:hAnsiTheme="minorHAnsi" w:cstheme="minorHAnsi"/>
          <w:lang w:eastAsia="zh-CN"/>
        </w:rPr>
      </w:pPr>
      <w:r w:rsidRPr="00CF0EDE">
        <w:rPr>
          <w:rFonts w:asciiTheme="minorHAnsi" w:hAnsiTheme="minorHAnsi" w:cstheme="minorHAnsi"/>
          <w:lang w:eastAsia="zh-CN"/>
        </w:rPr>
        <w:t>Osobie, której dane są przetwarzane przysługuje prawo do:</w:t>
      </w:r>
    </w:p>
    <w:p w:rsidR="00190582" w:rsidRPr="00CF0EDE" w:rsidRDefault="00190582" w:rsidP="00B87074">
      <w:pPr>
        <w:pStyle w:val="Akapitzlist"/>
        <w:numPr>
          <w:ilvl w:val="2"/>
          <w:numId w:val="47"/>
        </w:numPr>
        <w:spacing w:line="276" w:lineRule="auto"/>
        <w:rPr>
          <w:rFonts w:asciiTheme="minorHAnsi" w:hAnsiTheme="minorHAnsi" w:cstheme="minorHAnsi"/>
          <w:lang w:eastAsia="zh-CN"/>
        </w:rPr>
      </w:pPr>
      <w:r w:rsidRPr="00CF0EDE">
        <w:rPr>
          <w:rFonts w:asciiTheme="minorHAnsi" w:hAnsiTheme="minorHAnsi" w:cstheme="minorHAnsi"/>
          <w:lang w:eastAsia="zh-CN"/>
        </w:rPr>
        <w:t>dostępu do danych osobowych na podstawie art. 15 RODO,</w:t>
      </w:r>
    </w:p>
    <w:p w:rsidR="00190582" w:rsidRPr="00CF0EDE" w:rsidRDefault="00190582" w:rsidP="00B87074">
      <w:pPr>
        <w:pStyle w:val="Akapitzlist"/>
        <w:numPr>
          <w:ilvl w:val="2"/>
          <w:numId w:val="47"/>
        </w:numPr>
        <w:spacing w:line="276" w:lineRule="auto"/>
        <w:rPr>
          <w:rFonts w:asciiTheme="minorHAnsi" w:hAnsiTheme="minorHAnsi" w:cstheme="minorHAnsi"/>
          <w:lang w:eastAsia="zh-CN"/>
        </w:rPr>
      </w:pPr>
      <w:r w:rsidRPr="00CF0EDE">
        <w:rPr>
          <w:rFonts w:asciiTheme="minorHAnsi" w:hAnsiTheme="minorHAnsi" w:cstheme="minorHAnsi"/>
          <w:lang w:eastAsia="zh-CN"/>
        </w:rPr>
        <w:t>sprostowania danych osobowych na podstawie art. 16 RODO. Skorzystanie z prawa do sprostowania danych nie może skutkować zmianą wyniku postępowania o udzielenie zamówienia publicznego ani zmianą postanowień umowy w zakresie niezgodnym z ustawą PZP,</w:t>
      </w:r>
    </w:p>
    <w:p w:rsidR="00190582" w:rsidRPr="00CF0EDE" w:rsidRDefault="00190582" w:rsidP="00B87074">
      <w:pPr>
        <w:pStyle w:val="Akapitzlist"/>
        <w:numPr>
          <w:ilvl w:val="2"/>
          <w:numId w:val="47"/>
        </w:numPr>
        <w:spacing w:line="276" w:lineRule="auto"/>
        <w:rPr>
          <w:rFonts w:asciiTheme="minorHAnsi" w:hAnsiTheme="minorHAnsi" w:cstheme="minorHAnsi"/>
          <w:lang w:eastAsia="zh-CN"/>
        </w:rPr>
      </w:pPr>
      <w:r w:rsidRPr="00CF0EDE">
        <w:rPr>
          <w:rFonts w:asciiTheme="minorHAnsi" w:hAnsiTheme="minorHAnsi" w:cstheme="minorHAnsi"/>
          <w:lang w:eastAsia="zh-CN"/>
        </w:rPr>
        <w:t>ograniczenia przetwarzania danych osobowych na podstawie art. 18 RODO. Prawo do ograniczenia przetwarzania danych osobowych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190582" w:rsidRPr="00CF0EDE" w:rsidRDefault="00190582" w:rsidP="00B87074">
      <w:pPr>
        <w:pStyle w:val="Akapitzlist"/>
        <w:numPr>
          <w:ilvl w:val="2"/>
          <w:numId w:val="47"/>
        </w:numPr>
        <w:spacing w:line="276" w:lineRule="auto"/>
        <w:rPr>
          <w:rFonts w:asciiTheme="minorHAnsi" w:hAnsiTheme="minorHAnsi" w:cstheme="minorHAnsi"/>
          <w:lang w:eastAsia="zh-CN"/>
        </w:rPr>
      </w:pPr>
      <w:r w:rsidRPr="00CF0EDE">
        <w:rPr>
          <w:rFonts w:asciiTheme="minorHAnsi" w:hAnsiTheme="minorHAnsi" w:cstheme="minorHAnsi"/>
          <w:lang w:eastAsia="zh-CN"/>
        </w:rPr>
        <w:t>wniesienia skargi do Prezesa Urzędu Ochrony Danych Osobowych, gdy przetwarzanie danych osobowych narusza przepisy RODO.</w:t>
      </w:r>
    </w:p>
    <w:p w:rsidR="00190582" w:rsidRPr="00CF0EDE" w:rsidRDefault="00190582" w:rsidP="00B87074">
      <w:pPr>
        <w:pStyle w:val="Akapitzlist"/>
        <w:spacing w:line="276" w:lineRule="auto"/>
        <w:ind w:left="964"/>
        <w:rPr>
          <w:rFonts w:asciiTheme="minorHAnsi" w:hAnsiTheme="minorHAnsi" w:cstheme="minorHAnsi"/>
          <w:lang w:eastAsia="zh-CN"/>
        </w:rPr>
      </w:pPr>
      <w:r w:rsidRPr="00CF0EDE">
        <w:rPr>
          <w:rFonts w:asciiTheme="minorHAnsi" w:hAnsiTheme="minorHAnsi" w:cstheme="minorHAnsi"/>
          <w:lang w:eastAsia="zh-CN"/>
        </w:rPr>
        <w:t>Osobie, której dane są przetwarzane nie przysługuje prawo do:</w:t>
      </w:r>
    </w:p>
    <w:p w:rsidR="00190582" w:rsidRPr="00CF0EDE" w:rsidRDefault="00190582" w:rsidP="00B87074">
      <w:pPr>
        <w:pStyle w:val="Akapitzlist"/>
        <w:numPr>
          <w:ilvl w:val="2"/>
          <w:numId w:val="48"/>
        </w:numPr>
        <w:spacing w:line="276" w:lineRule="auto"/>
        <w:rPr>
          <w:rFonts w:asciiTheme="minorHAnsi" w:hAnsiTheme="minorHAnsi" w:cstheme="minorHAnsi"/>
          <w:lang w:eastAsia="zh-CN"/>
        </w:rPr>
      </w:pPr>
      <w:r w:rsidRPr="00CF0EDE">
        <w:rPr>
          <w:rFonts w:asciiTheme="minorHAnsi" w:hAnsiTheme="minorHAnsi" w:cstheme="minorHAnsi"/>
          <w:lang w:eastAsia="zh-CN"/>
        </w:rPr>
        <w:t>usunięcia danych osobowych w związku z art. 17 ust. 3 lit. b, d lub e RODO,</w:t>
      </w:r>
    </w:p>
    <w:p w:rsidR="00190582" w:rsidRPr="00CF0EDE" w:rsidRDefault="00190582" w:rsidP="00B87074">
      <w:pPr>
        <w:pStyle w:val="Akapitzlist"/>
        <w:numPr>
          <w:ilvl w:val="2"/>
          <w:numId w:val="48"/>
        </w:numPr>
        <w:spacing w:line="276" w:lineRule="auto"/>
        <w:rPr>
          <w:rFonts w:asciiTheme="minorHAnsi" w:hAnsiTheme="minorHAnsi" w:cstheme="minorHAnsi"/>
          <w:lang w:eastAsia="zh-CN"/>
        </w:rPr>
      </w:pPr>
      <w:r w:rsidRPr="00CF0EDE">
        <w:rPr>
          <w:rFonts w:asciiTheme="minorHAnsi" w:hAnsiTheme="minorHAnsi" w:cstheme="minorHAnsi"/>
          <w:lang w:eastAsia="zh-CN"/>
        </w:rPr>
        <w:t>przenoszenia danych osobowych, o którym mowa w art. 20 RODO,</w:t>
      </w:r>
    </w:p>
    <w:p w:rsidR="00190582" w:rsidRPr="00CF0EDE" w:rsidRDefault="00190582" w:rsidP="00B87074">
      <w:pPr>
        <w:pStyle w:val="Akapitzlist"/>
        <w:numPr>
          <w:ilvl w:val="2"/>
          <w:numId w:val="48"/>
        </w:numPr>
        <w:spacing w:line="276" w:lineRule="auto"/>
        <w:rPr>
          <w:rFonts w:asciiTheme="minorHAnsi" w:hAnsiTheme="minorHAnsi" w:cstheme="minorHAnsi"/>
          <w:lang w:eastAsia="zh-CN"/>
        </w:rPr>
      </w:pPr>
      <w:r w:rsidRPr="00CF0EDE">
        <w:rPr>
          <w:rFonts w:asciiTheme="minorHAnsi" w:hAnsiTheme="minorHAnsi" w:cstheme="minorHAnsi"/>
          <w:lang w:eastAsia="zh-CN"/>
        </w:rPr>
        <w:t>sprzeciwu wobec przetwarzania danych osobowych, gdyż podstawą przetwarzania danych osobowych jest art. 6 ust. lit c RODO</w:t>
      </w:r>
      <w:r w:rsidR="00D119FF" w:rsidRPr="00CF0EDE">
        <w:rPr>
          <w:rFonts w:asciiTheme="minorHAnsi" w:hAnsiTheme="minorHAnsi" w:cstheme="minorHAnsi"/>
          <w:lang w:eastAsia="zh-CN"/>
        </w:rPr>
        <w:t>.</w:t>
      </w:r>
    </w:p>
    <w:p w:rsidR="00190582" w:rsidRPr="00CF0EDE" w:rsidRDefault="00190582" w:rsidP="00B87074">
      <w:pPr>
        <w:pStyle w:val="Akapitzlist"/>
        <w:numPr>
          <w:ilvl w:val="1"/>
          <w:numId w:val="49"/>
        </w:numPr>
        <w:spacing w:line="276" w:lineRule="auto"/>
        <w:rPr>
          <w:rFonts w:asciiTheme="minorHAnsi" w:hAnsiTheme="minorHAnsi" w:cstheme="minorHAnsi"/>
          <w:lang w:eastAsia="zh-CN"/>
        </w:rPr>
      </w:pPr>
      <w:r w:rsidRPr="00CF0EDE">
        <w:rPr>
          <w:rFonts w:asciiTheme="minorHAnsi" w:hAnsiTheme="minorHAnsi" w:cstheme="minorHAnsi"/>
          <w:lang w:eastAsia="zh-CN"/>
        </w:rPr>
        <w:t>W trakcie przetwarzania danych osobowych nie dochodzi do wyłącznie zautomatyzowanego podejmowania decyzji ani do</w:t>
      </w:r>
      <w:r w:rsidR="001C09EF" w:rsidRPr="00CF0EDE">
        <w:rPr>
          <w:rFonts w:asciiTheme="minorHAnsi" w:hAnsiTheme="minorHAnsi" w:cstheme="minorHAnsi"/>
          <w:lang w:eastAsia="zh-CN"/>
        </w:rPr>
        <w:t xml:space="preserve"> profilowania, o których mowa w </w:t>
      </w:r>
      <w:r w:rsidRPr="00CF0EDE">
        <w:rPr>
          <w:rFonts w:asciiTheme="minorHAnsi" w:hAnsiTheme="minorHAnsi" w:cstheme="minorHAnsi"/>
          <w:lang w:eastAsia="zh-CN"/>
        </w:rPr>
        <w:t>art. 22 ust. 1 i 4 RODO. Oznacza to, że żadne decyzje dotyczące osób, których dane dotyczą nie będą zapadać wyłącznie automatycznie oraz nie stosuje się ich profilowania. Administrator nie będzie przekazywać danych osobowych do państwa trzeciego lub organizacji międzynarodowej.</w:t>
      </w:r>
    </w:p>
    <w:p w:rsidR="0082275E" w:rsidRPr="00CF0EDE" w:rsidRDefault="00ED6288" w:rsidP="00B87074">
      <w:pPr>
        <w:pStyle w:val="Nagwek1"/>
        <w:rPr>
          <w:rFonts w:asciiTheme="minorHAnsi" w:hAnsiTheme="minorHAnsi" w:cstheme="minorHAnsi"/>
          <w:szCs w:val="24"/>
          <w:lang w:eastAsia="zh-CN"/>
        </w:rPr>
      </w:pPr>
      <w:bookmarkStart w:id="50" w:name="_Toc203394929"/>
      <w:r w:rsidRPr="00CF0EDE">
        <w:rPr>
          <w:rFonts w:asciiTheme="minorHAnsi" w:hAnsiTheme="minorHAnsi" w:cstheme="minorHAnsi"/>
          <w:szCs w:val="24"/>
          <w:lang w:eastAsia="zh-CN"/>
        </w:rPr>
        <w:t>WYKAZ ZAŁACZNIKÓW DLA WYKONAWCÓW</w:t>
      </w:r>
      <w:bookmarkEnd w:id="50"/>
    </w:p>
    <w:p w:rsidR="00946E72" w:rsidRPr="00CF0EDE" w:rsidRDefault="00946E72" w:rsidP="00B87074">
      <w:pPr>
        <w:pStyle w:val="Akapitzlist"/>
        <w:numPr>
          <w:ilvl w:val="0"/>
          <w:numId w:val="33"/>
        </w:numPr>
        <w:spacing w:before="120" w:line="276" w:lineRule="auto"/>
        <w:rPr>
          <w:rFonts w:asciiTheme="minorHAnsi" w:hAnsiTheme="minorHAnsi" w:cstheme="minorHAnsi"/>
          <w:b/>
          <w:bCs/>
          <w:u w:val="single"/>
        </w:rPr>
      </w:pPr>
      <w:r w:rsidRPr="00CF0EDE">
        <w:rPr>
          <w:rFonts w:asciiTheme="minorHAnsi" w:hAnsiTheme="minorHAnsi" w:cstheme="minorHAnsi"/>
          <w:b/>
          <w:bCs/>
          <w:u w:val="single"/>
        </w:rPr>
        <w:t xml:space="preserve">Formularze do wypełnienia i złożenia na Platformie, stanowiące treść oferty wykonawcy </w:t>
      </w:r>
    </w:p>
    <w:p w:rsidR="00946E72" w:rsidRPr="00CF0EDE" w:rsidRDefault="00946E72" w:rsidP="00B87074">
      <w:pPr>
        <w:pStyle w:val="Akapitzlist"/>
        <w:numPr>
          <w:ilvl w:val="1"/>
          <w:numId w:val="36"/>
        </w:numPr>
        <w:spacing w:line="276" w:lineRule="auto"/>
        <w:rPr>
          <w:rFonts w:asciiTheme="minorHAnsi" w:hAnsiTheme="minorHAnsi" w:cstheme="minorHAnsi"/>
        </w:rPr>
      </w:pPr>
      <w:r w:rsidRPr="00CF0EDE">
        <w:rPr>
          <w:rFonts w:asciiTheme="minorHAnsi" w:hAnsiTheme="minorHAnsi" w:cstheme="minorHAnsi"/>
          <w:b/>
          <w:bCs/>
        </w:rPr>
        <w:t>Załącznik nr 1</w:t>
      </w:r>
      <w:r w:rsidRPr="00CF0EDE">
        <w:rPr>
          <w:rFonts w:asciiTheme="minorHAnsi" w:hAnsiTheme="minorHAnsi" w:cstheme="minorHAnsi"/>
        </w:rPr>
        <w:t xml:space="preserve"> – Formularz Oferta</w:t>
      </w:r>
    </w:p>
    <w:p w:rsidR="00946E72" w:rsidRPr="00CF0EDE" w:rsidRDefault="00946E72" w:rsidP="00B87074">
      <w:pPr>
        <w:pStyle w:val="Akapitzlist"/>
        <w:numPr>
          <w:ilvl w:val="1"/>
          <w:numId w:val="36"/>
        </w:numPr>
        <w:spacing w:line="276" w:lineRule="auto"/>
        <w:rPr>
          <w:rFonts w:asciiTheme="minorHAnsi" w:hAnsiTheme="minorHAnsi" w:cstheme="minorHAnsi"/>
        </w:rPr>
      </w:pPr>
      <w:r w:rsidRPr="00CF0EDE">
        <w:rPr>
          <w:rFonts w:asciiTheme="minorHAnsi" w:hAnsiTheme="minorHAnsi" w:cstheme="minorHAnsi"/>
          <w:b/>
          <w:bCs/>
        </w:rPr>
        <w:t>Załącznik nr 2</w:t>
      </w:r>
      <w:r w:rsidRPr="00CF0EDE">
        <w:rPr>
          <w:rFonts w:asciiTheme="minorHAnsi" w:hAnsiTheme="minorHAnsi" w:cstheme="minorHAnsi"/>
        </w:rPr>
        <w:t xml:space="preserve"> – Oświadczenie wykonawcy</w:t>
      </w:r>
      <w:r w:rsidR="006B03ED" w:rsidRPr="00CF0EDE">
        <w:rPr>
          <w:rFonts w:asciiTheme="minorHAnsi" w:hAnsiTheme="minorHAnsi" w:cstheme="minorHAnsi"/>
        </w:rPr>
        <w:t xml:space="preserve"> </w:t>
      </w:r>
      <w:r w:rsidR="007F4EB4" w:rsidRPr="00CF0EDE">
        <w:rPr>
          <w:rFonts w:asciiTheme="minorHAnsi" w:hAnsiTheme="minorHAnsi" w:cstheme="minorHAnsi"/>
        </w:rPr>
        <w:t>o niepodleganiu wykluczeniu z </w:t>
      </w:r>
      <w:r w:rsidRPr="00CF0EDE">
        <w:rPr>
          <w:rFonts w:asciiTheme="minorHAnsi" w:hAnsiTheme="minorHAnsi" w:cstheme="minorHAnsi"/>
        </w:rPr>
        <w:t xml:space="preserve">postępowania oraz spełnianiu warunków udziału w postępowaniu w zakresie w jakim wykonawca polega na zasobach tego podmiotu, o którym mowa w </w:t>
      </w:r>
      <w:sdt>
        <w:sdtPr>
          <w:rPr>
            <w:rFonts w:asciiTheme="minorHAnsi" w:hAnsiTheme="minorHAnsi" w:cstheme="minorHAnsi"/>
          </w:rPr>
          <w:tag w:val="LE_LI_T=U&amp;U=5c4bf199-eac6-48a2-a60e-d8cf32b81ada&amp;I=0&amp;S=eyJGb250Q29sb3IiOi0xNjc3NzIxNiwiQmFja2dyb3VuZENvbG9yIjotMTY3NzcyMTYsIlVuZGVybGluZUNvbG9yIjotMTY3NzcyMTYsIlVuZGVybGluZVR5cGUiOjB9"/>
          <w:id w:val="1420060851"/>
          <w:temporary/>
        </w:sdtPr>
        <w:sdtContent>
          <w:r w:rsidRPr="00CF0EDE">
            <w:rPr>
              <w:rFonts w:asciiTheme="minorHAnsi" w:hAnsiTheme="minorHAnsi" w:cstheme="minorHAnsi"/>
            </w:rPr>
            <w:t>art. 125</w:t>
          </w:r>
        </w:sdtContent>
      </w:sdt>
      <w:r w:rsidRPr="00CF0EDE">
        <w:rPr>
          <w:rFonts w:asciiTheme="minorHAnsi" w:hAnsiTheme="minorHAnsi" w:cstheme="minorHAnsi"/>
        </w:rPr>
        <w:t xml:space="preserve"> </w:t>
      </w:r>
      <w:sdt>
        <w:sdtPr>
          <w:rPr>
            <w:rFonts w:asciiTheme="minorHAnsi" w:hAnsiTheme="minorHAnsi" w:cstheme="minorHAnsi"/>
          </w:rPr>
          <w:tag w:val="LE_LI_T=S&amp;U=5c4bf199-eac6-48a2-a60e-d8cf32b81ada&amp;I=0&amp;S=eyJGb250Q29sb3IiOi0xNjc3NzIxNiwiQmFja2dyb3VuZENvbG9yIjotMTY3NzcyMTYsIlVuZGVybGluZUNvbG9yIjotMTY3NzcyMTYsIlVuZGVybGluZVR5cGUiOjB9"/>
          <w:id w:val="-73440455"/>
          <w:temporary/>
        </w:sdtPr>
        <w:sdtContent>
          <w:r w:rsidRPr="00CF0EDE">
            <w:rPr>
              <w:rFonts w:asciiTheme="minorHAnsi" w:hAnsiTheme="minorHAnsi" w:cstheme="minorHAnsi"/>
            </w:rPr>
            <w:t xml:space="preserve">ustawy </w:t>
          </w:r>
          <w:proofErr w:type="spellStart"/>
          <w:r w:rsidRPr="00CF0EDE">
            <w:rPr>
              <w:rFonts w:asciiTheme="minorHAnsi" w:hAnsiTheme="minorHAnsi" w:cstheme="minorHAnsi"/>
            </w:rPr>
            <w:t>Pzp</w:t>
          </w:r>
          <w:proofErr w:type="spellEnd"/>
        </w:sdtContent>
      </w:sdt>
      <w:r w:rsidRPr="00CF0EDE">
        <w:rPr>
          <w:rFonts w:asciiTheme="minorHAnsi" w:hAnsiTheme="minorHAnsi" w:cstheme="minorHAnsi"/>
        </w:rPr>
        <w:t>.</w:t>
      </w:r>
    </w:p>
    <w:p w:rsidR="00946E72" w:rsidRPr="00CF0EDE" w:rsidRDefault="00946E72" w:rsidP="00B87074">
      <w:pPr>
        <w:pStyle w:val="Akapitzlist"/>
        <w:numPr>
          <w:ilvl w:val="1"/>
          <w:numId w:val="36"/>
        </w:numPr>
        <w:spacing w:line="276" w:lineRule="auto"/>
        <w:rPr>
          <w:rFonts w:asciiTheme="minorHAnsi" w:hAnsiTheme="minorHAnsi" w:cstheme="minorHAnsi"/>
        </w:rPr>
      </w:pPr>
      <w:r w:rsidRPr="00CF0EDE">
        <w:rPr>
          <w:rFonts w:asciiTheme="minorHAnsi" w:hAnsiTheme="minorHAnsi" w:cstheme="minorHAnsi"/>
          <w:b/>
          <w:bCs/>
        </w:rPr>
        <w:lastRenderedPageBreak/>
        <w:t>Załącznik nr 2a</w:t>
      </w:r>
      <w:r w:rsidRPr="00CF0EDE">
        <w:rPr>
          <w:rFonts w:asciiTheme="minorHAnsi" w:hAnsiTheme="minorHAnsi" w:cstheme="minorHAnsi"/>
        </w:rPr>
        <w:t xml:space="preserve"> - Oświadczenie podmiotu udostępniającego zasoby o niepodleganiu wykluczeniu z postępowania oraz spełnianiu war</w:t>
      </w:r>
      <w:r w:rsidR="007F4EB4" w:rsidRPr="00CF0EDE">
        <w:rPr>
          <w:rFonts w:asciiTheme="minorHAnsi" w:hAnsiTheme="minorHAnsi" w:cstheme="minorHAnsi"/>
        </w:rPr>
        <w:t>unków udziału w postępowaniu, o </w:t>
      </w:r>
      <w:r w:rsidRPr="00CF0EDE">
        <w:rPr>
          <w:rFonts w:asciiTheme="minorHAnsi" w:hAnsiTheme="minorHAnsi" w:cstheme="minorHAnsi"/>
        </w:rPr>
        <w:t xml:space="preserve">którym mowa w </w:t>
      </w:r>
      <w:sdt>
        <w:sdtPr>
          <w:rPr>
            <w:rFonts w:asciiTheme="minorHAnsi" w:hAnsiTheme="minorHAnsi" w:cstheme="minorHAnsi"/>
          </w:rPr>
          <w:tag w:val="LE_LI_T=U&amp;U=ab2fe04d-9675-4d53-b385-7306a6ca330e&amp;I=0&amp;S=eyJGb250Q29sb3IiOjEwOTIxNjM4LCJCYWNrZ3JvdW5kQ29sb3IiOi0xNjc3NzIxNiwiVW5kZXJsaW5lQ29sb3IiOjEwOTIxNjM4LCJVbmRlcmxpbmVUeXBlIjo0fQ=="/>
          <w:id w:val="-765304063"/>
          <w:temporary/>
        </w:sdtPr>
        <w:sdtContent>
          <w:r w:rsidRPr="00CF0EDE">
            <w:rPr>
              <w:rFonts w:asciiTheme="minorHAnsi" w:hAnsiTheme="minorHAnsi" w:cstheme="minorHAnsi"/>
            </w:rPr>
            <w:t>art. 125 ust. 1</w:t>
          </w:r>
        </w:sdtContent>
      </w:sdt>
      <w:r w:rsidRPr="00CF0EDE">
        <w:rPr>
          <w:rFonts w:asciiTheme="minorHAnsi" w:hAnsiTheme="minorHAnsi" w:cstheme="minorHAnsi"/>
        </w:rPr>
        <w:t xml:space="preserve"> </w:t>
      </w:r>
      <w:sdt>
        <w:sdtPr>
          <w:rPr>
            <w:rFonts w:asciiTheme="minorHAnsi" w:hAnsiTheme="minorHAnsi" w:cstheme="minorHAnsi"/>
          </w:rPr>
          <w:tag w:val="LE_LI_T=S&amp;U=ab2fe04d-9675-4d53-b385-7306a6ca330e&amp;I=0&amp;S=eyJGb250Q29sb3IiOi0xNjc3NzIxNiwiQmFja2dyb3VuZENvbG9yIjotMTY3NzcyMTYsIlVuZGVybGluZUNvbG9yIjotMTY3NzcyMTYsIlVuZGVybGluZVR5cGUiOjB9"/>
          <w:id w:val="2025512868"/>
          <w:temporary/>
        </w:sdtPr>
        <w:sdtContent>
          <w:r w:rsidRPr="00CF0EDE">
            <w:rPr>
              <w:rFonts w:asciiTheme="minorHAnsi" w:hAnsiTheme="minorHAnsi" w:cstheme="minorHAnsi"/>
            </w:rPr>
            <w:t xml:space="preserve">ustawy </w:t>
          </w:r>
          <w:proofErr w:type="spellStart"/>
          <w:r w:rsidRPr="00CF0EDE">
            <w:rPr>
              <w:rFonts w:asciiTheme="minorHAnsi" w:hAnsiTheme="minorHAnsi" w:cstheme="minorHAnsi"/>
            </w:rPr>
            <w:t>Pzp</w:t>
          </w:r>
          <w:proofErr w:type="spellEnd"/>
        </w:sdtContent>
      </w:sdt>
    </w:p>
    <w:p w:rsidR="00946E72" w:rsidRPr="00CF0EDE" w:rsidRDefault="00946E72" w:rsidP="00B87074">
      <w:pPr>
        <w:pStyle w:val="Akapitzlist"/>
        <w:numPr>
          <w:ilvl w:val="1"/>
          <w:numId w:val="36"/>
        </w:numPr>
        <w:spacing w:line="276" w:lineRule="auto"/>
        <w:rPr>
          <w:rFonts w:asciiTheme="minorHAnsi" w:hAnsiTheme="minorHAnsi" w:cstheme="minorHAnsi"/>
        </w:rPr>
      </w:pPr>
      <w:r w:rsidRPr="00CF0EDE">
        <w:rPr>
          <w:rFonts w:asciiTheme="minorHAnsi" w:hAnsiTheme="minorHAnsi" w:cstheme="minorHAnsi"/>
          <w:b/>
          <w:bCs/>
        </w:rPr>
        <w:t>Załącznik nr 3</w:t>
      </w:r>
      <w:r w:rsidRPr="00CF0EDE">
        <w:rPr>
          <w:rFonts w:asciiTheme="minorHAnsi" w:hAnsiTheme="minorHAnsi" w:cstheme="minorHAnsi"/>
        </w:rPr>
        <w:t xml:space="preserve"> – Zobowiązanie podmiotu udostępniającego zasoby do oddania do dyspozycji wykonawcy niezbędnych zasobów na potrzeby realizacji zamówienia.</w:t>
      </w:r>
    </w:p>
    <w:p w:rsidR="00946E72" w:rsidRPr="00CF0EDE" w:rsidRDefault="00946E72" w:rsidP="00B87074">
      <w:pPr>
        <w:pStyle w:val="Akapitzlist"/>
        <w:numPr>
          <w:ilvl w:val="1"/>
          <w:numId w:val="36"/>
        </w:numPr>
        <w:spacing w:line="276" w:lineRule="auto"/>
        <w:rPr>
          <w:rFonts w:asciiTheme="minorHAnsi" w:hAnsiTheme="minorHAnsi" w:cstheme="minorHAnsi"/>
        </w:rPr>
      </w:pPr>
      <w:r w:rsidRPr="00CF0EDE">
        <w:rPr>
          <w:rFonts w:asciiTheme="minorHAnsi" w:hAnsiTheme="minorHAnsi" w:cstheme="minorHAnsi"/>
          <w:b/>
          <w:bCs/>
        </w:rPr>
        <w:t>Załącznik nr 4</w:t>
      </w:r>
      <w:r w:rsidRPr="00CF0EDE">
        <w:rPr>
          <w:rFonts w:asciiTheme="minorHAnsi" w:hAnsiTheme="minorHAnsi" w:cstheme="minorHAnsi"/>
        </w:rPr>
        <w:t xml:space="preserve"> – Oświadczenie wykonawców wspólnie ubiegających się o udzielenie zamówienia, dotyczące dostaw, usług lub robót budowlanych, które wykonają poszczególni wykonawcy, o którym mowa w </w:t>
      </w:r>
      <w:sdt>
        <w:sdtPr>
          <w:rPr>
            <w:rFonts w:asciiTheme="minorHAnsi" w:hAnsiTheme="minorHAnsi" w:cstheme="minorHAnsi"/>
          </w:rPr>
          <w:tag w:val="LE_LI_T=U&amp;U=f7230329-b160-4e23-8736-2a0b3a5e466d&amp;I=0&amp;S=eyJGb250Q29sb3IiOi0xNjc3NzIxNiwiQmFja2dyb3VuZENvbG9yIjotMTY3NzcyMTYsIlVuZGVybGluZUNvbG9yIjotMTY3NzcyMTYsIlVuZGVybGluZVR5cGUiOjB9"/>
          <w:id w:val="-83529716"/>
          <w:temporary/>
        </w:sdtPr>
        <w:sdtContent>
          <w:r w:rsidRPr="00CF0EDE">
            <w:rPr>
              <w:rFonts w:asciiTheme="minorHAnsi" w:hAnsiTheme="minorHAnsi" w:cstheme="minorHAnsi"/>
            </w:rPr>
            <w:t>art. 117 ust. 4</w:t>
          </w:r>
        </w:sdtContent>
      </w:sdt>
      <w:r w:rsidRPr="00CF0EDE">
        <w:rPr>
          <w:rFonts w:asciiTheme="minorHAnsi" w:hAnsiTheme="minorHAnsi" w:cstheme="minorHAnsi"/>
        </w:rPr>
        <w:t xml:space="preserve"> </w:t>
      </w:r>
      <w:sdt>
        <w:sdtPr>
          <w:rPr>
            <w:rFonts w:asciiTheme="minorHAnsi" w:hAnsiTheme="minorHAnsi" w:cstheme="minorHAnsi"/>
          </w:rPr>
          <w:tag w:val="LE_LI_T=S&amp;U=f7230329-b160-4e23-8736-2a0b3a5e466d&amp;I=0&amp;S=eyJGb250Q29sb3IiOi0xNjc3NzIxNiwiQmFja2dyb3VuZENvbG9yIjotMTY3NzcyMTYsIlVuZGVybGluZUNvbG9yIjotMTY3NzcyMTYsIlVuZGVybGluZVR5cGUiOjB9"/>
          <w:id w:val="-423335797"/>
          <w:temporary/>
        </w:sdtPr>
        <w:sdtContent>
          <w:r w:rsidRPr="00CF0EDE">
            <w:rPr>
              <w:rFonts w:asciiTheme="minorHAnsi" w:hAnsiTheme="minorHAnsi" w:cstheme="minorHAnsi"/>
            </w:rPr>
            <w:t xml:space="preserve">ustawy </w:t>
          </w:r>
          <w:proofErr w:type="spellStart"/>
          <w:r w:rsidRPr="00CF0EDE">
            <w:rPr>
              <w:rFonts w:asciiTheme="minorHAnsi" w:hAnsiTheme="minorHAnsi" w:cstheme="minorHAnsi"/>
            </w:rPr>
            <w:t>Pzp</w:t>
          </w:r>
          <w:proofErr w:type="spellEnd"/>
        </w:sdtContent>
      </w:sdt>
      <w:r w:rsidRPr="00CF0EDE">
        <w:rPr>
          <w:rFonts w:asciiTheme="minorHAnsi" w:hAnsiTheme="minorHAnsi" w:cstheme="minorHAnsi"/>
        </w:rPr>
        <w:t xml:space="preserve"> </w:t>
      </w:r>
      <w:r w:rsidRPr="00CF0EDE">
        <w:rPr>
          <w:rFonts w:asciiTheme="minorHAnsi" w:hAnsiTheme="minorHAnsi" w:cstheme="minorHAnsi"/>
          <w:b/>
          <w:bCs/>
        </w:rPr>
        <w:t>o ile dotyczy.</w:t>
      </w:r>
    </w:p>
    <w:p w:rsidR="00946E72" w:rsidRPr="00CF0EDE" w:rsidRDefault="00946E72" w:rsidP="00B87074">
      <w:pPr>
        <w:pStyle w:val="Akapitzlist"/>
        <w:numPr>
          <w:ilvl w:val="0"/>
          <w:numId w:val="33"/>
        </w:numPr>
        <w:spacing w:before="120" w:line="276" w:lineRule="auto"/>
        <w:rPr>
          <w:rFonts w:asciiTheme="minorHAnsi" w:hAnsiTheme="minorHAnsi" w:cstheme="minorHAnsi"/>
          <w:b/>
          <w:bCs/>
          <w:u w:val="single"/>
        </w:rPr>
      </w:pPr>
      <w:r w:rsidRPr="00CF0EDE">
        <w:rPr>
          <w:rFonts w:asciiTheme="minorHAnsi" w:hAnsiTheme="minorHAnsi" w:cstheme="minorHAnsi"/>
          <w:b/>
          <w:bCs/>
          <w:u w:val="single"/>
        </w:rPr>
        <w:t>Formularze do wypełnienia, które składa wykonawca wezwany przez zamawiającego</w:t>
      </w:r>
    </w:p>
    <w:p w:rsidR="00946E72" w:rsidRPr="00CF0EDE" w:rsidRDefault="00946E72" w:rsidP="00B87074">
      <w:pPr>
        <w:numPr>
          <w:ilvl w:val="1"/>
          <w:numId w:val="36"/>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bCs/>
          <w:sz w:val="24"/>
          <w:szCs w:val="24"/>
          <w:lang w:eastAsia="pl-PL"/>
        </w:rPr>
        <w:t>Załącznik nr 5</w:t>
      </w:r>
      <w:r w:rsidRPr="00CF0EDE">
        <w:rPr>
          <w:rFonts w:asciiTheme="minorHAnsi" w:hAnsiTheme="minorHAnsi" w:cstheme="minorHAnsi"/>
          <w:sz w:val="24"/>
          <w:szCs w:val="24"/>
          <w:lang w:eastAsia="pl-PL"/>
        </w:rPr>
        <w:t xml:space="preserve"> – Oświadczenie o aktualności oświadczenia, o którym mowa w </w:t>
      </w:r>
      <w:sdt>
        <w:sdtPr>
          <w:rPr>
            <w:rFonts w:asciiTheme="minorHAnsi" w:hAnsiTheme="minorHAnsi" w:cstheme="minorHAnsi"/>
            <w:sz w:val="24"/>
            <w:szCs w:val="24"/>
            <w:lang w:eastAsia="pl-PL"/>
          </w:rPr>
          <w:tag w:val="LE_LI_T=U&amp;U=1c01bc3d-bc2b-4a78-ae07-20f33b184031&amp;I=0&amp;S=eyJGb250Q29sb3IiOi0xNjc3NzIxNiwiQmFja2dyb3VuZENvbG9yIjotMTY3NzcyMTYsIlVuZGVybGluZUNvbG9yIjotMTY3NzcyMTYsIlVuZGVybGluZVR5cGUiOjB9"/>
          <w:id w:val="-96790973"/>
          <w:temporary/>
        </w:sdtPr>
        <w:sdtContent>
          <w:r w:rsidRPr="00CF0EDE">
            <w:rPr>
              <w:rFonts w:asciiTheme="minorHAnsi" w:hAnsiTheme="minorHAnsi" w:cstheme="minorHAnsi"/>
              <w:sz w:val="24"/>
              <w:szCs w:val="24"/>
              <w:lang w:eastAsia="pl-PL"/>
            </w:rPr>
            <w:t>art. 125 ust. 1</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1c01bc3d-bc2b-4a78-ae07-20f33b184031&amp;I=0&amp;S=eyJGb250Q29sb3IiOi0xNjc3NzIxNiwiQmFja2dyb3VuZENvbG9yIjotMTY3NzcyMTYsIlVuZGVybGluZUNvbG9yIjotMTY3NzcyMTYsIlVuZGVybGluZVR5cGUiOjB9"/>
          <w:id w:val="1572084248"/>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Pr="00CF0EDE">
        <w:rPr>
          <w:rFonts w:asciiTheme="minorHAnsi" w:hAnsiTheme="minorHAnsi" w:cstheme="minorHAnsi"/>
          <w:sz w:val="24"/>
          <w:szCs w:val="24"/>
          <w:lang w:eastAsia="pl-PL"/>
        </w:rPr>
        <w:t>.</w:t>
      </w:r>
    </w:p>
    <w:p w:rsidR="00946E72" w:rsidRPr="00CF0EDE" w:rsidRDefault="00946E72" w:rsidP="00B87074">
      <w:pPr>
        <w:numPr>
          <w:ilvl w:val="1"/>
          <w:numId w:val="36"/>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bCs/>
          <w:sz w:val="24"/>
          <w:szCs w:val="24"/>
          <w:lang w:eastAsia="pl-PL"/>
        </w:rPr>
        <w:t xml:space="preserve">Załącznik nr 6 </w:t>
      </w:r>
      <w:r w:rsidRPr="00CF0EDE">
        <w:rPr>
          <w:rFonts w:asciiTheme="minorHAnsi" w:hAnsiTheme="minorHAnsi" w:cstheme="minorHAnsi"/>
          <w:sz w:val="24"/>
          <w:szCs w:val="24"/>
          <w:lang w:eastAsia="pl-PL"/>
        </w:rPr>
        <w:t xml:space="preserve">- Oświadczenie w zakresie </w:t>
      </w:r>
      <w:sdt>
        <w:sdtPr>
          <w:rPr>
            <w:rFonts w:asciiTheme="minorHAnsi" w:hAnsiTheme="minorHAnsi" w:cstheme="minorHAnsi"/>
            <w:sz w:val="24"/>
            <w:szCs w:val="24"/>
            <w:lang w:eastAsia="pl-PL"/>
          </w:rPr>
          <w:tag w:val="LE_LI_T=U&amp;U=3d49c49b-0b63-49a6-94af-7a419f366a04&amp;I=0&amp;S=eyJGb250Q29sb3IiOi0xNjc3NzIxNiwiQmFja2dyb3VuZENvbG9yIjotMTY3NzcyMTYsIlVuZGVybGluZUNvbG9yIjotMTY3NzcyMTYsIlVuZGVybGluZVR5cGUiOjB9"/>
          <w:id w:val="1456592952"/>
          <w:temporary/>
        </w:sdtPr>
        <w:sdtContent>
          <w:r w:rsidRPr="00CF0EDE">
            <w:rPr>
              <w:rFonts w:asciiTheme="minorHAnsi" w:hAnsiTheme="minorHAnsi" w:cstheme="minorHAnsi"/>
              <w:sz w:val="24"/>
              <w:szCs w:val="24"/>
              <w:lang w:eastAsia="pl-PL"/>
            </w:rPr>
            <w:t>art. 108 ust. 1 pkt. 5</w:t>
          </w:r>
        </w:sdtContent>
      </w:sdt>
      <w:r w:rsidRPr="00CF0EDE">
        <w:rPr>
          <w:rFonts w:asciiTheme="minorHAnsi" w:hAnsiTheme="minorHAnsi" w:cstheme="minorHAnsi"/>
          <w:sz w:val="24"/>
          <w:szCs w:val="24"/>
          <w:lang w:eastAsia="pl-PL"/>
        </w:rPr>
        <w:t xml:space="preserve"> </w:t>
      </w:r>
      <w:sdt>
        <w:sdtPr>
          <w:rPr>
            <w:rFonts w:asciiTheme="minorHAnsi" w:hAnsiTheme="minorHAnsi" w:cstheme="minorHAnsi"/>
            <w:sz w:val="24"/>
            <w:szCs w:val="24"/>
            <w:lang w:eastAsia="pl-PL"/>
          </w:rPr>
          <w:tag w:val="LE_LI_T=S&amp;U=3d49c49b-0b63-49a6-94af-7a419f366a04&amp;I=0&amp;S=eyJGb250Q29sb3IiOi0xNjc3NzIxNiwiQmFja2dyb3VuZENvbG9yIjotMTY3NzcyMTYsIlVuZGVybGluZUNvbG9yIjotMTY3NzcyMTYsIlVuZGVybGluZVR5cGUiOjB9"/>
          <w:id w:val="1485588994"/>
          <w:temporary/>
        </w:sdtPr>
        <w:sdtContent>
          <w:r w:rsidRPr="00CF0EDE">
            <w:rPr>
              <w:rFonts w:asciiTheme="minorHAnsi" w:hAnsiTheme="minorHAnsi" w:cstheme="minorHAnsi"/>
              <w:sz w:val="24"/>
              <w:szCs w:val="24"/>
              <w:lang w:eastAsia="pl-PL"/>
            </w:rPr>
            <w:t xml:space="preserve">ustawy </w:t>
          </w:r>
          <w:proofErr w:type="spellStart"/>
          <w:r w:rsidRPr="00CF0EDE">
            <w:rPr>
              <w:rFonts w:asciiTheme="minorHAnsi" w:hAnsiTheme="minorHAnsi" w:cstheme="minorHAnsi"/>
              <w:sz w:val="24"/>
              <w:szCs w:val="24"/>
              <w:lang w:eastAsia="pl-PL"/>
            </w:rPr>
            <w:t>Pzp</w:t>
          </w:r>
          <w:proofErr w:type="spellEnd"/>
        </w:sdtContent>
      </w:sdt>
      <w:r w:rsidR="007F4EB4" w:rsidRPr="00CF0EDE">
        <w:rPr>
          <w:rFonts w:asciiTheme="minorHAnsi" w:hAnsiTheme="minorHAnsi" w:cstheme="minorHAnsi"/>
          <w:sz w:val="24"/>
          <w:szCs w:val="24"/>
          <w:lang w:eastAsia="pl-PL"/>
        </w:rPr>
        <w:t xml:space="preserve"> o </w:t>
      </w:r>
      <w:r w:rsidRPr="00CF0EDE">
        <w:rPr>
          <w:rFonts w:asciiTheme="minorHAnsi" w:hAnsiTheme="minorHAnsi" w:cstheme="minorHAnsi"/>
          <w:sz w:val="24"/>
          <w:szCs w:val="24"/>
          <w:lang w:eastAsia="pl-PL"/>
        </w:rPr>
        <w:t>przynależności lub braku przynależności do grupy kapitałowej.</w:t>
      </w:r>
    </w:p>
    <w:p w:rsidR="00946E72" w:rsidRPr="00CF0EDE" w:rsidRDefault="00946E72" w:rsidP="00B87074">
      <w:pPr>
        <w:numPr>
          <w:ilvl w:val="1"/>
          <w:numId w:val="36"/>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bCs/>
          <w:sz w:val="24"/>
          <w:szCs w:val="24"/>
          <w:lang w:eastAsia="pl-PL"/>
        </w:rPr>
        <w:t>Załącznik nr 7</w:t>
      </w:r>
      <w:r w:rsidRPr="00CF0EDE">
        <w:rPr>
          <w:rFonts w:asciiTheme="minorHAnsi" w:hAnsiTheme="minorHAnsi" w:cstheme="minorHAnsi"/>
          <w:sz w:val="24"/>
          <w:szCs w:val="24"/>
          <w:lang w:eastAsia="pl-PL"/>
        </w:rPr>
        <w:t xml:space="preserve"> – </w:t>
      </w:r>
      <w:r w:rsidR="00A86FEF" w:rsidRPr="00A86FEF">
        <w:rPr>
          <w:rFonts w:asciiTheme="minorHAnsi" w:hAnsiTheme="minorHAnsi" w:cstheme="minorHAnsi"/>
          <w:sz w:val="24"/>
          <w:szCs w:val="24"/>
          <w:lang w:eastAsia="pl-PL"/>
        </w:rPr>
        <w:t>Wykaz robót budowalnych (Doświadczenie zawodowe)</w:t>
      </w:r>
      <w:r w:rsidR="003477CB" w:rsidRPr="00CF0EDE">
        <w:rPr>
          <w:rFonts w:asciiTheme="minorHAnsi" w:hAnsiTheme="minorHAnsi" w:cstheme="minorHAnsi"/>
          <w:sz w:val="24"/>
          <w:szCs w:val="24"/>
          <w:lang w:eastAsia="pl-PL"/>
        </w:rPr>
        <w:t>.</w:t>
      </w:r>
    </w:p>
    <w:p w:rsidR="00946E72" w:rsidRPr="00CF0EDE" w:rsidRDefault="00946E72" w:rsidP="00B87074">
      <w:pPr>
        <w:numPr>
          <w:ilvl w:val="1"/>
          <w:numId w:val="36"/>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bCs/>
          <w:sz w:val="24"/>
          <w:szCs w:val="24"/>
          <w:lang w:eastAsia="pl-PL"/>
        </w:rPr>
        <w:t xml:space="preserve">Załącznik nr </w:t>
      </w:r>
      <w:r w:rsidR="003477CB" w:rsidRPr="00CF0EDE">
        <w:rPr>
          <w:rFonts w:asciiTheme="minorHAnsi" w:hAnsiTheme="minorHAnsi" w:cstheme="minorHAnsi"/>
          <w:b/>
          <w:bCs/>
          <w:sz w:val="24"/>
          <w:szCs w:val="24"/>
          <w:lang w:eastAsia="pl-PL"/>
        </w:rPr>
        <w:t>8</w:t>
      </w:r>
      <w:r w:rsidRPr="00CF0EDE">
        <w:rPr>
          <w:rFonts w:asciiTheme="minorHAnsi" w:hAnsiTheme="minorHAnsi" w:cstheme="minorHAnsi"/>
          <w:sz w:val="24"/>
          <w:szCs w:val="24"/>
          <w:lang w:eastAsia="pl-PL"/>
        </w:rPr>
        <w:t xml:space="preserve"> – </w:t>
      </w:r>
      <w:r w:rsidR="003477CB" w:rsidRPr="00CF0EDE">
        <w:rPr>
          <w:rFonts w:asciiTheme="minorHAnsi" w:hAnsiTheme="minorHAnsi" w:cstheme="minorHAnsi"/>
          <w:sz w:val="24"/>
          <w:szCs w:val="24"/>
        </w:rPr>
        <w:t>Wykaz osób, które będą uczestniczyć w wykonywaniu zamówienia (Potencjał osobowy).</w:t>
      </w:r>
    </w:p>
    <w:p w:rsidR="00946E72" w:rsidRPr="00CF0EDE" w:rsidRDefault="00946E72" w:rsidP="00B87074">
      <w:pPr>
        <w:pStyle w:val="Akapitzlist"/>
        <w:numPr>
          <w:ilvl w:val="0"/>
          <w:numId w:val="33"/>
        </w:numPr>
        <w:spacing w:before="120" w:line="276" w:lineRule="auto"/>
        <w:rPr>
          <w:rFonts w:asciiTheme="minorHAnsi" w:hAnsiTheme="minorHAnsi" w:cstheme="minorHAnsi"/>
          <w:b/>
          <w:bCs/>
          <w:u w:val="single"/>
        </w:rPr>
      </w:pPr>
      <w:r w:rsidRPr="00CF0EDE">
        <w:rPr>
          <w:rFonts w:asciiTheme="minorHAnsi" w:hAnsiTheme="minorHAnsi" w:cstheme="minorHAnsi"/>
          <w:b/>
          <w:bCs/>
          <w:u w:val="single"/>
        </w:rPr>
        <w:t>Formularze do wypełnienia, który składa wykonawca przed podpisaniem umowy</w:t>
      </w:r>
    </w:p>
    <w:p w:rsidR="00946E72" w:rsidRPr="00CF0EDE" w:rsidRDefault="00946E72" w:rsidP="00B87074">
      <w:pPr>
        <w:numPr>
          <w:ilvl w:val="1"/>
          <w:numId w:val="36"/>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bCs/>
          <w:sz w:val="24"/>
          <w:szCs w:val="24"/>
          <w:lang w:eastAsia="pl-PL"/>
        </w:rPr>
        <w:t xml:space="preserve">Załącznik nr </w:t>
      </w:r>
      <w:r w:rsidR="00C46056" w:rsidRPr="00CF0EDE">
        <w:rPr>
          <w:rFonts w:asciiTheme="minorHAnsi" w:hAnsiTheme="minorHAnsi" w:cstheme="minorHAnsi"/>
          <w:b/>
          <w:bCs/>
          <w:sz w:val="24"/>
          <w:szCs w:val="24"/>
          <w:lang w:eastAsia="pl-PL"/>
        </w:rPr>
        <w:t>9</w:t>
      </w:r>
      <w:r w:rsidRPr="00CF0EDE">
        <w:rPr>
          <w:rFonts w:asciiTheme="minorHAnsi" w:hAnsiTheme="minorHAnsi" w:cstheme="minorHAnsi"/>
          <w:sz w:val="24"/>
          <w:szCs w:val="24"/>
          <w:lang w:eastAsia="pl-PL"/>
        </w:rPr>
        <w:t xml:space="preserve"> – Oświadczenie wykonawcy, z którym zamawiający zamierza podpisać umowę, dotyczące przesłanek wykluczenia z art. 7 ust. 1 ustawy o szczególnych rozwiązaniach w zakresie przeciwdziałania wspieraniu agresji na Ukrainę oraz służących ochronie bezpieczeństwa narodowego</w:t>
      </w:r>
      <w:r w:rsidR="00A86FEF">
        <w:rPr>
          <w:rFonts w:asciiTheme="minorHAnsi" w:hAnsiTheme="minorHAnsi" w:cstheme="minorHAnsi"/>
          <w:sz w:val="24"/>
          <w:szCs w:val="24"/>
          <w:lang w:eastAsia="pl-PL"/>
        </w:rPr>
        <w:t>.</w:t>
      </w:r>
    </w:p>
    <w:p w:rsidR="00946E72" w:rsidRPr="00CF0EDE" w:rsidRDefault="00946E72" w:rsidP="00B87074">
      <w:pPr>
        <w:numPr>
          <w:ilvl w:val="1"/>
          <w:numId w:val="36"/>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bCs/>
          <w:sz w:val="24"/>
          <w:szCs w:val="24"/>
          <w:lang w:eastAsia="pl-PL"/>
        </w:rPr>
        <w:t xml:space="preserve">Załącznik nr </w:t>
      </w:r>
      <w:r w:rsidR="00C46056" w:rsidRPr="00CF0EDE">
        <w:rPr>
          <w:rFonts w:asciiTheme="minorHAnsi" w:hAnsiTheme="minorHAnsi" w:cstheme="minorHAnsi"/>
          <w:b/>
          <w:bCs/>
          <w:sz w:val="24"/>
          <w:szCs w:val="24"/>
          <w:lang w:eastAsia="pl-PL"/>
        </w:rPr>
        <w:t>10</w:t>
      </w:r>
      <w:r w:rsidRPr="00CF0EDE">
        <w:rPr>
          <w:rFonts w:asciiTheme="minorHAnsi" w:hAnsiTheme="minorHAnsi" w:cstheme="minorHAnsi"/>
          <w:sz w:val="24"/>
          <w:szCs w:val="24"/>
          <w:lang w:eastAsia="pl-PL"/>
        </w:rPr>
        <w:t xml:space="preserve"> - Oświadczenie wykonawcy o numerze konta bankowego wykonawcy, na które ma zostać przelane wynagrodzenie za realizację umowy.</w:t>
      </w:r>
    </w:p>
    <w:p w:rsidR="00946E72" w:rsidRPr="00CF0EDE" w:rsidRDefault="00946E72" w:rsidP="00B87074">
      <w:pPr>
        <w:pStyle w:val="Akapitzlist"/>
        <w:numPr>
          <w:ilvl w:val="0"/>
          <w:numId w:val="33"/>
        </w:numPr>
        <w:spacing w:before="120" w:line="276" w:lineRule="auto"/>
        <w:rPr>
          <w:rFonts w:asciiTheme="minorHAnsi" w:hAnsiTheme="minorHAnsi" w:cstheme="minorHAnsi"/>
          <w:b/>
          <w:bCs/>
          <w:u w:val="single"/>
        </w:rPr>
      </w:pPr>
      <w:r w:rsidRPr="00CF0EDE">
        <w:rPr>
          <w:rFonts w:asciiTheme="minorHAnsi" w:hAnsiTheme="minorHAnsi" w:cstheme="minorHAnsi"/>
          <w:b/>
          <w:bCs/>
          <w:u w:val="single"/>
        </w:rPr>
        <w:t>Pozostałe załączniki</w:t>
      </w:r>
    </w:p>
    <w:p w:rsidR="00946E72" w:rsidRPr="00CF0EDE" w:rsidRDefault="00946E72" w:rsidP="00B87074">
      <w:pPr>
        <w:numPr>
          <w:ilvl w:val="1"/>
          <w:numId w:val="36"/>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bCs/>
          <w:sz w:val="24"/>
          <w:szCs w:val="24"/>
          <w:lang w:eastAsia="pl-PL"/>
        </w:rPr>
        <w:t>Załącznik nr 1</w:t>
      </w:r>
      <w:r w:rsidR="00164CF2" w:rsidRPr="00CF0EDE">
        <w:rPr>
          <w:rFonts w:asciiTheme="minorHAnsi" w:hAnsiTheme="minorHAnsi" w:cstheme="minorHAnsi"/>
          <w:b/>
          <w:bCs/>
          <w:sz w:val="24"/>
          <w:szCs w:val="24"/>
          <w:lang w:eastAsia="pl-PL"/>
        </w:rPr>
        <w:t>1</w:t>
      </w:r>
      <w:r w:rsidRPr="00CF0EDE">
        <w:rPr>
          <w:rFonts w:asciiTheme="minorHAnsi" w:hAnsiTheme="minorHAnsi" w:cstheme="minorHAnsi"/>
          <w:sz w:val="24"/>
          <w:szCs w:val="24"/>
          <w:lang w:eastAsia="pl-PL"/>
        </w:rPr>
        <w:t xml:space="preserve">– </w:t>
      </w:r>
      <w:r w:rsidR="00C46056" w:rsidRPr="00CF0EDE">
        <w:rPr>
          <w:rFonts w:asciiTheme="minorHAnsi" w:hAnsiTheme="minorHAnsi" w:cstheme="minorHAnsi"/>
          <w:sz w:val="24"/>
          <w:szCs w:val="24"/>
          <w:lang w:eastAsia="pl-PL"/>
        </w:rPr>
        <w:t>Wymagania dotyczące treści zabezpieczenia należytego wykonania umowy w formie niepieniężnej – gwarancji lub poręczenia.</w:t>
      </w:r>
    </w:p>
    <w:p w:rsidR="00174597" w:rsidRPr="00CF0EDE" w:rsidRDefault="00174597" w:rsidP="00B87074">
      <w:pPr>
        <w:numPr>
          <w:ilvl w:val="1"/>
          <w:numId w:val="36"/>
        </w:numPr>
        <w:suppressAutoHyphens w:val="0"/>
        <w:spacing w:line="276" w:lineRule="auto"/>
        <w:rPr>
          <w:rFonts w:asciiTheme="minorHAnsi" w:hAnsiTheme="minorHAnsi" w:cstheme="minorHAnsi"/>
          <w:sz w:val="24"/>
          <w:szCs w:val="24"/>
          <w:lang w:eastAsia="pl-PL"/>
        </w:rPr>
      </w:pPr>
      <w:r w:rsidRPr="00CF0EDE">
        <w:rPr>
          <w:rFonts w:asciiTheme="minorHAnsi" w:hAnsiTheme="minorHAnsi" w:cstheme="minorHAnsi"/>
          <w:b/>
          <w:sz w:val="24"/>
          <w:szCs w:val="24"/>
          <w:lang w:eastAsia="pl-PL"/>
        </w:rPr>
        <w:t>Załącznik nr 1</w:t>
      </w:r>
      <w:r w:rsidR="00C46056" w:rsidRPr="00CF0EDE">
        <w:rPr>
          <w:rFonts w:asciiTheme="minorHAnsi" w:hAnsiTheme="minorHAnsi" w:cstheme="minorHAnsi"/>
          <w:b/>
          <w:sz w:val="24"/>
          <w:szCs w:val="24"/>
          <w:lang w:eastAsia="pl-PL"/>
        </w:rPr>
        <w:t>2</w:t>
      </w:r>
      <w:r w:rsidRPr="00CF0EDE">
        <w:rPr>
          <w:rFonts w:asciiTheme="minorHAnsi" w:hAnsiTheme="minorHAnsi" w:cstheme="minorHAnsi"/>
          <w:sz w:val="24"/>
          <w:szCs w:val="24"/>
          <w:lang w:eastAsia="pl-PL"/>
        </w:rPr>
        <w:t xml:space="preserve"> – </w:t>
      </w:r>
      <w:r w:rsidR="00A86FEF" w:rsidRPr="00A86FEF">
        <w:rPr>
          <w:rFonts w:asciiTheme="minorHAnsi" w:hAnsiTheme="minorHAnsi" w:cstheme="minorHAnsi"/>
          <w:sz w:val="24"/>
          <w:szCs w:val="24"/>
          <w:lang w:eastAsia="pl-PL"/>
        </w:rPr>
        <w:t>Projektowane postanowienia umowy</w:t>
      </w:r>
      <w:r w:rsidR="00AD28ED" w:rsidRPr="00CF0EDE">
        <w:rPr>
          <w:rFonts w:asciiTheme="minorHAnsi" w:hAnsiTheme="minorHAnsi" w:cstheme="minorHAnsi"/>
          <w:sz w:val="24"/>
          <w:szCs w:val="24"/>
          <w:lang w:eastAsia="pl-PL"/>
        </w:rPr>
        <w:t>.</w:t>
      </w:r>
    </w:p>
    <w:p w:rsidR="00946E72" w:rsidRPr="00CF0EDE" w:rsidRDefault="00174597" w:rsidP="00B87074">
      <w:pPr>
        <w:numPr>
          <w:ilvl w:val="1"/>
          <w:numId w:val="36"/>
        </w:numPr>
        <w:suppressAutoHyphens w:val="0"/>
        <w:spacing w:line="276" w:lineRule="auto"/>
        <w:rPr>
          <w:rFonts w:asciiTheme="minorHAnsi" w:hAnsiTheme="minorHAnsi" w:cstheme="minorHAnsi"/>
          <w:sz w:val="24"/>
          <w:szCs w:val="24"/>
          <w:lang w:eastAsia="zh-CN"/>
        </w:rPr>
      </w:pPr>
      <w:r w:rsidRPr="00CF0EDE">
        <w:rPr>
          <w:rFonts w:asciiTheme="minorHAnsi" w:hAnsiTheme="minorHAnsi" w:cstheme="minorHAnsi"/>
          <w:b/>
          <w:sz w:val="24"/>
          <w:szCs w:val="24"/>
          <w:lang w:eastAsia="pl-PL"/>
        </w:rPr>
        <w:t>Załącznik nr 1</w:t>
      </w:r>
      <w:r w:rsidR="00C46056" w:rsidRPr="00CF0EDE">
        <w:rPr>
          <w:rFonts w:asciiTheme="minorHAnsi" w:hAnsiTheme="minorHAnsi" w:cstheme="minorHAnsi"/>
          <w:b/>
          <w:sz w:val="24"/>
          <w:szCs w:val="24"/>
          <w:lang w:eastAsia="pl-PL"/>
        </w:rPr>
        <w:t>3</w:t>
      </w:r>
      <w:r w:rsidRPr="00CF0EDE">
        <w:rPr>
          <w:rFonts w:asciiTheme="minorHAnsi" w:hAnsiTheme="minorHAnsi" w:cstheme="minorHAnsi"/>
          <w:sz w:val="24"/>
          <w:szCs w:val="24"/>
          <w:lang w:eastAsia="pl-PL"/>
        </w:rPr>
        <w:t xml:space="preserve"> – </w:t>
      </w:r>
      <w:r w:rsidR="00A86FEF" w:rsidRPr="00A86FEF">
        <w:rPr>
          <w:rFonts w:asciiTheme="minorHAnsi" w:hAnsiTheme="minorHAnsi" w:cstheme="minorHAnsi"/>
          <w:sz w:val="24"/>
          <w:szCs w:val="24"/>
          <w:lang w:eastAsia="pl-PL"/>
        </w:rPr>
        <w:t>Program funkcjonalno-użytkowy</w:t>
      </w:r>
      <w:r w:rsidR="00AD28ED" w:rsidRPr="00CF0EDE">
        <w:rPr>
          <w:rFonts w:asciiTheme="minorHAnsi" w:hAnsiTheme="minorHAnsi" w:cstheme="minorHAnsi"/>
          <w:sz w:val="24"/>
          <w:szCs w:val="24"/>
          <w:lang w:eastAsia="pl-PL"/>
        </w:rPr>
        <w:t>.</w:t>
      </w:r>
    </w:p>
    <w:p w:rsidR="00AD28ED" w:rsidRPr="00CF0EDE" w:rsidRDefault="00AD28ED" w:rsidP="00B87074">
      <w:pPr>
        <w:suppressAutoHyphens w:val="0"/>
        <w:spacing w:line="276" w:lineRule="auto"/>
        <w:ind w:left="964"/>
        <w:jc w:val="both"/>
        <w:rPr>
          <w:rFonts w:asciiTheme="minorHAnsi" w:hAnsiTheme="minorHAnsi" w:cstheme="minorHAnsi"/>
          <w:sz w:val="24"/>
          <w:szCs w:val="24"/>
          <w:lang w:eastAsia="zh-CN"/>
        </w:rPr>
      </w:pPr>
    </w:p>
    <w:sectPr w:rsidR="00AD28ED" w:rsidRPr="00CF0EDE" w:rsidSect="006D5CA4">
      <w:headerReference w:type="default" r:id="rId29"/>
      <w:footerReference w:type="default" r:id="rId30"/>
      <w:headerReference w:type="first" r:id="rId3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2D44" w:rsidRDefault="00E52D44" w:rsidP="00980F05">
      <w:r>
        <w:separator/>
      </w:r>
    </w:p>
  </w:endnote>
  <w:endnote w:type="continuationSeparator" w:id="0">
    <w:p w:rsidR="00E52D44" w:rsidRDefault="00E52D44" w:rsidP="00980F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DejaVuSans">
    <w:panose1 w:val="00000000000000000000"/>
    <w:charset w:val="EE"/>
    <w:family w:val="auto"/>
    <w:notTrueType/>
    <w:pitch w:val="default"/>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4260277"/>
      <w:docPartObj>
        <w:docPartGallery w:val="Page Numbers (Bottom of Page)"/>
        <w:docPartUnique/>
      </w:docPartObj>
    </w:sdtPr>
    <w:sdtContent>
      <w:p w:rsidR="00E52D44" w:rsidRDefault="00E52D44">
        <w:pPr>
          <w:pStyle w:val="Stopka"/>
          <w:jc w:val="right"/>
        </w:pPr>
        <w:r>
          <w:rPr>
            <w:noProof/>
          </w:rPr>
          <w:fldChar w:fldCharType="begin"/>
        </w:r>
        <w:r>
          <w:rPr>
            <w:noProof/>
          </w:rPr>
          <w:instrText>PAGE   \* MERGEFORMAT</w:instrText>
        </w:r>
        <w:r>
          <w:rPr>
            <w:noProof/>
          </w:rPr>
          <w:fldChar w:fldCharType="separate"/>
        </w:r>
        <w:r w:rsidR="0043411F">
          <w:rPr>
            <w:noProof/>
          </w:rPr>
          <w:t>47</w:t>
        </w:r>
        <w:r>
          <w:rPr>
            <w:noProof/>
          </w:rPr>
          <w:fldChar w:fldCharType="end"/>
        </w:r>
      </w:p>
    </w:sdtContent>
  </w:sdt>
  <w:p w:rsidR="00E52D44" w:rsidRDefault="00E52D4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2D44" w:rsidRDefault="00E52D44" w:rsidP="00980F05">
      <w:r>
        <w:separator/>
      </w:r>
    </w:p>
  </w:footnote>
  <w:footnote w:type="continuationSeparator" w:id="0">
    <w:p w:rsidR="00E52D44" w:rsidRDefault="00E52D44" w:rsidP="00980F05">
      <w:r>
        <w:continuationSeparator/>
      </w:r>
    </w:p>
  </w:footnote>
  <w:footnote w:id="1">
    <w:p w:rsidR="00E52D44" w:rsidRPr="0010554C" w:rsidRDefault="00E52D44" w:rsidP="00B34E1E">
      <w:pPr>
        <w:pStyle w:val="Tekstprzypisudolnego"/>
        <w:rPr>
          <w:rFonts w:ascii="Arial" w:hAnsi="Arial" w:cs="Arial"/>
          <w:iCs/>
          <w:sz w:val="16"/>
          <w:szCs w:val="16"/>
        </w:rPr>
      </w:pPr>
      <w:r w:rsidRPr="0010554C">
        <w:rPr>
          <w:rStyle w:val="Odwoanieprzypisudolnego"/>
        </w:rPr>
        <w:footnoteRef/>
      </w:r>
      <w:r w:rsidRPr="0010554C">
        <w:t xml:space="preserve"> </w:t>
      </w:r>
      <w:r w:rsidRPr="0010554C">
        <w:rPr>
          <w:rFonts w:ascii="Arial" w:hAnsi="Arial" w:cs="Arial"/>
          <w:iCs/>
          <w:sz w:val="16"/>
          <w:szCs w:val="16"/>
        </w:rPr>
        <w:t>Ustawa z dnia 11 września 2019 r. – Prawo zamówień publicznych</w:t>
      </w:r>
    </w:p>
  </w:footnote>
  <w:footnote w:id="2">
    <w:p w:rsidR="00E52D44" w:rsidRPr="00D254DF" w:rsidRDefault="00E52D44" w:rsidP="00E6483C">
      <w:pPr>
        <w:pStyle w:val="Tekstprzypisudolnego"/>
        <w:rPr>
          <w:rFonts w:ascii="Arial" w:hAnsi="Arial" w:cs="Arial"/>
          <w:iCs/>
          <w:sz w:val="16"/>
          <w:szCs w:val="16"/>
        </w:rPr>
      </w:pPr>
      <w:r w:rsidRPr="00D254DF">
        <w:rPr>
          <w:rStyle w:val="Odwoanieprzypisudolnego"/>
          <w:rFonts w:ascii="Arial" w:hAnsi="Arial" w:cs="Arial"/>
          <w:sz w:val="16"/>
          <w:szCs w:val="16"/>
        </w:rPr>
        <w:footnoteRef/>
      </w:r>
      <w:r w:rsidRPr="00D254DF">
        <w:rPr>
          <w:rFonts w:ascii="Arial" w:hAnsi="Arial" w:cs="Arial"/>
          <w:sz w:val="16"/>
          <w:szCs w:val="16"/>
        </w:rPr>
        <w:t xml:space="preserve"> </w:t>
      </w:r>
      <w:r w:rsidRPr="00D254DF">
        <w:rPr>
          <w:rFonts w:ascii="Arial" w:hAnsi="Arial" w:cs="Arial"/>
          <w:iCs/>
          <w:sz w:val="16"/>
          <w:szCs w:val="16"/>
        </w:rPr>
        <w:t>Art.  7. 1. Z postępowania o udzielenie zamówienia publicznego lub konkursu prowadzonego na podstawie ustawy z dnia 11 września 2019 r. - Prawo zamówień publicznych wyklucza się:</w:t>
      </w:r>
    </w:p>
    <w:p w:rsidR="00E52D44" w:rsidRPr="00D254DF" w:rsidRDefault="00E52D44" w:rsidP="00E6483C">
      <w:pPr>
        <w:pStyle w:val="Tekstprzypisudolnego"/>
        <w:rPr>
          <w:rFonts w:ascii="Arial" w:hAnsi="Arial" w:cs="Arial"/>
          <w:iCs/>
          <w:sz w:val="16"/>
          <w:szCs w:val="16"/>
        </w:rPr>
      </w:pPr>
      <w:r w:rsidRPr="00D254DF">
        <w:rPr>
          <w:rFonts w:ascii="Arial" w:hAnsi="Arial" w:cs="Arial"/>
          <w:iCs/>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E52D44" w:rsidRPr="00D254DF" w:rsidRDefault="00E52D44" w:rsidP="00E6483C">
      <w:pPr>
        <w:pStyle w:val="Tekstprzypisudolnego"/>
        <w:rPr>
          <w:rFonts w:ascii="Arial" w:hAnsi="Arial" w:cs="Arial"/>
          <w:iCs/>
          <w:sz w:val="16"/>
          <w:szCs w:val="16"/>
        </w:rPr>
      </w:pPr>
      <w:r w:rsidRPr="00D254DF">
        <w:rPr>
          <w:rFonts w:ascii="Arial" w:hAnsi="Arial" w:cs="Arial"/>
          <w:iCs/>
          <w:sz w:val="16"/>
          <w:szCs w:val="16"/>
        </w:rPr>
        <w:t xml:space="preserve">2) wykonawcę oraz uczestnika konkursu, którego beneficjentem rzeczywistym w rozumieniu ustawy z dnia 1 marca 2018 r. o przeciwdziałaniu praniu pieniędzy oraz finansowaniu terroryzmu (Dz. U. z 2023 r. poz. 1124, z </w:t>
      </w:r>
      <w:proofErr w:type="spellStart"/>
      <w:r w:rsidRPr="00D254DF">
        <w:rPr>
          <w:rFonts w:ascii="Arial" w:hAnsi="Arial" w:cs="Arial"/>
          <w:iCs/>
          <w:sz w:val="16"/>
          <w:szCs w:val="16"/>
        </w:rPr>
        <w:t>późn</w:t>
      </w:r>
      <w:proofErr w:type="spellEnd"/>
      <w:r w:rsidRPr="00D254DF">
        <w:rPr>
          <w:rFonts w:ascii="Arial" w:hAnsi="Arial" w:cs="Arial"/>
          <w:iCs/>
          <w:sz w:val="16"/>
          <w:szCs w:val="16"/>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E52D44" w:rsidRPr="0010554C" w:rsidRDefault="00E52D44" w:rsidP="00E6483C">
      <w:pPr>
        <w:pStyle w:val="Tekstprzypisudolnego"/>
        <w:rPr>
          <w:rFonts w:ascii="Arial" w:hAnsi="Arial" w:cs="Arial"/>
          <w:iCs/>
          <w:sz w:val="16"/>
          <w:szCs w:val="16"/>
        </w:rPr>
      </w:pPr>
      <w:r w:rsidRPr="00D254DF">
        <w:rPr>
          <w:rFonts w:ascii="Arial" w:hAnsi="Arial" w:cs="Arial"/>
          <w:iCs/>
          <w:sz w:val="16"/>
          <w:szCs w:val="16"/>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3">
    <w:p w:rsidR="00E52D44" w:rsidRPr="00D254DF" w:rsidRDefault="00E52D44" w:rsidP="00936830">
      <w:pPr>
        <w:pStyle w:val="Tekstprzypisudolnego"/>
        <w:rPr>
          <w:rFonts w:ascii="Arial" w:hAnsi="Arial" w:cs="Arial"/>
          <w:iCs/>
          <w:sz w:val="16"/>
          <w:szCs w:val="16"/>
        </w:rPr>
      </w:pPr>
      <w:r w:rsidRPr="00D254DF">
        <w:rPr>
          <w:rStyle w:val="Odwoanieprzypisudolnego"/>
          <w:rFonts w:ascii="Arial" w:hAnsi="Arial" w:cs="Arial"/>
          <w:sz w:val="16"/>
          <w:szCs w:val="16"/>
        </w:rPr>
        <w:footnoteRef/>
      </w:r>
      <w:r w:rsidRPr="00D254DF">
        <w:rPr>
          <w:rFonts w:ascii="Arial" w:hAnsi="Arial" w:cs="Arial"/>
          <w:sz w:val="16"/>
          <w:szCs w:val="16"/>
        </w:rPr>
        <w:t xml:space="preserve"> </w:t>
      </w:r>
      <w:r w:rsidRPr="00D254DF">
        <w:rPr>
          <w:rFonts w:ascii="Arial" w:hAnsi="Arial" w:cs="Arial"/>
          <w:iCs/>
          <w:sz w:val="16"/>
          <w:szCs w:val="16"/>
        </w:rPr>
        <w:t>Art.  7. 1. Z postępowania o udzielenie zamówienia publicznego lub konkursu prowadzonego na podstawie ustawy z dnia 11 września 2019 r. - Prawo zamówień publicznych wyklucza się:</w:t>
      </w:r>
    </w:p>
    <w:p w:rsidR="00E52D44" w:rsidRPr="00D254DF" w:rsidRDefault="00E52D44" w:rsidP="00936830">
      <w:pPr>
        <w:pStyle w:val="Tekstprzypisudolnego"/>
        <w:rPr>
          <w:rFonts w:ascii="Arial" w:hAnsi="Arial" w:cs="Arial"/>
          <w:iCs/>
          <w:sz w:val="16"/>
          <w:szCs w:val="16"/>
        </w:rPr>
      </w:pPr>
      <w:r w:rsidRPr="00D254DF">
        <w:rPr>
          <w:rFonts w:ascii="Arial" w:hAnsi="Arial" w:cs="Arial"/>
          <w:iCs/>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E52D44" w:rsidRPr="00D254DF" w:rsidRDefault="00E52D44" w:rsidP="00936830">
      <w:pPr>
        <w:pStyle w:val="Tekstprzypisudolnego"/>
        <w:rPr>
          <w:rFonts w:ascii="Arial" w:hAnsi="Arial" w:cs="Arial"/>
          <w:iCs/>
          <w:sz w:val="16"/>
          <w:szCs w:val="16"/>
        </w:rPr>
      </w:pPr>
      <w:r w:rsidRPr="00D254DF">
        <w:rPr>
          <w:rFonts w:ascii="Arial" w:hAnsi="Arial" w:cs="Arial"/>
          <w:iCs/>
          <w:sz w:val="16"/>
          <w:szCs w:val="16"/>
        </w:rPr>
        <w:t xml:space="preserve">2) wykonawcę oraz uczestnika konkursu, którego beneficjentem rzeczywistym w rozumieniu ustawy z dnia 1 marca 2018 r. o przeciwdziałaniu praniu pieniędzy oraz finansowaniu terroryzmu (Dz. U. z 2023 r. poz. 1124, z </w:t>
      </w:r>
      <w:proofErr w:type="spellStart"/>
      <w:r w:rsidRPr="00D254DF">
        <w:rPr>
          <w:rFonts w:ascii="Arial" w:hAnsi="Arial" w:cs="Arial"/>
          <w:iCs/>
          <w:sz w:val="16"/>
          <w:szCs w:val="16"/>
        </w:rPr>
        <w:t>późn</w:t>
      </w:r>
      <w:proofErr w:type="spellEnd"/>
      <w:r w:rsidRPr="00D254DF">
        <w:rPr>
          <w:rFonts w:ascii="Arial" w:hAnsi="Arial" w:cs="Arial"/>
          <w:iCs/>
          <w:sz w:val="16"/>
          <w:szCs w:val="16"/>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E52D44" w:rsidRPr="0010554C" w:rsidRDefault="00E52D44" w:rsidP="00936830">
      <w:pPr>
        <w:pStyle w:val="Tekstprzypisudolnego"/>
        <w:rPr>
          <w:rFonts w:ascii="Arial" w:hAnsi="Arial" w:cs="Arial"/>
          <w:iCs/>
          <w:sz w:val="16"/>
          <w:szCs w:val="16"/>
        </w:rPr>
      </w:pPr>
      <w:r w:rsidRPr="00D254DF">
        <w:rPr>
          <w:rFonts w:ascii="Arial" w:hAnsi="Arial" w:cs="Arial"/>
          <w:iCs/>
          <w:sz w:val="16"/>
          <w:szCs w:val="16"/>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4">
    <w:p w:rsidR="00E52D44" w:rsidRPr="00D254DF" w:rsidRDefault="00E52D44" w:rsidP="00936830">
      <w:pPr>
        <w:pStyle w:val="Tekstprzypisudolnego"/>
        <w:rPr>
          <w:rFonts w:ascii="Arial" w:hAnsi="Arial" w:cs="Arial"/>
          <w:iCs/>
          <w:sz w:val="16"/>
          <w:szCs w:val="16"/>
        </w:rPr>
      </w:pPr>
      <w:r w:rsidRPr="00D254DF">
        <w:rPr>
          <w:rStyle w:val="Odwoanieprzypisudolnego"/>
          <w:rFonts w:ascii="Arial" w:hAnsi="Arial" w:cs="Arial"/>
          <w:sz w:val="16"/>
          <w:szCs w:val="16"/>
        </w:rPr>
        <w:footnoteRef/>
      </w:r>
      <w:r w:rsidRPr="00D254DF">
        <w:rPr>
          <w:rFonts w:ascii="Arial" w:hAnsi="Arial" w:cs="Arial"/>
          <w:sz w:val="16"/>
          <w:szCs w:val="16"/>
        </w:rPr>
        <w:t xml:space="preserve"> </w:t>
      </w:r>
      <w:r w:rsidRPr="00D254DF">
        <w:rPr>
          <w:rFonts w:ascii="Arial" w:hAnsi="Arial" w:cs="Arial"/>
          <w:iCs/>
          <w:sz w:val="16"/>
          <w:szCs w:val="16"/>
        </w:rPr>
        <w:t>Art.  7. 1. Z postępowania o udzielenie zamówienia publicznego lub konkursu prowadzonego na podstawie ustawy z dnia 11 września 2019 r. - Prawo zamówień publicznych wyklucza się:</w:t>
      </w:r>
    </w:p>
    <w:p w:rsidR="00E52D44" w:rsidRPr="00D254DF" w:rsidRDefault="00E52D44" w:rsidP="00936830">
      <w:pPr>
        <w:pStyle w:val="Tekstprzypisudolnego"/>
        <w:rPr>
          <w:rFonts w:ascii="Arial" w:hAnsi="Arial" w:cs="Arial"/>
          <w:iCs/>
          <w:sz w:val="16"/>
          <w:szCs w:val="16"/>
        </w:rPr>
      </w:pPr>
      <w:r w:rsidRPr="00D254DF">
        <w:rPr>
          <w:rFonts w:ascii="Arial" w:hAnsi="Arial" w:cs="Arial"/>
          <w:iCs/>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E52D44" w:rsidRPr="00D254DF" w:rsidRDefault="00E52D44" w:rsidP="00936830">
      <w:pPr>
        <w:pStyle w:val="Tekstprzypisudolnego"/>
        <w:rPr>
          <w:rFonts w:ascii="Arial" w:hAnsi="Arial" w:cs="Arial"/>
          <w:iCs/>
          <w:sz w:val="16"/>
          <w:szCs w:val="16"/>
        </w:rPr>
      </w:pPr>
      <w:r w:rsidRPr="00D254DF">
        <w:rPr>
          <w:rFonts w:ascii="Arial" w:hAnsi="Arial" w:cs="Arial"/>
          <w:iCs/>
          <w:sz w:val="16"/>
          <w:szCs w:val="16"/>
        </w:rPr>
        <w:t xml:space="preserve">2) wykonawcę oraz uczestnika konkursu, którego beneficjentem rzeczywistym w rozumieniu ustawy z dnia 1 marca 2018 r. o przeciwdziałaniu praniu pieniędzy oraz finansowaniu terroryzmu (Dz. U. z 2023 r. poz. 1124, z </w:t>
      </w:r>
      <w:proofErr w:type="spellStart"/>
      <w:r w:rsidRPr="00D254DF">
        <w:rPr>
          <w:rFonts w:ascii="Arial" w:hAnsi="Arial" w:cs="Arial"/>
          <w:iCs/>
          <w:sz w:val="16"/>
          <w:szCs w:val="16"/>
        </w:rPr>
        <w:t>późn</w:t>
      </w:r>
      <w:proofErr w:type="spellEnd"/>
      <w:r w:rsidRPr="00D254DF">
        <w:rPr>
          <w:rFonts w:ascii="Arial" w:hAnsi="Arial" w:cs="Arial"/>
          <w:iCs/>
          <w:sz w:val="16"/>
          <w:szCs w:val="16"/>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E52D44" w:rsidRPr="0010554C" w:rsidRDefault="00E52D44" w:rsidP="00936830">
      <w:pPr>
        <w:pStyle w:val="Tekstprzypisudolnego"/>
        <w:rPr>
          <w:rFonts w:ascii="Arial" w:hAnsi="Arial" w:cs="Arial"/>
          <w:sz w:val="16"/>
          <w:szCs w:val="16"/>
        </w:rPr>
      </w:pPr>
      <w:r w:rsidRPr="00D254DF">
        <w:rPr>
          <w:rFonts w:ascii="Arial" w:hAnsi="Arial" w:cs="Arial"/>
          <w:iCs/>
          <w:sz w:val="16"/>
          <w:szCs w:val="16"/>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5">
    <w:p w:rsidR="00E52D44" w:rsidRPr="0010554C" w:rsidRDefault="00E52D44" w:rsidP="0010554C">
      <w:pPr>
        <w:suppressAutoHyphens w:val="0"/>
        <w:spacing w:line="276" w:lineRule="auto"/>
        <w:ind w:left="709"/>
        <w:rPr>
          <w:rFonts w:ascii="Arial" w:hAnsi="Arial" w:cs="Arial"/>
          <w:iCs/>
          <w:sz w:val="16"/>
          <w:szCs w:val="16"/>
          <w:lang w:eastAsia="pl-PL"/>
        </w:rPr>
      </w:pPr>
      <w:r w:rsidRPr="0010554C">
        <w:rPr>
          <w:rStyle w:val="Odwoanieprzypisudolnego"/>
        </w:rPr>
        <w:footnoteRef/>
      </w:r>
      <w:r w:rsidRPr="0010554C">
        <w:t xml:space="preserve"> </w:t>
      </w:r>
      <w:r w:rsidRPr="0010554C">
        <w:rPr>
          <w:rFonts w:ascii="Arial" w:hAnsi="Arial" w:cs="Arial"/>
          <w:iCs/>
          <w:sz w:val="16"/>
          <w:szCs w:val="16"/>
        </w:rPr>
        <w:t>W przypadku robót budowlanych d</w:t>
      </w:r>
      <w:r w:rsidRPr="0010554C">
        <w:rPr>
          <w:rFonts w:ascii="Arial" w:hAnsi="Arial" w:cs="Arial"/>
          <w:iCs/>
          <w:sz w:val="16"/>
          <w:szCs w:val="16"/>
          <w:lang w:eastAsia="pl-PL"/>
        </w:rPr>
        <w:t>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rsidR="00E52D44" w:rsidRDefault="00E52D44" w:rsidP="00F24D73">
      <w:pPr>
        <w:pStyle w:val="Tekstprzypisudolnego"/>
      </w:pPr>
    </w:p>
  </w:footnote>
  <w:footnote w:id="6">
    <w:p w:rsidR="00E52D44" w:rsidRPr="00D254DF" w:rsidRDefault="00E52D44" w:rsidP="00936830">
      <w:pPr>
        <w:pStyle w:val="Tekstprzypisudolnego"/>
        <w:rPr>
          <w:rFonts w:ascii="Arial" w:hAnsi="Arial" w:cs="Arial"/>
          <w:iCs/>
          <w:sz w:val="16"/>
          <w:szCs w:val="16"/>
        </w:rPr>
      </w:pPr>
      <w:r w:rsidRPr="00D254DF">
        <w:rPr>
          <w:rStyle w:val="Odwoanieprzypisudolnego"/>
          <w:rFonts w:ascii="Arial" w:hAnsi="Arial" w:cs="Arial"/>
          <w:sz w:val="16"/>
          <w:szCs w:val="16"/>
        </w:rPr>
        <w:footnoteRef/>
      </w:r>
      <w:r w:rsidRPr="00D254DF">
        <w:rPr>
          <w:rFonts w:ascii="Arial" w:hAnsi="Arial" w:cs="Arial"/>
          <w:sz w:val="16"/>
          <w:szCs w:val="16"/>
        </w:rPr>
        <w:t xml:space="preserve"> </w:t>
      </w:r>
      <w:r w:rsidRPr="00D254DF">
        <w:rPr>
          <w:rFonts w:ascii="Arial" w:hAnsi="Arial" w:cs="Arial"/>
          <w:iCs/>
          <w:sz w:val="16"/>
          <w:szCs w:val="16"/>
        </w:rPr>
        <w:t>Art.  7. 1. Z postępowania o udzielenie zamówienia publicznego lub konkursu prowadzonego na podstawie ustawy z dnia 11 września 2019 r. - Prawo zamówień publicznych wyklucza się:</w:t>
      </w:r>
    </w:p>
    <w:p w:rsidR="00E52D44" w:rsidRPr="00D254DF" w:rsidRDefault="00E52D44" w:rsidP="00936830">
      <w:pPr>
        <w:pStyle w:val="Tekstprzypisudolnego"/>
        <w:rPr>
          <w:rFonts w:ascii="Arial" w:hAnsi="Arial" w:cs="Arial"/>
          <w:iCs/>
          <w:sz w:val="16"/>
          <w:szCs w:val="16"/>
        </w:rPr>
      </w:pPr>
      <w:r w:rsidRPr="00D254DF">
        <w:rPr>
          <w:rFonts w:ascii="Arial" w:hAnsi="Arial" w:cs="Arial"/>
          <w:iCs/>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E52D44" w:rsidRPr="00D254DF" w:rsidRDefault="00E52D44" w:rsidP="00936830">
      <w:pPr>
        <w:pStyle w:val="Tekstprzypisudolnego"/>
        <w:rPr>
          <w:rFonts w:ascii="Arial" w:hAnsi="Arial" w:cs="Arial"/>
          <w:iCs/>
          <w:sz w:val="16"/>
          <w:szCs w:val="16"/>
        </w:rPr>
      </w:pPr>
      <w:r w:rsidRPr="00D254DF">
        <w:rPr>
          <w:rFonts w:ascii="Arial" w:hAnsi="Arial" w:cs="Arial"/>
          <w:iCs/>
          <w:sz w:val="16"/>
          <w:szCs w:val="16"/>
        </w:rPr>
        <w:t xml:space="preserve">2) wykonawcę oraz uczestnika konkursu, którego beneficjentem rzeczywistym w rozumieniu ustawy z dnia 1 marca 2018 r. o przeciwdziałaniu praniu pieniędzy oraz finansowaniu terroryzmu (Dz. U. z 2023 r. poz. 1124, z </w:t>
      </w:r>
      <w:proofErr w:type="spellStart"/>
      <w:r w:rsidRPr="00D254DF">
        <w:rPr>
          <w:rFonts w:ascii="Arial" w:hAnsi="Arial" w:cs="Arial"/>
          <w:iCs/>
          <w:sz w:val="16"/>
          <w:szCs w:val="16"/>
        </w:rPr>
        <w:t>późn</w:t>
      </w:r>
      <w:proofErr w:type="spellEnd"/>
      <w:r w:rsidRPr="00D254DF">
        <w:rPr>
          <w:rFonts w:ascii="Arial" w:hAnsi="Arial" w:cs="Arial"/>
          <w:iCs/>
          <w:sz w:val="16"/>
          <w:szCs w:val="16"/>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E52D44" w:rsidRPr="0010554C" w:rsidRDefault="00E52D44" w:rsidP="00936830">
      <w:pPr>
        <w:pStyle w:val="Tekstprzypisudolnego"/>
        <w:rPr>
          <w:rFonts w:ascii="Arial" w:hAnsi="Arial" w:cs="Arial"/>
          <w:iCs/>
          <w:sz w:val="16"/>
          <w:szCs w:val="16"/>
        </w:rPr>
      </w:pPr>
      <w:r w:rsidRPr="00D254DF">
        <w:rPr>
          <w:rFonts w:ascii="Arial" w:hAnsi="Arial" w:cs="Arial"/>
          <w:iCs/>
          <w:sz w:val="16"/>
          <w:szCs w:val="16"/>
        </w:rPr>
        <w:t>3) 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footnote>
  <w:footnote w:id="7">
    <w:p w:rsidR="00E52D44" w:rsidRPr="0010554C" w:rsidRDefault="00E52D44" w:rsidP="0010554C">
      <w:pPr>
        <w:pStyle w:val="Tekstprzypisudolnego"/>
        <w:rPr>
          <w:rFonts w:ascii="Arial" w:hAnsi="Arial" w:cs="Arial"/>
          <w:iCs/>
          <w:sz w:val="16"/>
          <w:szCs w:val="16"/>
        </w:rPr>
      </w:pPr>
      <w:r w:rsidRPr="0010554C">
        <w:rPr>
          <w:rStyle w:val="Odwoanieprzypisudolnego"/>
        </w:rPr>
        <w:footnoteRef/>
      </w:r>
      <w:r w:rsidRPr="0010554C">
        <w:t xml:space="preserve"> </w:t>
      </w:r>
      <w:r w:rsidRPr="0010554C">
        <w:rPr>
          <w:rFonts w:ascii="Arial" w:hAnsi="Arial" w:cs="Arial"/>
          <w:iCs/>
          <w:sz w:val="16"/>
          <w:szCs w:val="16"/>
        </w:rPr>
        <w:t>Podpisy kwalifikowane wykorzystywane przez wykonawców do podpisywania plików muszą spełniać Rozporządzenie Parlamentu Europejskiego i Rady w sprawie identyfikacji elektronicznej i usług zaufania w odniesieniu do transakcji elektronicznych na rynku wewnętrznym (</w:t>
      </w:r>
      <w:proofErr w:type="spellStart"/>
      <w:r w:rsidRPr="0010554C">
        <w:rPr>
          <w:rFonts w:ascii="Arial" w:hAnsi="Arial" w:cs="Arial"/>
          <w:iCs/>
          <w:sz w:val="16"/>
          <w:szCs w:val="16"/>
        </w:rPr>
        <w:t>eIDAS</w:t>
      </w:r>
      <w:proofErr w:type="spellEnd"/>
      <w:r w:rsidRPr="0010554C">
        <w:rPr>
          <w:rFonts w:ascii="Arial" w:hAnsi="Arial" w:cs="Arial"/>
          <w:iCs/>
          <w:sz w:val="16"/>
          <w:szCs w:val="16"/>
        </w:rPr>
        <w:t xml:space="preserve">) (UE) nr 910/2014 – od 1 lipca 2016 roku </w:t>
      </w:r>
    </w:p>
  </w:footnote>
  <w:footnote w:id="8">
    <w:p w:rsidR="00E52D44" w:rsidRPr="0010554C" w:rsidRDefault="00E52D44" w:rsidP="00B46F15">
      <w:pPr>
        <w:pStyle w:val="Tekstprzypisudolnego"/>
      </w:pPr>
      <w:r w:rsidRPr="0010554C">
        <w:rPr>
          <w:rStyle w:val="Odwoanieprzypisudolnego"/>
        </w:rPr>
        <w:footnoteRef/>
      </w:r>
      <w:r w:rsidRPr="0010554C">
        <w:t xml:space="preserve"> </w:t>
      </w:r>
      <w:r w:rsidRPr="0010554C">
        <w:rPr>
          <w:rFonts w:ascii="Arial" w:hAnsi="Arial" w:cs="Arial"/>
          <w:iCs/>
          <w:sz w:val="16"/>
          <w:szCs w:val="16"/>
        </w:rPr>
        <w:t xml:space="preserve">Art. 11 ust. 4 </w:t>
      </w:r>
      <w:r w:rsidRPr="0010554C">
        <w:rPr>
          <w:rFonts w:ascii="Arial" w:hAnsi="Arial" w:cs="Arial"/>
          <w:bCs/>
          <w:iCs/>
          <w:sz w:val="16"/>
          <w:szCs w:val="16"/>
        </w:rPr>
        <w:t>ustawy z dnia 16 kwietnia 1993 r. o zwalczaniu nieuczciwej konkurencji</w:t>
      </w:r>
    </w:p>
  </w:footnote>
  <w:footnote w:id="9">
    <w:p w:rsidR="00E52D44" w:rsidRPr="0010554C" w:rsidRDefault="00E52D44" w:rsidP="0010554C">
      <w:pPr>
        <w:pStyle w:val="Tekstprzypisudolnego"/>
        <w:rPr>
          <w:rFonts w:ascii="Arial" w:hAnsi="Arial" w:cs="Arial"/>
          <w:sz w:val="16"/>
          <w:szCs w:val="16"/>
        </w:rPr>
      </w:pPr>
      <w:r w:rsidRPr="0010554C">
        <w:rPr>
          <w:rStyle w:val="Odwoanieprzypisudolnego"/>
        </w:rPr>
        <w:footnoteRef/>
      </w:r>
      <w:r w:rsidRPr="0010554C">
        <w:t xml:space="preserve"> </w:t>
      </w:r>
      <w:r w:rsidRPr="0010554C">
        <w:rPr>
          <w:rFonts w:ascii="Arial" w:hAnsi="Arial" w:cs="Arial"/>
          <w:iCs/>
          <w:sz w:val="16"/>
          <w:szCs w:val="16"/>
        </w:rPr>
        <w:t xml:space="preserve">Obowiązek złożenia oświadczenia, o którym mowa w art. 117 ust. 4 ustawy </w:t>
      </w:r>
      <w:proofErr w:type="spellStart"/>
      <w:r w:rsidRPr="0010554C">
        <w:rPr>
          <w:rFonts w:ascii="Arial" w:hAnsi="Arial" w:cs="Arial"/>
          <w:iCs/>
          <w:sz w:val="16"/>
          <w:szCs w:val="16"/>
        </w:rPr>
        <w:t>Pzp</w:t>
      </w:r>
      <w:proofErr w:type="spellEnd"/>
      <w:r w:rsidRPr="0010554C">
        <w:rPr>
          <w:rFonts w:ascii="Arial" w:hAnsi="Arial" w:cs="Arial"/>
          <w:iCs/>
          <w:sz w:val="16"/>
          <w:szCs w:val="16"/>
        </w:rPr>
        <w:t xml:space="preserve">, odnosić należy również do wykonawców, prowadzących działalność w formie spółki cywilnej w zw. z art. 860 </w:t>
      </w:r>
      <w:r w:rsidRPr="0010554C">
        <w:rPr>
          <w:rFonts w:ascii="Arial" w:hAnsi="Arial" w:cs="Arial"/>
          <w:bCs/>
          <w:iCs/>
          <w:sz w:val="16"/>
          <w:szCs w:val="16"/>
        </w:rPr>
        <w:t>§ 1 ustawy z dnia 23 kwietnia 1964 r. Kodeks cywilny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D44" w:rsidRPr="006E1CE5" w:rsidRDefault="00E52D44" w:rsidP="00E85F1D">
    <w:pPr>
      <w:widowControl w:val="0"/>
      <w:tabs>
        <w:tab w:val="left" w:pos="6521"/>
      </w:tabs>
      <w:autoSpaceDN w:val="0"/>
      <w:spacing w:before="120"/>
      <w:jc w:val="both"/>
      <w:textAlignment w:val="baseline"/>
      <w:rPr>
        <w:rFonts w:ascii="Calibri" w:hAnsi="Calibri" w:cs="Calibri"/>
        <w:b/>
        <w:sz w:val="18"/>
        <w:szCs w:val="18"/>
        <w:lang w:eastAsia="pl-PL"/>
      </w:rPr>
    </w:pPr>
    <w:r w:rsidRPr="006E1CE5">
      <w:rPr>
        <w:rFonts w:ascii="Calibri" w:hAnsi="Calibri" w:cs="Calibri"/>
        <w:bCs/>
        <w:sz w:val="18"/>
        <w:szCs w:val="18"/>
        <w:lang w:eastAsia="pl-PL"/>
      </w:rPr>
      <w:t xml:space="preserve">Nr sprawy: </w:t>
    </w:r>
    <w:r w:rsidRPr="006E1CE5">
      <w:rPr>
        <w:rFonts w:ascii="Calibri" w:eastAsia="Calibri" w:hAnsi="Calibri" w:cs="Calibri"/>
        <w:b/>
        <w:bCs/>
        <w:sz w:val="18"/>
        <w:szCs w:val="18"/>
        <w:lang w:eastAsia="en-US"/>
      </w:rPr>
      <w:t>RPI.271.14.2025</w:t>
    </w:r>
  </w:p>
  <w:p w:rsidR="00E52D44" w:rsidRPr="00A57D7A" w:rsidRDefault="00E52D44" w:rsidP="008D44A1">
    <w:pPr>
      <w:widowControl w:val="0"/>
      <w:autoSpaceDN w:val="0"/>
      <w:spacing w:before="120"/>
      <w:textAlignment w:val="baseline"/>
      <w:rPr>
        <w:rFonts w:ascii="Calibri" w:hAnsi="Calibri" w:cs="Calibri"/>
        <w:bCs/>
        <w:sz w:val="16"/>
        <w:szCs w:val="16"/>
        <w:lang w:eastAsia="pl-PL"/>
      </w:rPr>
    </w:pPr>
    <w:r w:rsidRPr="00A57D7A">
      <w:rPr>
        <w:rFonts w:ascii="Calibri" w:hAnsi="Calibri" w:cs="Calibri"/>
        <w:bCs/>
        <w:sz w:val="16"/>
        <w:szCs w:val="16"/>
        <w:lang w:eastAsia="pl-PL"/>
      </w:rPr>
      <w:t>Postępowanie o udzielenie zamówienia prowadzone w trybie podstawowym pn.:</w:t>
    </w:r>
  </w:p>
  <w:p w:rsidR="00E52D44" w:rsidRPr="00A57D7A" w:rsidRDefault="00E52D44" w:rsidP="007B1611">
    <w:pPr>
      <w:suppressAutoHyphens w:val="0"/>
      <w:autoSpaceDE w:val="0"/>
      <w:autoSpaceDN w:val="0"/>
      <w:adjustRightInd w:val="0"/>
      <w:rPr>
        <w:rFonts w:asciiTheme="minorHAnsi" w:eastAsiaTheme="minorHAnsi" w:hAnsiTheme="minorHAnsi" w:cs="DejaVuSans"/>
        <w:b/>
        <w:sz w:val="16"/>
        <w:szCs w:val="16"/>
        <w:lang w:eastAsia="en-US"/>
      </w:rPr>
    </w:pPr>
    <w:r w:rsidRPr="00A57D7A">
      <w:rPr>
        <w:rFonts w:asciiTheme="minorHAnsi" w:eastAsiaTheme="minorHAnsi" w:hAnsiTheme="minorHAnsi" w:cs="DejaVuSans"/>
        <w:b/>
        <w:sz w:val="16"/>
        <w:szCs w:val="16"/>
        <w:lang w:eastAsia="en-US"/>
      </w:rPr>
      <w:t>„Przebudowa części „A” ZSP w Czarnocinie - rewitalizacja wspólnej przestrzeni w Czarnocinie dla międzypokoleniowej integracji i pro</w:t>
    </w:r>
    <w:r>
      <w:rPr>
        <w:rFonts w:asciiTheme="minorHAnsi" w:eastAsiaTheme="minorHAnsi" w:hAnsiTheme="minorHAnsi" w:cs="DejaVuSans"/>
        <w:b/>
        <w:sz w:val="16"/>
        <w:szCs w:val="16"/>
        <w:lang w:eastAsia="en-US"/>
      </w:rPr>
      <w:t>mowania aktywności społecznych.</w:t>
    </w:r>
  </w:p>
  <w:p w:rsidR="00E52D44" w:rsidRPr="00E85F1D" w:rsidRDefault="00E52D44" w:rsidP="007B1611">
    <w:pPr>
      <w:suppressAutoHyphens w:val="0"/>
      <w:autoSpaceDE w:val="0"/>
      <w:autoSpaceDN w:val="0"/>
      <w:adjustRightInd w:val="0"/>
      <w:rPr>
        <w:rFonts w:ascii="Calibri" w:eastAsia="NSimSun" w:hAnsi="Calibri" w:cs="Calibri"/>
        <w:b/>
        <w:kern w:val="3"/>
        <w:sz w:val="18"/>
        <w:szCs w:val="18"/>
        <w:lang w:eastAsia="ja-JP" w:bidi="fa-IR"/>
      </w:rPr>
    </w:pPr>
    <w:r>
      <w:rPr>
        <w:rFonts w:ascii="Calibri" w:eastAsia="NSimSun" w:hAnsi="Calibri" w:cs="Calibri"/>
        <w:b/>
        <w:kern w:val="3"/>
        <w:sz w:val="18"/>
        <w:szCs w:val="18"/>
        <w:lang w:eastAsia="ja-JP" w:bidi="fa-IR"/>
      </w:rPr>
      <w:pict>
        <v:rect id="_x0000_i1033" style="width:0;height:1.5pt" o:hralign="center" o:hrstd="t" o:hr="t" fillcolor="#a0a0a0" stroked="f"/>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D44" w:rsidRDefault="00E52D44">
    <w:pPr>
      <w:pStyle w:val="Nagwek"/>
    </w:pPr>
    <w:r w:rsidRPr="009D6008">
      <w:rPr>
        <w:noProof/>
        <w:lang w:eastAsia="pl-PL"/>
      </w:rPr>
      <w:drawing>
        <wp:inline distT="0" distB="0" distL="0" distR="0">
          <wp:extent cx="5755640" cy="579755"/>
          <wp:effectExtent l="0" t="0" r="0" b="0"/>
          <wp:docPr id="775940700" name="Obraz 1" descr="Logo stanowiące zestawienie znaków: Funduszy Europejskich, Unii Europejskiej, barw Rzeczpospolitej Polskiej oraz Województwa Łódzkiego."/>
          <wp:cNvGraphicFramePr/>
          <a:graphic xmlns:a="http://schemas.openxmlformats.org/drawingml/2006/main">
            <a:graphicData uri="http://schemas.openxmlformats.org/drawingml/2006/picture">
              <pic:pic xmlns:pic="http://schemas.openxmlformats.org/drawingml/2006/picture">
                <pic:nvPicPr>
                  <pic:cNvPr id="775940700"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640" cy="57975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626B"/>
    <w:multiLevelType w:val="hybridMultilevel"/>
    <w:tmpl w:val="5AC4A87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 w15:restartNumberingAfterBreak="0">
    <w:nsid w:val="02977787"/>
    <w:multiLevelType w:val="hybridMultilevel"/>
    <w:tmpl w:val="96B2CDDE"/>
    <w:lvl w:ilvl="0" w:tplc="5A141082">
      <w:start w:val="1"/>
      <w:numFmt w:val="decimal"/>
      <w:lvlText w:val="%1)"/>
      <w:lvlJc w:val="left"/>
      <w:pPr>
        <w:ind w:left="1146" w:hanging="360"/>
      </w:pPr>
      <w:rPr>
        <w:b w:val="0"/>
        <w:bCs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33F2A3F"/>
    <w:multiLevelType w:val="hybridMultilevel"/>
    <w:tmpl w:val="B98A816E"/>
    <w:lvl w:ilvl="0" w:tplc="04150017">
      <w:start w:val="1"/>
      <w:numFmt w:val="lowerLetter"/>
      <w:lvlText w:val="%1)"/>
      <w:lvlJc w:val="left"/>
      <w:pPr>
        <w:ind w:left="1800" w:hanging="360"/>
      </w:pPr>
    </w:lvl>
    <w:lvl w:ilvl="1" w:tplc="04150019">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07E64222"/>
    <w:multiLevelType w:val="multilevel"/>
    <w:tmpl w:val="B81CB73C"/>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b w:val="0"/>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975042A"/>
    <w:multiLevelType w:val="multilevel"/>
    <w:tmpl w:val="D47653FA"/>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color w:val="auto"/>
      </w:rPr>
    </w:lvl>
    <w:lvl w:ilvl="2">
      <w:start w:val="1"/>
      <w:numFmt w:val="lowerLetter"/>
      <w:lvlText w:val="%3)"/>
      <w:lvlJc w:val="left"/>
      <w:pPr>
        <w:ind w:left="1531" w:hanging="39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7C4805"/>
    <w:multiLevelType w:val="hybridMultilevel"/>
    <w:tmpl w:val="32B24090"/>
    <w:lvl w:ilvl="0" w:tplc="262603C6">
      <w:start w:val="1"/>
      <w:numFmt w:val="decimal"/>
      <w:lvlText w:val="%1."/>
      <w:lvlJc w:val="left"/>
      <w:pPr>
        <w:ind w:left="1146" w:hanging="360"/>
      </w:pPr>
      <w:rPr>
        <w:b/>
        <w:bCs/>
        <w:u w:val="single"/>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F927C33"/>
    <w:multiLevelType w:val="hybridMultilevel"/>
    <w:tmpl w:val="0DB4F28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 w15:restartNumberingAfterBreak="0">
    <w:nsid w:val="1121414E"/>
    <w:multiLevelType w:val="hybridMultilevel"/>
    <w:tmpl w:val="2EE0A198"/>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120D3B66"/>
    <w:multiLevelType w:val="multilevel"/>
    <w:tmpl w:val="A5146454"/>
    <w:lvl w:ilvl="0">
      <w:start w:val="1"/>
      <w:numFmt w:val="decimal"/>
      <w:lvlText w:val="%1."/>
      <w:lvlJc w:val="left"/>
      <w:pPr>
        <w:ind w:left="397" w:hanging="397"/>
      </w:pPr>
      <w:rPr>
        <w:rFonts w:hint="default"/>
        <w:b/>
        <w:u w:val="single"/>
      </w:rPr>
    </w:lvl>
    <w:lvl w:ilvl="1">
      <w:start w:val="1"/>
      <w:numFmt w:val="decimal"/>
      <w:lvlText w:val="%2)"/>
      <w:lvlJc w:val="left"/>
      <w:pPr>
        <w:ind w:left="964" w:hanging="397"/>
      </w:pPr>
      <w:rPr>
        <w:rFonts w:hint="default"/>
        <w:b/>
      </w:rPr>
    </w:lvl>
    <w:lvl w:ilvl="2">
      <w:start w:val="1"/>
      <w:numFmt w:val="lowerLetter"/>
      <w:lvlText w:val="%3)"/>
      <w:lvlJc w:val="left"/>
      <w:pPr>
        <w:ind w:left="1531" w:hanging="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2AD2D38"/>
    <w:multiLevelType w:val="hybridMultilevel"/>
    <w:tmpl w:val="5388028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 w15:restartNumberingAfterBreak="0">
    <w:nsid w:val="14D85BC5"/>
    <w:multiLevelType w:val="hybridMultilevel"/>
    <w:tmpl w:val="DDBC2AB2"/>
    <w:lvl w:ilvl="0" w:tplc="04150001">
      <w:start w:val="1"/>
      <w:numFmt w:val="bullet"/>
      <w:lvlText w:val=""/>
      <w:lvlJc w:val="left"/>
      <w:pPr>
        <w:ind w:left="1764" w:hanging="360"/>
      </w:pPr>
      <w:rPr>
        <w:rFonts w:ascii="Symbol" w:hAnsi="Symbol" w:hint="default"/>
      </w:rPr>
    </w:lvl>
    <w:lvl w:ilvl="1" w:tplc="04150003" w:tentative="1">
      <w:start w:val="1"/>
      <w:numFmt w:val="bullet"/>
      <w:lvlText w:val="o"/>
      <w:lvlJc w:val="left"/>
      <w:pPr>
        <w:ind w:left="2484" w:hanging="360"/>
      </w:pPr>
      <w:rPr>
        <w:rFonts w:ascii="Courier New" w:hAnsi="Courier New" w:cs="Courier New" w:hint="default"/>
      </w:rPr>
    </w:lvl>
    <w:lvl w:ilvl="2" w:tplc="04150005" w:tentative="1">
      <w:start w:val="1"/>
      <w:numFmt w:val="bullet"/>
      <w:lvlText w:val=""/>
      <w:lvlJc w:val="left"/>
      <w:pPr>
        <w:ind w:left="3204" w:hanging="360"/>
      </w:pPr>
      <w:rPr>
        <w:rFonts w:ascii="Wingdings" w:hAnsi="Wingdings" w:hint="default"/>
      </w:rPr>
    </w:lvl>
    <w:lvl w:ilvl="3" w:tplc="04150001" w:tentative="1">
      <w:start w:val="1"/>
      <w:numFmt w:val="bullet"/>
      <w:lvlText w:val=""/>
      <w:lvlJc w:val="left"/>
      <w:pPr>
        <w:ind w:left="3924" w:hanging="360"/>
      </w:pPr>
      <w:rPr>
        <w:rFonts w:ascii="Symbol" w:hAnsi="Symbol" w:hint="default"/>
      </w:rPr>
    </w:lvl>
    <w:lvl w:ilvl="4" w:tplc="04150003" w:tentative="1">
      <w:start w:val="1"/>
      <w:numFmt w:val="bullet"/>
      <w:lvlText w:val="o"/>
      <w:lvlJc w:val="left"/>
      <w:pPr>
        <w:ind w:left="4644" w:hanging="360"/>
      </w:pPr>
      <w:rPr>
        <w:rFonts w:ascii="Courier New" w:hAnsi="Courier New" w:cs="Courier New" w:hint="default"/>
      </w:rPr>
    </w:lvl>
    <w:lvl w:ilvl="5" w:tplc="04150005" w:tentative="1">
      <w:start w:val="1"/>
      <w:numFmt w:val="bullet"/>
      <w:lvlText w:val=""/>
      <w:lvlJc w:val="left"/>
      <w:pPr>
        <w:ind w:left="5364" w:hanging="360"/>
      </w:pPr>
      <w:rPr>
        <w:rFonts w:ascii="Wingdings" w:hAnsi="Wingdings" w:hint="default"/>
      </w:rPr>
    </w:lvl>
    <w:lvl w:ilvl="6" w:tplc="04150001" w:tentative="1">
      <w:start w:val="1"/>
      <w:numFmt w:val="bullet"/>
      <w:lvlText w:val=""/>
      <w:lvlJc w:val="left"/>
      <w:pPr>
        <w:ind w:left="6084" w:hanging="360"/>
      </w:pPr>
      <w:rPr>
        <w:rFonts w:ascii="Symbol" w:hAnsi="Symbol" w:hint="default"/>
      </w:rPr>
    </w:lvl>
    <w:lvl w:ilvl="7" w:tplc="04150003" w:tentative="1">
      <w:start w:val="1"/>
      <w:numFmt w:val="bullet"/>
      <w:lvlText w:val="o"/>
      <w:lvlJc w:val="left"/>
      <w:pPr>
        <w:ind w:left="6804" w:hanging="360"/>
      </w:pPr>
      <w:rPr>
        <w:rFonts w:ascii="Courier New" w:hAnsi="Courier New" w:cs="Courier New" w:hint="default"/>
      </w:rPr>
    </w:lvl>
    <w:lvl w:ilvl="8" w:tplc="04150005" w:tentative="1">
      <w:start w:val="1"/>
      <w:numFmt w:val="bullet"/>
      <w:lvlText w:val=""/>
      <w:lvlJc w:val="left"/>
      <w:pPr>
        <w:ind w:left="7524" w:hanging="360"/>
      </w:pPr>
      <w:rPr>
        <w:rFonts w:ascii="Wingdings" w:hAnsi="Wingdings" w:hint="default"/>
      </w:rPr>
    </w:lvl>
  </w:abstractNum>
  <w:abstractNum w:abstractNumId="11" w15:restartNumberingAfterBreak="0">
    <w:nsid w:val="16172D38"/>
    <w:multiLevelType w:val="hybridMultilevel"/>
    <w:tmpl w:val="E138C55E"/>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175E2BFA"/>
    <w:multiLevelType w:val="multilevel"/>
    <w:tmpl w:val="EF509620"/>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rPr>
    </w:lvl>
    <w:lvl w:ilvl="2">
      <w:start w:val="1"/>
      <w:numFmt w:val="lowerLetter"/>
      <w:lvlText w:val="%3)"/>
      <w:lvlJc w:val="left"/>
      <w:pPr>
        <w:ind w:left="1531" w:hanging="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FD5CCE"/>
    <w:multiLevelType w:val="hybridMultilevel"/>
    <w:tmpl w:val="5388028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194100CD"/>
    <w:multiLevelType w:val="hybridMultilevel"/>
    <w:tmpl w:val="EB9C62AA"/>
    <w:lvl w:ilvl="0" w:tplc="363CFF70">
      <w:start w:val="1"/>
      <w:numFmt w:val="decimal"/>
      <w:lvlText w:val="%1."/>
      <w:lvlJc w:val="left"/>
      <w:pPr>
        <w:ind w:left="1080" w:hanging="360"/>
      </w:pPr>
      <w:rPr>
        <w:rFonts w:ascii="Cambria" w:eastAsia="Times New Roman" w:hAnsi="Cambria" w:cs="Arial" w:hint="default"/>
        <w:b/>
        <w:bCs/>
        <w:color w:val="auto"/>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AC82115"/>
    <w:multiLevelType w:val="hybridMultilevel"/>
    <w:tmpl w:val="CFD23C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510E53"/>
    <w:multiLevelType w:val="multilevel"/>
    <w:tmpl w:val="0066917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EB3014B"/>
    <w:multiLevelType w:val="multilevel"/>
    <w:tmpl w:val="D14003A6"/>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b w:val="0"/>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F6B003B"/>
    <w:multiLevelType w:val="hybridMultilevel"/>
    <w:tmpl w:val="1A5EE96E"/>
    <w:lvl w:ilvl="0" w:tplc="83EA3D54">
      <w:start w:val="3"/>
      <w:numFmt w:val="decimal"/>
      <w:lvlText w:val="%1."/>
      <w:lvlJc w:val="left"/>
      <w:pPr>
        <w:ind w:left="28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F8E40F6"/>
    <w:multiLevelType w:val="hybridMultilevel"/>
    <w:tmpl w:val="ED0C73E6"/>
    <w:lvl w:ilvl="0" w:tplc="E3B6384E">
      <w:start w:val="1"/>
      <w:numFmt w:val="decimal"/>
      <w:lvlText w:val="%1."/>
      <w:lvlJc w:val="left"/>
      <w:pPr>
        <w:tabs>
          <w:tab w:val="num" w:pos="453"/>
        </w:tabs>
        <w:ind w:left="453" w:hanging="453"/>
      </w:pPr>
      <w:rPr>
        <w:rFonts w:cs="Times New Roman" w:hint="default"/>
        <w:b/>
        <w:color w:val="auto"/>
        <w:u w:val="single"/>
      </w:rPr>
    </w:lvl>
    <w:lvl w:ilvl="1" w:tplc="04150019">
      <w:start w:val="1"/>
      <w:numFmt w:val="lowerLetter"/>
      <w:lvlText w:val="%2."/>
      <w:lvlJc w:val="left"/>
      <w:pPr>
        <w:ind w:left="164" w:hanging="360"/>
      </w:pPr>
      <w:rPr>
        <w:rFonts w:cs="Times New Roman"/>
      </w:rPr>
    </w:lvl>
    <w:lvl w:ilvl="2" w:tplc="0415001B" w:tentative="1">
      <w:start w:val="1"/>
      <w:numFmt w:val="lowerRoman"/>
      <w:lvlText w:val="%3."/>
      <w:lvlJc w:val="right"/>
      <w:pPr>
        <w:ind w:left="884" w:hanging="180"/>
      </w:pPr>
      <w:rPr>
        <w:rFonts w:cs="Times New Roman"/>
      </w:rPr>
    </w:lvl>
    <w:lvl w:ilvl="3" w:tplc="0415000F" w:tentative="1">
      <w:start w:val="1"/>
      <w:numFmt w:val="decimal"/>
      <w:lvlText w:val="%4."/>
      <w:lvlJc w:val="left"/>
      <w:pPr>
        <w:ind w:left="1604" w:hanging="360"/>
      </w:pPr>
      <w:rPr>
        <w:rFonts w:cs="Times New Roman"/>
      </w:rPr>
    </w:lvl>
    <w:lvl w:ilvl="4" w:tplc="04150019" w:tentative="1">
      <w:start w:val="1"/>
      <w:numFmt w:val="lowerLetter"/>
      <w:lvlText w:val="%5."/>
      <w:lvlJc w:val="left"/>
      <w:pPr>
        <w:ind w:left="2324" w:hanging="360"/>
      </w:pPr>
      <w:rPr>
        <w:rFonts w:cs="Times New Roman"/>
      </w:rPr>
    </w:lvl>
    <w:lvl w:ilvl="5" w:tplc="0415001B" w:tentative="1">
      <w:start w:val="1"/>
      <w:numFmt w:val="lowerRoman"/>
      <w:lvlText w:val="%6."/>
      <w:lvlJc w:val="right"/>
      <w:pPr>
        <w:ind w:left="3044" w:hanging="180"/>
      </w:pPr>
      <w:rPr>
        <w:rFonts w:cs="Times New Roman"/>
      </w:rPr>
    </w:lvl>
    <w:lvl w:ilvl="6" w:tplc="0415000F" w:tentative="1">
      <w:start w:val="1"/>
      <w:numFmt w:val="decimal"/>
      <w:lvlText w:val="%7."/>
      <w:lvlJc w:val="left"/>
      <w:pPr>
        <w:ind w:left="3764" w:hanging="360"/>
      </w:pPr>
      <w:rPr>
        <w:rFonts w:cs="Times New Roman"/>
      </w:rPr>
    </w:lvl>
    <w:lvl w:ilvl="7" w:tplc="04150019" w:tentative="1">
      <w:start w:val="1"/>
      <w:numFmt w:val="lowerLetter"/>
      <w:lvlText w:val="%8."/>
      <w:lvlJc w:val="left"/>
      <w:pPr>
        <w:ind w:left="4484" w:hanging="360"/>
      </w:pPr>
      <w:rPr>
        <w:rFonts w:cs="Times New Roman"/>
      </w:rPr>
    </w:lvl>
    <w:lvl w:ilvl="8" w:tplc="0415001B" w:tentative="1">
      <w:start w:val="1"/>
      <w:numFmt w:val="lowerRoman"/>
      <w:lvlText w:val="%9."/>
      <w:lvlJc w:val="right"/>
      <w:pPr>
        <w:ind w:left="5204" w:hanging="180"/>
      </w:pPr>
      <w:rPr>
        <w:rFonts w:cs="Times New Roman"/>
      </w:rPr>
    </w:lvl>
  </w:abstractNum>
  <w:abstractNum w:abstractNumId="20" w15:restartNumberingAfterBreak="0">
    <w:nsid w:val="23897F7F"/>
    <w:multiLevelType w:val="multilevel"/>
    <w:tmpl w:val="D47653FA"/>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color w:val="auto"/>
      </w:rPr>
    </w:lvl>
    <w:lvl w:ilvl="2">
      <w:start w:val="1"/>
      <w:numFmt w:val="lowerLetter"/>
      <w:lvlText w:val="%3)"/>
      <w:lvlJc w:val="left"/>
      <w:pPr>
        <w:ind w:left="1531" w:hanging="39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655318D"/>
    <w:multiLevelType w:val="hybridMultilevel"/>
    <w:tmpl w:val="98FA4B98"/>
    <w:lvl w:ilvl="0" w:tplc="8722CE64">
      <w:start w:val="1"/>
      <w:numFmt w:val="decimal"/>
      <w:lvlText w:val="%1."/>
      <w:lvlJc w:val="left"/>
      <w:rPr>
        <w:rFonts w:cs="Times New Roman" w:hint="default"/>
        <w:b/>
        <w:color w:val="auto"/>
        <w:u w:val="single"/>
      </w:rPr>
    </w:lvl>
    <w:lvl w:ilvl="1" w:tplc="12A6B60C">
      <w:start w:val="1"/>
      <w:numFmt w:val="lowerLetter"/>
      <w:lvlText w:val="%2)"/>
      <w:lvlJc w:val="left"/>
      <w:pPr>
        <w:ind w:left="1440" w:hanging="360"/>
      </w:pPr>
      <w:rPr>
        <w:rFonts w:ascii="Arial" w:eastAsia="Times New Roman" w:hAnsi="Arial" w:cs="Arial"/>
      </w:rPr>
    </w:lvl>
    <w:lvl w:ilvl="2" w:tplc="0415001B" w:tentative="1">
      <w:start w:val="1"/>
      <w:numFmt w:val="lowerRoman"/>
      <w:lvlText w:val="%3."/>
      <w:lvlJc w:val="right"/>
      <w:pPr>
        <w:ind w:left="2160" w:hanging="180"/>
      </w:pPr>
      <w:rPr>
        <w:rFonts w:cs="Times New Roman"/>
      </w:rPr>
    </w:lvl>
    <w:lvl w:ilvl="3" w:tplc="0C7897FE">
      <w:start w:val="1"/>
      <w:numFmt w:val="decimal"/>
      <w:lvlText w:val="%4."/>
      <w:lvlJc w:val="left"/>
      <w:pPr>
        <w:tabs>
          <w:tab w:val="num" w:pos="1009"/>
        </w:tabs>
        <w:ind w:left="1009" w:hanging="453"/>
      </w:pPr>
      <w:rPr>
        <w:rFonts w:cs="Times New Roman" w:hint="default"/>
        <w:b/>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AD44406"/>
    <w:multiLevelType w:val="multilevel"/>
    <w:tmpl w:val="9656C938"/>
    <w:lvl w:ilvl="0">
      <w:start w:val="7"/>
      <w:numFmt w:val="decimal"/>
      <w:lvlText w:val="%1."/>
      <w:lvlJc w:val="left"/>
      <w:pPr>
        <w:ind w:left="397" w:hanging="397"/>
      </w:pPr>
      <w:rPr>
        <w:rFonts w:hint="default"/>
        <w:b/>
        <w:u w:val="single"/>
      </w:rPr>
    </w:lvl>
    <w:lvl w:ilvl="1">
      <w:start w:val="1"/>
      <w:numFmt w:val="decimal"/>
      <w:lvlText w:val="%2)"/>
      <w:lvlJc w:val="left"/>
      <w:pPr>
        <w:ind w:left="964" w:hanging="397"/>
      </w:pPr>
      <w:rPr>
        <w:rFonts w:hint="default"/>
      </w:rPr>
    </w:lvl>
    <w:lvl w:ilvl="2">
      <w:start w:val="1"/>
      <w:numFmt w:val="lowerLetter"/>
      <w:lvlText w:val="%3)"/>
      <w:lvlJc w:val="left"/>
      <w:pPr>
        <w:ind w:left="1531" w:hanging="397"/>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BBB66AC"/>
    <w:multiLevelType w:val="hybridMultilevel"/>
    <w:tmpl w:val="215AFBAC"/>
    <w:lvl w:ilvl="0" w:tplc="ED56919A">
      <w:start w:val="1"/>
      <w:numFmt w:val="decimal"/>
      <w:pStyle w:val="Nagwek1"/>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F500D5"/>
    <w:multiLevelType w:val="hybridMultilevel"/>
    <w:tmpl w:val="BCD248B2"/>
    <w:lvl w:ilvl="0" w:tplc="2BDA90FA">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2D1775CC"/>
    <w:multiLevelType w:val="multilevel"/>
    <w:tmpl w:val="8966A3BA"/>
    <w:lvl w:ilvl="0">
      <w:start w:val="1"/>
      <w:numFmt w:val="decimal"/>
      <w:lvlText w:val="%1."/>
      <w:lvlJc w:val="left"/>
      <w:pPr>
        <w:ind w:left="397" w:hanging="397"/>
      </w:pPr>
      <w:rPr>
        <w:rFonts w:hint="default"/>
        <w:b/>
        <w:u w:val="single"/>
      </w:rPr>
    </w:lvl>
    <w:lvl w:ilvl="1">
      <w:start w:val="1"/>
      <w:numFmt w:val="decimal"/>
      <w:lvlRestart w:val="0"/>
      <w:lvlText w:val="%2)"/>
      <w:lvlJc w:val="left"/>
      <w:pPr>
        <w:ind w:left="964" w:hanging="397"/>
      </w:pPr>
      <w:rPr>
        <w:rFonts w:hint="default"/>
        <w:b w:val="0"/>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EDB529F"/>
    <w:multiLevelType w:val="hybridMultilevel"/>
    <w:tmpl w:val="61161A92"/>
    <w:lvl w:ilvl="0" w:tplc="D1CE6F2E">
      <w:start w:val="1"/>
      <w:numFmt w:val="decimal"/>
      <w:lvlText w:val="%1."/>
      <w:lvlJc w:val="left"/>
      <w:pPr>
        <w:ind w:left="1146" w:hanging="360"/>
      </w:pPr>
      <w:rPr>
        <w:rFonts w:ascii="Cambria" w:eastAsia="Times New Roman" w:hAnsi="Cambria" w:cs="Arial" w:hint="default"/>
        <w:b/>
        <w:i w:val="0"/>
        <w:iCs w:val="0"/>
        <w:u w:val="single"/>
      </w:rPr>
    </w:lvl>
    <w:lvl w:ilvl="1" w:tplc="04150019">
      <w:start w:val="1"/>
      <w:numFmt w:val="lowerLetter"/>
      <w:lvlText w:val="%2."/>
      <w:lvlJc w:val="left"/>
      <w:pPr>
        <w:ind w:left="1866" w:hanging="360"/>
      </w:pPr>
      <w:rPr>
        <w:rFonts w:cs="Times New Roman"/>
      </w:rPr>
    </w:lvl>
    <w:lvl w:ilvl="2" w:tplc="0415001B">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27" w15:restartNumberingAfterBreak="0">
    <w:nsid w:val="2F6C0C8E"/>
    <w:multiLevelType w:val="multilevel"/>
    <w:tmpl w:val="D47653FA"/>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color w:val="auto"/>
      </w:rPr>
    </w:lvl>
    <w:lvl w:ilvl="2">
      <w:start w:val="1"/>
      <w:numFmt w:val="lowerLetter"/>
      <w:lvlText w:val="%3)"/>
      <w:lvlJc w:val="left"/>
      <w:pPr>
        <w:ind w:left="1531" w:hanging="39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34025C50"/>
    <w:multiLevelType w:val="hybridMultilevel"/>
    <w:tmpl w:val="794CE9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3F7F18"/>
    <w:multiLevelType w:val="hybridMultilevel"/>
    <w:tmpl w:val="961C2DE0"/>
    <w:lvl w:ilvl="0" w:tplc="67B64822">
      <w:start w:val="1"/>
      <w:numFmt w:val="decimal"/>
      <w:lvlText w:val="%1."/>
      <w:lvlJc w:val="left"/>
      <w:pPr>
        <w:tabs>
          <w:tab w:val="num" w:pos="1800"/>
        </w:tabs>
        <w:ind w:left="1800" w:hanging="363"/>
      </w:pPr>
      <w:rPr>
        <w:rFonts w:ascii="Cambria" w:eastAsia="Times New Roman" w:hAnsi="Cambria" w:cs="Arial" w:hint="default"/>
        <w:b/>
        <w:u w:val="single"/>
      </w:rPr>
    </w:lvl>
    <w:lvl w:ilvl="1" w:tplc="77FA523C">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55A6944"/>
    <w:multiLevelType w:val="multilevel"/>
    <w:tmpl w:val="D47653FA"/>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color w:val="auto"/>
      </w:rPr>
    </w:lvl>
    <w:lvl w:ilvl="2">
      <w:start w:val="1"/>
      <w:numFmt w:val="lowerLetter"/>
      <w:lvlText w:val="%3)"/>
      <w:lvlJc w:val="left"/>
      <w:pPr>
        <w:ind w:left="1531" w:hanging="39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363D0203"/>
    <w:multiLevelType w:val="multilevel"/>
    <w:tmpl w:val="6B5650EC"/>
    <w:lvl w:ilvl="0">
      <w:start w:val="1"/>
      <w:numFmt w:val="decimal"/>
      <w:lvlText w:val="%1."/>
      <w:lvlJc w:val="left"/>
      <w:pPr>
        <w:ind w:left="397" w:hanging="397"/>
      </w:pPr>
      <w:rPr>
        <w:rFonts w:hint="default"/>
        <w:b/>
        <w:i w:val="0"/>
        <w:u w:val="single"/>
      </w:rPr>
    </w:lvl>
    <w:lvl w:ilvl="1">
      <w:start w:val="1"/>
      <w:numFmt w:val="decimal"/>
      <w:lvlText w:val="%2)"/>
      <w:lvlJc w:val="left"/>
      <w:pPr>
        <w:ind w:left="964" w:hanging="397"/>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7B1431F"/>
    <w:multiLevelType w:val="multilevel"/>
    <w:tmpl w:val="AB740552"/>
    <w:lvl w:ilvl="0">
      <w:start w:val="1"/>
      <w:numFmt w:val="decimal"/>
      <w:lvlText w:val="%1."/>
      <w:lvlJc w:val="left"/>
      <w:pPr>
        <w:ind w:left="397" w:hanging="397"/>
      </w:pPr>
      <w:rPr>
        <w:rFonts w:ascii="Calibri" w:hAnsi="Calibri" w:hint="default"/>
        <w:b w:val="0"/>
        <w:sz w:val="24"/>
      </w:rPr>
    </w:lvl>
    <w:lvl w:ilvl="1">
      <w:start w:val="1"/>
      <w:numFmt w:val="decimal"/>
      <w:lvlRestart w:val="0"/>
      <w:lvlText w:val="%2)"/>
      <w:lvlJc w:val="left"/>
      <w:pPr>
        <w:ind w:left="964" w:hanging="397"/>
      </w:pPr>
      <w:rPr>
        <w:rFonts w:ascii="Calibri" w:hAnsi="Calibri" w:hint="default"/>
        <w:sz w:val="24"/>
      </w:rPr>
    </w:lvl>
    <w:lvl w:ilvl="2">
      <w:start w:val="1"/>
      <w:numFmt w:val="lowerLetter"/>
      <w:lvlText w:val="%3)"/>
      <w:lvlJc w:val="left"/>
      <w:pPr>
        <w:ind w:left="1531" w:hanging="397"/>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33" w15:restartNumberingAfterBreak="0">
    <w:nsid w:val="37BE3660"/>
    <w:multiLevelType w:val="hybridMultilevel"/>
    <w:tmpl w:val="0C86B160"/>
    <w:lvl w:ilvl="0" w:tplc="5D68E5EE">
      <w:start w:val="2"/>
      <w:numFmt w:val="decimal"/>
      <w:lvlText w:val="%1."/>
      <w:lvlJc w:val="left"/>
      <w:pPr>
        <w:ind w:left="108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324019AC">
      <w:start w:val="1"/>
      <w:numFmt w:val="decimal"/>
      <w:lvlText w:val="%4."/>
      <w:lvlJc w:val="left"/>
      <w:pPr>
        <w:ind w:left="2880" w:hanging="360"/>
      </w:pPr>
      <w:rPr>
        <w:b/>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82776FC"/>
    <w:multiLevelType w:val="multilevel"/>
    <w:tmpl w:val="D14003A6"/>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b w:val="0"/>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C5C59A0"/>
    <w:multiLevelType w:val="multilevel"/>
    <w:tmpl w:val="DFFED61A"/>
    <w:lvl w:ilvl="0">
      <w:start w:val="1"/>
      <w:numFmt w:val="upperRoman"/>
      <w:lvlText w:val="%1."/>
      <w:lvlJc w:val="right"/>
      <w:pPr>
        <w:tabs>
          <w:tab w:val="num" w:pos="1569"/>
        </w:tabs>
        <w:ind w:left="1445" w:hanging="1445"/>
      </w:pPr>
      <w:rPr>
        <w:rFonts w:cs="Times New Roman" w:hint="default"/>
        <w:b/>
        <w:i w:val="0"/>
        <w:color w:val="auto"/>
        <w:sz w:val="20"/>
        <w:szCs w:val="20"/>
      </w:rPr>
    </w:lvl>
    <w:lvl w:ilvl="1">
      <w:start w:val="1"/>
      <w:numFmt w:val="decimal"/>
      <w:lvlText w:val="%2)"/>
      <w:lvlJc w:val="left"/>
      <w:pPr>
        <w:tabs>
          <w:tab w:val="num" w:pos="567"/>
        </w:tabs>
        <w:ind w:left="1588" w:hanging="1588"/>
      </w:pPr>
      <w:rPr>
        <w:rFonts w:ascii="Cambria" w:hAnsi="Cambria" w:cs="Arial" w:hint="default"/>
        <w:b w:val="0"/>
        <w:bCs/>
        <w:color w:val="auto"/>
        <w:sz w:val="24"/>
        <w:szCs w:val="24"/>
      </w:rPr>
    </w:lvl>
    <w:lvl w:ilvl="2">
      <w:start w:val="1"/>
      <w:numFmt w:val="decimal"/>
      <w:lvlText w:val="%1.%2.%3."/>
      <w:lvlJc w:val="left"/>
      <w:pPr>
        <w:tabs>
          <w:tab w:val="num" w:pos="1474"/>
        </w:tabs>
        <w:ind w:left="1474" w:hanging="147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3DCD3543"/>
    <w:multiLevelType w:val="hybridMultilevel"/>
    <w:tmpl w:val="283616DC"/>
    <w:lvl w:ilvl="0" w:tplc="04150017">
      <w:start w:val="1"/>
      <w:numFmt w:val="lowerLetter"/>
      <w:lvlText w:val="%1)"/>
      <w:lvlJc w:val="left"/>
      <w:pPr>
        <w:ind w:left="1758" w:hanging="360"/>
      </w:pPr>
      <w:rPr>
        <w:rFonts w:hint="default"/>
      </w:rPr>
    </w:lvl>
    <w:lvl w:ilvl="1" w:tplc="04150003" w:tentative="1">
      <w:start w:val="1"/>
      <w:numFmt w:val="bullet"/>
      <w:lvlText w:val="o"/>
      <w:lvlJc w:val="left"/>
      <w:pPr>
        <w:ind w:left="2478" w:hanging="360"/>
      </w:pPr>
      <w:rPr>
        <w:rFonts w:ascii="Courier New" w:hAnsi="Courier New" w:cs="Courier New" w:hint="default"/>
      </w:rPr>
    </w:lvl>
    <w:lvl w:ilvl="2" w:tplc="04150005" w:tentative="1">
      <w:start w:val="1"/>
      <w:numFmt w:val="bullet"/>
      <w:lvlText w:val=""/>
      <w:lvlJc w:val="left"/>
      <w:pPr>
        <w:ind w:left="3198" w:hanging="360"/>
      </w:pPr>
      <w:rPr>
        <w:rFonts w:ascii="Wingdings" w:hAnsi="Wingdings" w:hint="default"/>
      </w:rPr>
    </w:lvl>
    <w:lvl w:ilvl="3" w:tplc="04150001" w:tentative="1">
      <w:start w:val="1"/>
      <w:numFmt w:val="bullet"/>
      <w:lvlText w:val=""/>
      <w:lvlJc w:val="left"/>
      <w:pPr>
        <w:ind w:left="3918" w:hanging="360"/>
      </w:pPr>
      <w:rPr>
        <w:rFonts w:ascii="Symbol" w:hAnsi="Symbol" w:hint="default"/>
      </w:rPr>
    </w:lvl>
    <w:lvl w:ilvl="4" w:tplc="04150003" w:tentative="1">
      <w:start w:val="1"/>
      <w:numFmt w:val="bullet"/>
      <w:lvlText w:val="o"/>
      <w:lvlJc w:val="left"/>
      <w:pPr>
        <w:ind w:left="4638" w:hanging="360"/>
      </w:pPr>
      <w:rPr>
        <w:rFonts w:ascii="Courier New" w:hAnsi="Courier New" w:cs="Courier New" w:hint="default"/>
      </w:rPr>
    </w:lvl>
    <w:lvl w:ilvl="5" w:tplc="04150005" w:tentative="1">
      <w:start w:val="1"/>
      <w:numFmt w:val="bullet"/>
      <w:lvlText w:val=""/>
      <w:lvlJc w:val="left"/>
      <w:pPr>
        <w:ind w:left="5358" w:hanging="360"/>
      </w:pPr>
      <w:rPr>
        <w:rFonts w:ascii="Wingdings" w:hAnsi="Wingdings" w:hint="default"/>
      </w:rPr>
    </w:lvl>
    <w:lvl w:ilvl="6" w:tplc="04150001" w:tentative="1">
      <w:start w:val="1"/>
      <w:numFmt w:val="bullet"/>
      <w:lvlText w:val=""/>
      <w:lvlJc w:val="left"/>
      <w:pPr>
        <w:ind w:left="6078" w:hanging="360"/>
      </w:pPr>
      <w:rPr>
        <w:rFonts w:ascii="Symbol" w:hAnsi="Symbol" w:hint="default"/>
      </w:rPr>
    </w:lvl>
    <w:lvl w:ilvl="7" w:tplc="04150003" w:tentative="1">
      <w:start w:val="1"/>
      <w:numFmt w:val="bullet"/>
      <w:lvlText w:val="o"/>
      <w:lvlJc w:val="left"/>
      <w:pPr>
        <w:ind w:left="6798" w:hanging="360"/>
      </w:pPr>
      <w:rPr>
        <w:rFonts w:ascii="Courier New" w:hAnsi="Courier New" w:cs="Courier New" w:hint="default"/>
      </w:rPr>
    </w:lvl>
    <w:lvl w:ilvl="8" w:tplc="04150005" w:tentative="1">
      <w:start w:val="1"/>
      <w:numFmt w:val="bullet"/>
      <w:lvlText w:val=""/>
      <w:lvlJc w:val="left"/>
      <w:pPr>
        <w:ind w:left="7518" w:hanging="360"/>
      </w:pPr>
      <w:rPr>
        <w:rFonts w:ascii="Wingdings" w:hAnsi="Wingdings" w:hint="default"/>
      </w:rPr>
    </w:lvl>
  </w:abstractNum>
  <w:abstractNum w:abstractNumId="37" w15:restartNumberingAfterBreak="0">
    <w:nsid w:val="3F402D03"/>
    <w:multiLevelType w:val="multilevel"/>
    <w:tmpl w:val="E25220B4"/>
    <w:lvl w:ilvl="0">
      <w:start w:val="8"/>
      <w:numFmt w:val="decimal"/>
      <w:lvlText w:val="%1."/>
      <w:lvlJc w:val="left"/>
      <w:pPr>
        <w:ind w:left="397" w:hanging="397"/>
      </w:pPr>
      <w:rPr>
        <w:rFonts w:hint="default"/>
        <w:b/>
        <w:u w:val="single"/>
      </w:rPr>
    </w:lvl>
    <w:lvl w:ilvl="1">
      <w:start w:val="5"/>
      <w:numFmt w:val="decimal"/>
      <w:lvlRestart w:val="0"/>
      <w:lvlText w:val="%2)"/>
      <w:lvlJc w:val="left"/>
      <w:pPr>
        <w:ind w:left="964" w:hanging="397"/>
      </w:pPr>
      <w:rPr>
        <w:rFonts w:hint="default"/>
        <w:b/>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FAD077D"/>
    <w:multiLevelType w:val="multilevel"/>
    <w:tmpl w:val="0EB24914"/>
    <w:lvl w:ilvl="0">
      <w:start w:val="1"/>
      <w:numFmt w:val="decimal"/>
      <w:lvlText w:val="%1."/>
      <w:lvlJc w:val="left"/>
      <w:pPr>
        <w:ind w:left="397" w:hanging="397"/>
      </w:pPr>
      <w:rPr>
        <w:rFonts w:hint="default"/>
        <w:b/>
        <w:color w:val="auto"/>
        <w:u w:val="single"/>
      </w:rPr>
    </w:lvl>
    <w:lvl w:ilvl="1">
      <w:start w:val="1"/>
      <w:numFmt w:val="decimal"/>
      <w:lvlText w:val="%2)"/>
      <w:lvlJc w:val="left"/>
      <w:pPr>
        <w:ind w:left="964" w:hanging="397"/>
      </w:pPr>
      <w:rPr>
        <w:rFonts w:hint="default"/>
        <w:color w:val="auto"/>
      </w:rPr>
    </w:lvl>
    <w:lvl w:ilvl="2">
      <w:start w:val="1"/>
      <w:numFmt w:val="lowerLetter"/>
      <w:lvlText w:val="%3)"/>
      <w:lvlJc w:val="left"/>
      <w:pPr>
        <w:ind w:left="1531" w:hanging="39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3FAD12DA"/>
    <w:multiLevelType w:val="multilevel"/>
    <w:tmpl w:val="B08A458E"/>
    <w:lvl w:ilvl="0">
      <w:start w:val="4"/>
      <w:numFmt w:val="decimal"/>
      <w:lvlText w:val="%1."/>
      <w:lvlJc w:val="left"/>
      <w:pPr>
        <w:ind w:left="397" w:hanging="397"/>
      </w:pPr>
      <w:rPr>
        <w:rFonts w:hint="default"/>
        <w:b/>
        <w:color w:val="auto"/>
        <w:u w:val="single"/>
      </w:rPr>
    </w:lvl>
    <w:lvl w:ilvl="1">
      <w:start w:val="1"/>
      <w:numFmt w:val="decimal"/>
      <w:lvlText w:val="%2)"/>
      <w:lvlJc w:val="left"/>
      <w:pPr>
        <w:ind w:left="397" w:firstLine="170"/>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405F372D"/>
    <w:multiLevelType w:val="hybridMultilevel"/>
    <w:tmpl w:val="1272E6E2"/>
    <w:lvl w:ilvl="0" w:tplc="119CF158">
      <w:start w:val="1"/>
      <w:numFmt w:val="decimal"/>
      <w:lvlText w:val="%1)"/>
      <w:lvlJc w:val="left"/>
      <w:pPr>
        <w:ind w:left="1146" w:hanging="360"/>
      </w:pPr>
      <w:rPr>
        <w:b w:val="0"/>
        <w:bCs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41B45DC0"/>
    <w:multiLevelType w:val="multilevel"/>
    <w:tmpl w:val="A5146454"/>
    <w:lvl w:ilvl="0">
      <w:start w:val="1"/>
      <w:numFmt w:val="decimal"/>
      <w:lvlText w:val="%1."/>
      <w:lvlJc w:val="left"/>
      <w:pPr>
        <w:ind w:left="397" w:hanging="397"/>
      </w:pPr>
      <w:rPr>
        <w:rFonts w:hint="default"/>
        <w:b/>
        <w:u w:val="single"/>
      </w:rPr>
    </w:lvl>
    <w:lvl w:ilvl="1">
      <w:start w:val="1"/>
      <w:numFmt w:val="decimal"/>
      <w:lvlText w:val="%2)"/>
      <w:lvlJc w:val="left"/>
      <w:pPr>
        <w:ind w:left="397" w:firstLine="170"/>
      </w:pPr>
      <w:rPr>
        <w:rFonts w:hint="default"/>
        <w:b/>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23644E2"/>
    <w:multiLevelType w:val="multilevel"/>
    <w:tmpl w:val="57943FBC"/>
    <w:lvl w:ilvl="0">
      <w:start w:val="1"/>
      <w:numFmt w:val="decimal"/>
      <w:lvlText w:val="%1."/>
      <w:lvlJc w:val="left"/>
      <w:pPr>
        <w:ind w:left="397" w:hanging="397"/>
      </w:pPr>
      <w:rPr>
        <w:rFonts w:hint="default"/>
        <w:b/>
        <w:color w:val="auto"/>
        <w:u w:val="single"/>
      </w:rPr>
    </w:lvl>
    <w:lvl w:ilvl="1">
      <w:start w:val="1"/>
      <w:numFmt w:val="decimal"/>
      <w:lvlText w:val="%2)"/>
      <w:lvlJc w:val="left"/>
      <w:pPr>
        <w:ind w:left="964" w:hanging="397"/>
      </w:pPr>
      <w:rPr>
        <w:rFonts w:hint="default"/>
        <w:color w:val="auto"/>
      </w:rPr>
    </w:lvl>
    <w:lvl w:ilvl="2">
      <w:start w:val="1"/>
      <w:numFmt w:val="lowerLetter"/>
      <w:lvlText w:val="%3)"/>
      <w:lvlJc w:val="left"/>
      <w:pPr>
        <w:ind w:left="1531" w:hanging="39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426A1135"/>
    <w:multiLevelType w:val="hybridMultilevel"/>
    <w:tmpl w:val="BFC8DDD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43555B56"/>
    <w:multiLevelType w:val="multilevel"/>
    <w:tmpl w:val="44340A8E"/>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b/>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5174C0B"/>
    <w:multiLevelType w:val="multilevel"/>
    <w:tmpl w:val="A406F1B2"/>
    <w:lvl w:ilvl="0">
      <w:start w:val="1"/>
      <w:numFmt w:val="decimal"/>
      <w:lvlText w:val="%1."/>
      <w:lvlJc w:val="left"/>
      <w:pPr>
        <w:ind w:left="397" w:hanging="397"/>
      </w:pPr>
      <w:rPr>
        <w:rFonts w:hint="default"/>
        <w:b/>
        <w:u w:val="single"/>
      </w:rPr>
    </w:lvl>
    <w:lvl w:ilvl="1">
      <w:start w:val="1"/>
      <w:numFmt w:val="decimal"/>
      <w:lvlText w:val="%2)"/>
      <w:lvlJc w:val="left"/>
      <w:pPr>
        <w:ind w:left="397" w:firstLine="170"/>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455E677C"/>
    <w:multiLevelType w:val="multilevel"/>
    <w:tmpl w:val="452AEFBC"/>
    <w:lvl w:ilvl="0">
      <w:start w:val="2"/>
      <w:numFmt w:val="decimal"/>
      <w:lvlText w:val="%1."/>
      <w:lvlJc w:val="left"/>
      <w:pPr>
        <w:ind w:left="397" w:hanging="397"/>
      </w:pPr>
      <w:rPr>
        <w:rFonts w:hint="default"/>
        <w:u w:val="single"/>
      </w:rPr>
    </w:lvl>
    <w:lvl w:ilvl="1">
      <w:start w:val="1"/>
      <w:numFmt w:val="decimal"/>
      <w:lvlText w:val="%2)"/>
      <w:lvlJc w:val="left"/>
      <w:pPr>
        <w:ind w:left="964" w:hanging="397"/>
      </w:pPr>
      <w:rPr>
        <w:rFonts w:hint="default"/>
      </w:rPr>
    </w:lvl>
    <w:lvl w:ilvl="2">
      <w:start w:val="1"/>
      <w:numFmt w:val="lowerLetter"/>
      <w:lvlText w:val="%3)"/>
      <w:lvlJc w:val="left"/>
      <w:pPr>
        <w:ind w:left="1531" w:hanging="397"/>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475A0B56"/>
    <w:multiLevelType w:val="hybridMultilevel"/>
    <w:tmpl w:val="4FA03AF0"/>
    <w:lvl w:ilvl="0" w:tplc="04150001">
      <w:start w:val="1"/>
      <w:numFmt w:val="bullet"/>
      <w:lvlText w:val=""/>
      <w:lvlJc w:val="left"/>
      <w:pPr>
        <w:ind w:left="2137" w:hanging="360"/>
      </w:pPr>
      <w:rPr>
        <w:rFonts w:ascii="Symbol" w:hAnsi="Symbol" w:hint="default"/>
      </w:rPr>
    </w:lvl>
    <w:lvl w:ilvl="1" w:tplc="04150003" w:tentative="1">
      <w:start w:val="1"/>
      <w:numFmt w:val="bullet"/>
      <w:lvlText w:val="o"/>
      <w:lvlJc w:val="left"/>
      <w:pPr>
        <w:ind w:left="2857" w:hanging="360"/>
      </w:pPr>
      <w:rPr>
        <w:rFonts w:ascii="Courier New" w:hAnsi="Courier New" w:cs="Courier New" w:hint="default"/>
      </w:rPr>
    </w:lvl>
    <w:lvl w:ilvl="2" w:tplc="04150005" w:tentative="1">
      <w:start w:val="1"/>
      <w:numFmt w:val="bullet"/>
      <w:lvlText w:val=""/>
      <w:lvlJc w:val="left"/>
      <w:pPr>
        <w:ind w:left="3577" w:hanging="360"/>
      </w:pPr>
      <w:rPr>
        <w:rFonts w:ascii="Wingdings" w:hAnsi="Wingdings" w:hint="default"/>
      </w:rPr>
    </w:lvl>
    <w:lvl w:ilvl="3" w:tplc="04150001" w:tentative="1">
      <w:start w:val="1"/>
      <w:numFmt w:val="bullet"/>
      <w:lvlText w:val=""/>
      <w:lvlJc w:val="left"/>
      <w:pPr>
        <w:ind w:left="4297" w:hanging="360"/>
      </w:pPr>
      <w:rPr>
        <w:rFonts w:ascii="Symbol" w:hAnsi="Symbol" w:hint="default"/>
      </w:rPr>
    </w:lvl>
    <w:lvl w:ilvl="4" w:tplc="04150003" w:tentative="1">
      <w:start w:val="1"/>
      <w:numFmt w:val="bullet"/>
      <w:lvlText w:val="o"/>
      <w:lvlJc w:val="left"/>
      <w:pPr>
        <w:ind w:left="5017" w:hanging="360"/>
      </w:pPr>
      <w:rPr>
        <w:rFonts w:ascii="Courier New" w:hAnsi="Courier New" w:cs="Courier New" w:hint="default"/>
      </w:rPr>
    </w:lvl>
    <w:lvl w:ilvl="5" w:tplc="04150005" w:tentative="1">
      <w:start w:val="1"/>
      <w:numFmt w:val="bullet"/>
      <w:lvlText w:val=""/>
      <w:lvlJc w:val="left"/>
      <w:pPr>
        <w:ind w:left="5737" w:hanging="360"/>
      </w:pPr>
      <w:rPr>
        <w:rFonts w:ascii="Wingdings" w:hAnsi="Wingdings" w:hint="default"/>
      </w:rPr>
    </w:lvl>
    <w:lvl w:ilvl="6" w:tplc="04150001" w:tentative="1">
      <w:start w:val="1"/>
      <w:numFmt w:val="bullet"/>
      <w:lvlText w:val=""/>
      <w:lvlJc w:val="left"/>
      <w:pPr>
        <w:ind w:left="6457" w:hanging="360"/>
      </w:pPr>
      <w:rPr>
        <w:rFonts w:ascii="Symbol" w:hAnsi="Symbol" w:hint="default"/>
      </w:rPr>
    </w:lvl>
    <w:lvl w:ilvl="7" w:tplc="04150003" w:tentative="1">
      <w:start w:val="1"/>
      <w:numFmt w:val="bullet"/>
      <w:lvlText w:val="o"/>
      <w:lvlJc w:val="left"/>
      <w:pPr>
        <w:ind w:left="7177" w:hanging="360"/>
      </w:pPr>
      <w:rPr>
        <w:rFonts w:ascii="Courier New" w:hAnsi="Courier New" w:cs="Courier New" w:hint="default"/>
      </w:rPr>
    </w:lvl>
    <w:lvl w:ilvl="8" w:tplc="04150005" w:tentative="1">
      <w:start w:val="1"/>
      <w:numFmt w:val="bullet"/>
      <w:lvlText w:val=""/>
      <w:lvlJc w:val="left"/>
      <w:pPr>
        <w:ind w:left="7897" w:hanging="360"/>
      </w:pPr>
      <w:rPr>
        <w:rFonts w:ascii="Wingdings" w:hAnsi="Wingdings" w:hint="default"/>
      </w:rPr>
    </w:lvl>
  </w:abstractNum>
  <w:abstractNum w:abstractNumId="48" w15:restartNumberingAfterBreak="0">
    <w:nsid w:val="4DB729CC"/>
    <w:multiLevelType w:val="hybridMultilevel"/>
    <w:tmpl w:val="53880280"/>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9" w15:restartNumberingAfterBreak="0">
    <w:nsid w:val="4E23501F"/>
    <w:multiLevelType w:val="multilevel"/>
    <w:tmpl w:val="24B69EB2"/>
    <w:lvl w:ilvl="0">
      <w:start w:val="1"/>
      <w:numFmt w:val="decimal"/>
      <w:lvlText w:val="%1."/>
      <w:lvlJc w:val="left"/>
      <w:pPr>
        <w:ind w:left="397" w:hanging="397"/>
      </w:pPr>
      <w:rPr>
        <w:rFonts w:hint="default"/>
        <w:b/>
        <w:u w:val="single"/>
      </w:rPr>
    </w:lvl>
    <w:lvl w:ilvl="1">
      <w:start w:val="1"/>
      <w:numFmt w:val="decimal"/>
      <w:lvlText w:val="%2)"/>
      <w:lvlJc w:val="left"/>
      <w:pPr>
        <w:ind w:left="397" w:firstLine="170"/>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4E4577C4"/>
    <w:multiLevelType w:val="multilevel"/>
    <w:tmpl w:val="8D3CBB36"/>
    <w:lvl w:ilvl="0">
      <w:start w:val="6"/>
      <w:numFmt w:val="decimal"/>
      <w:lvlText w:val="%1."/>
      <w:lvlJc w:val="left"/>
      <w:pPr>
        <w:ind w:left="397" w:hanging="397"/>
      </w:pPr>
      <w:rPr>
        <w:rFonts w:hint="default"/>
        <w:b/>
        <w:u w:val="single"/>
      </w:rPr>
    </w:lvl>
    <w:lvl w:ilvl="1">
      <w:start w:val="1"/>
      <w:numFmt w:val="decimal"/>
      <w:lvlText w:val="%2)"/>
      <w:lvlJc w:val="left"/>
      <w:pPr>
        <w:ind w:left="964" w:hanging="397"/>
      </w:pPr>
      <w:rPr>
        <w:rFonts w:hint="default"/>
      </w:rPr>
    </w:lvl>
    <w:lvl w:ilvl="2">
      <w:start w:val="1"/>
      <w:numFmt w:val="lowerLetter"/>
      <w:lvlText w:val="%3)"/>
      <w:lvlJc w:val="left"/>
      <w:pPr>
        <w:ind w:left="1531" w:hanging="397"/>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E803D1D"/>
    <w:multiLevelType w:val="hybridMultilevel"/>
    <w:tmpl w:val="5540ECD4"/>
    <w:lvl w:ilvl="0" w:tplc="363CFF70">
      <w:start w:val="1"/>
      <w:numFmt w:val="decimal"/>
      <w:lvlText w:val="%1."/>
      <w:lvlJc w:val="left"/>
      <w:pPr>
        <w:ind w:left="786" w:hanging="360"/>
      </w:pPr>
      <w:rPr>
        <w:rFonts w:ascii="Cambria" w:eastAsia="Times New Roman" w:hAnsi="Cambria" w:cs="Arial" w:hint="default"/>
        <w:b/>
        <w:bCs/>
        <w:color w:val="auto"/>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25662EE"/>
    <w:multiLevelType w:val="multilevel"/>
    <w:tmpl w:val="24B69EB2"/>
    <w:lvl w:ilvl="0">
      <w:start w:val="1"/>
      <w:numFmt w:val="decimal"/>
      <w:lvlText w:val="%1."/>
      <w:lvlJc w:val="left"/>
      <w:pPr>
        <w:ind w:left="397" w:hanging="397"/>
      </w:pPr>
      <w:rPr>
        <w:rFonts w:hint="default"/>
        <w:b/>
        <w:u w:val="single"/>
      </w:rPr>
    </w:lvl>
    <w:lvl w:ilvl="1">
      <w:start w:val="1"/>
      <w:numFmt w:val="decimal"/>
      <w:lvlText w:val="%2)"/>
      <w:lvlJc w:val="left"/>
      <w:pPr>
        <w:ind w:left="397" w:firstLine="170"/>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29A128E"/>
    <w:multiLevelType w:val="hybridMultilevel"/>
    <w:tmpl w:val="40F2FB8C"/>
    <w:lvl w:ilvl="0" w:tplc="8A660B4E">
      <w:start w:val="15"/>
      <w:numFmt w:val="decimal"/>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BE4ACD1E">
      <w:start w:val="1"/>
      <w:numFmt w:val="decimal"/>
      <w:lvlText w:val="%4."/>
      <w:lvlJc w:val="left"/>
      <w:pPr>
        <w:ind w:left="3524" w:hanging="360"/>
      </w:pPr>
      <w:rPr>
        <w:b/>
        <w:bCs/>
        <w:u w:val="single"/>
      </w:rPr>
    </w:lvl>
    <w:lvl w:ilvl="4" w:tplc="04150019" w:tentative="1">
      <w:start w:val="1"/>
      <w:numFmt w:val="lowerLetter"/>
      <w:lvlText w:val="%5."/>
      <w:lvlJc w:val="left"/>
      <w:pPr>
        <w:ind w:left="4244" w:hanging="360"/>
      </w:pPr>
    </w:lvl>
    <w:lvl w:ilvl="5" w:tplc="0415001B">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54" w15:restartNumberingAfterBreak="0">
    <w:nsid w:val="53A64CBB"/>
    <w:multiLevelType w:val="multilevel"/>
    <w:tmpl w:val="AB740552"/>
    <w:lvl w:ilvl="0">
      <w:start w:val="1"/>
      <w:numFmt w:val="decimal"/>
      <w:lvlText w:val="%1."/>
      <w:lvlJc w:val="left"/>
      <w:pPr>
        <w:ind w:left="397" w:hanging="397"/>
      </w:pPr>
      <w:rPr>
        <w:rFonts w:ascii="Calibri" w:hAnsi="Calibri" w:hint="default"/>
        <w:b w:val="0"/>
        <w:sz w:val="24"/>
      </w:rPr>
    </w:lvl>
    <w:lvl w:ilvl="1">
      <w:start w:val="1"/>
      <w:numFmt w:val="decimal"/>
      <w:lvlRestart w:val="0"/>
      <w:lvlText w:val="%2)"/>
      <w:lvlJc w:val="left"/>
      <w:pPr>
        <w:ind w:left="964" w:hanging="397"/>
      </w:pPr>
      <w:rPr>
        <w:rFonts w:ascii="Calibri" w:hAnsi="Calibri" w:hint="default"/>
        <w:sz w:val="24"/>
      </w:rPr>
    </w:lvl>
    <w:lvl w:ilvl="2">
      <w:start w:val="1"/>
      <w:numFmt w:val="lowerLetter"/>
      <w:lvlText w:val="%3)"/>
      <w:lvlJc w:val="left"/>
      <w:pPr>
        <w:ind w:left="1531" w:hanging="397"/>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55" w15:restartNumberingAfterBreak="0">
    <w:nsid w:val="54795C9E"/>
    <w:multiLevelType w:val="multilevel"/>
    <w:tmpl w:val="D2C0CDE0"/>
    <w:lvl w:ilvl="0">
      <w:start w:val="1"/>
      <w:numFmt w:val="decimal"/>
      <w:lvlText w:val="%1."/>
      <w:lvlJc w:val="left"/>
      <w:pPr>
        <w:ind w:left="397" w:hanging="397"/>
      </w:pPr>
      <w:rPr>
        <w:rFonts w:hint="default"/>
        <w:b/>
        <w:u w:val="single"/>
      </w:rPr>
    </w:lvl>
    <w:lvl w:ilvl="1">
      <w:start w:val="1"/>
      <w:numFmt w:val="decimal"/>
      <w:lvlText w:val="%2)"/>
      <w:lvlJc w:val="left"/>
      <w:pPr>
        <w:ind w:left="397" w:firstLine="170"/>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55932D20"/>
    <w:multiLevelType w:val="multilevel"/>
    <w:tmpl w:val="D47653FA"/>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color w:val="auto"/>
      </w:rPr>
    </w:lvl>
    <w:lvl w:ilvl="2">
      <w:start w:val="1"/>
      <w:numFmt w:val="lowerLetter"/>
      <w:lvlText w:val="%3)"/>
      <w:lvlJc w:val="left"/>
      <w:pPr>
        <w:ind w:left="1531" w:hanging="39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55F00F3F"/>
    <w:multiLevelType w:val="multilevel"/>
    <w:tmpl w:val="98CA128C"/>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57565970"/>
    <w:multiLevelType w:val="hybridMultilevel"/>
    <w:tmpl w:val="A120BA50"/>
    <w:lvl w:ilvl="0" w:tplc="6F660900">
      <w:start w:val="1"/>
      <w:numFmt w:val="decimal"/>
      <w:lvlText w:val="%1."/>
      <w:lvlJc w:val="left"/>
      <w:pPr>
        <w:tabs>
          <w:tab w:val="num" w:pos="454"/>
        </w:tabs>
        <w:ind w:left="454" w:hanging="454"/>
      </w:pPr>
      <w:rPr>
        <w:rFonts w:cs="Times New Roman" w:hint="default"/>
        <w:b/>
        <w:u w:val="single"/>
      </w:rPr>
    </w:lvl>
    <w:lvl w:ilvl="1" w:tplc="B3C2C4F8">
      <w:start w:val="1"/>
      <w:numFmt w:val="lowerLetter"/>
      <w:lvlText w:val="%2)"/>
      <w:lvlJc w:val="left"/>
      <w:pPr>
        <w:ind w:left="884" w:hanging="360"/>
      </w:pPr>
      <w:rPr>
        <w:rFonts w:cs="Times New Roman" w:hint="default"/>
        <w:b/>
        <w:color w:val="auto"/>
        <w:sz w:val="24"/>
        <w:szCs w:val="24"/>
      </w:rPr>
    </w:lvl>
    <w:lvl w:ilvl="2" w:tplc="0D5AB47E">
      <w:start w:val="1"/>
      <w:numFmt w:val="lowerLetter"/>
      <w:lvlText w:val="%3)"/>
      <w:lvlJc w:val="left"/>
      <w:pPr>
        <w:ind w:left="1784" w:hanging="360"/>
      </w:pPr>
      <w:rPr>
        <w:rFonts w:hint="default"/>
        <w:b w:val="0"/>
        <w:bCs w:val="0"/>
        <w:i w:val="0"/>
        <w:iCs w:val="0"/>
        <w:color w:val="auto"/>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59" w15:restartNumberingAfterBreak="0">
    <w:nsid w:val="57D3743E"/>
    <w:multiLevelType w:val="hybridMultilevel"/>
    <w:tmpl w:val="82847EBC"/>
    <w:lvl w:ilvl="0" w:tplc="363CFF70">
      <w:start w:val="1"/>
      <w:numFmt w:val="decimal"/>
      <w:lvlText w:val="%1."/>
      <w:lvlJc w:val="left"/>
      <w:pPr>
        <w:ind w:left="720" w:hanging="360"/>
      </w:pPr>
      <w:rPr>
        <w:rFonts w:ascii="Cambria" w:eastAsia="Times New Roman" w:hAnsi="Cambria" w:cs="Arial" w:hint="default"/>
        <w:b/>
        <w:bCs/>
        <w:color w:val="auto"/>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8BB5252"/>
    <w:multiLevelType w:val="multilevel"/>
    <w:tmpl w:val="8966A3BA"/>
    <w:lvl w:ilvl="0">
      <w:start w:val="1"/>
      <w:numFmt w:val="decimal"/>
      <w:lvlText w:val="%1."/>
      <w:lvlJc w:val="left"/>
      <w:pPr>
        <w:ind w:left="397" w:hanging="397"/>
      </w:pPr>
      <w:rPr>
        <w:rFonts w:hint="default"/>
        <w:b/>
        <w:u w:val="single"/>
      </w:rPr>
    </w:lvl>
    <w:lvl w:ilvl="1">
      <w:start w:val="1"/>
      <w:numFmt w:val="decimal"/>
      <w:lvlRestart w:val="0"/>
      <w:lvlText w:val="%2)"/>
      <w:lvlJc w:val="left"/>
      <w:pPr>
        <w:ind w:left="964" w:hanging="397"/>
      </w:pPr>
      <w:rPr>
        <w:rFonts w:hint="default"/>
        <w:b w:val="0"/>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59E919EB"/>
    <w:multiLevelType w:val="hybridMultilevel"/>
    <w:tmpl w:val="F8F6A220"/>
    <w:lvl w:ilvl="0" w:tplc="12720828">
      <w:start w:val="1"/>
      <w:numFmt w:val="decimal"/>
      <w:lvlText w:val="%1."/>
      <w:lvlJc w:val="left"/>
      <w:rPr>
        <w:b/>
        <w:bCs w:val="0"/>
        <w:i w:val="0"/>
        <w:iCs/>
        <w:color w:val="auto"/>
        <w:u w:val="single"/>
      </w:rPr>
    </w:lvl>
    <w:lvl w:ilvl="1" w:tplc="04150019">
      <w:start w:val="1"/>
      <w:numFmt w:val="lowerLetter"/>
      <w:lvlText w:val="%2."/>
      <w:lvlJc w:val="left"/>
      <w:pPr>
        <w:ind w:left="3851" w:hanging="360"/>
      </w:pPr>
    </w:lvl>
    <w:lvl w:ilvl="2" w:tplc="0415001B">
      <w:start w:val="1"/>
      <w:numFmt w:val="lowerRoman"/>
      <w:lvlText w:val="%3."/>
      <w:lvlJc w:val="right"/>
      <w:pPr>
        <w:ind w:left="4571" w:hanging="180"/>
      </w:pPr>
    </w:lvl>
    <w:lvl w:ilvl="3" w:tplc="0415000F">
      <w:start w:val="1"/>
      <w:numFmt w:val="decimal"/>
      <w:lvlText w:val="%4."/>
      <w:lvlJc w:val="left"/>
      <w:pPr>
        <w:ind w:left="5291" w:hanging="360"/>
      </w:pPr>
    </w:lvl>
    <w:lvl w:ilvl="4" w:tplc="04150019" w:tentative="1">
      <w:start w:val="1"/>
      <w:numFmt w:val="lowerLetter"/>
      <w:lvlText w:val="%5."/>
      <w:lvlJc w:val="left"/>
      <w:pPr>
        <w:ind w:left="6011" w:hanging="360"/>
      </w:pPr>
    </w:lvl>
    <w:lvl w:ilvl="5" w:tplc="0415001B" w:tentative="1">
      <w:start w:val="1"/>
      <w:numFmt w:val="lowerRoman"/>
      <w:lvlText w:val="%6."/>
      <w:lvlJc w:val="right"/>
      <w:pPr>
        <w:ind w:left="6731" w:hanging="180"/>
      </w:pPr>
    </w:lvl>
    <w:lvl w:ilvl="6" w:tplc="0415000F" w:tentative="1">
      <w:start w:val="1"/>
      <w:numFmt w:val="decimal"/>
      <w:lvlText w:val="%7."/>
      <w:lvlJc w:val="left"/>
      <w:pPr>
        <w:ind w:left="7451" w:hanging="360"/>
      </w:pPr>
    </w:lvl>
    <w:lvl w:ilvl="7" w:tplc="04150019" w:tentative="1">
      <w:start w:val="1"/>
      <w:numFmt w:val="lowerLetter"/>
      <w:lvlText w:val="%8."/>
      <w:lvlJc w:val="left"/>
      <w:pPr>
        <w:ind w:left="8171" w:hanging="360"/>
      </w:pPr>
    </w:lvl>
    <w:lvl w:ilvl="8" w:tplc="0415001B" w:tentative="1">
      <w:start w:val="1"/>
      <w:numFmt w:val="lowerRoman"/>
      <w:lvlText w:val="%9."/>
      <w:lvlJc w:val="right"/>
      <w:pPr>
        <w:ind w:left="8891" w:hanging="180"/>
      </w:pPr>
    </w:lvl>
  </w:abstractNum>
  <w:abstractNum w:abstractNumId="62" w15:restartNumberingAfterBreak="0">
    <w:nsid w:val="5C5B5096"/>
    <w:multiLevelType w:val="hybridMultilevel"/>
    <w:tmpl w:val="A78ADA58"/>
    <w:lvl w:ilvl="0" w:tplc="317E04FC">
      <w:start w:val="1"/>
      <w:numFmt w:val="decimal"/>
      <w:lvlText w:val="%1)"/>
      <w:lvlJc w:val="left"/>
      <w:pPr>
        <w:ind w:left="1784" w:hanging="360"/>
      </w:pPr>
      <w:rPr>
        <w:rFonts w:cs="Times New Roman"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CF02796"/>
    <w:multiLevelType w:val="multilevel"/>
    <w:tmpl w:val="AB740552"/>
    <w:lvl w:ilvl="0">
      <w:start w:val="1"/>
      <w:numFmt w:val="decimal"/>
      <w:lvlText w:val="%1."/>
      <w:lvlJc w:val="left"/>
      <w:pPr>
        <w:ind w:left="397" w:hanging="397"/>
      </w:pPr>
      <w:rPr>
        <w:rFonts w:ascii="Calibri" w:hAnsi="Calibri" w:hint="default"/>
        <w:b w:val="0"/>
        <w:sz w:val="24"/>
      </w:rPr>
    </w:lvl>
    <w:lvl w:ilvl="1">
      <w:start w:val="1"/>
      <w:numFmt w:val="decimal"/>
      <w:lvlRestart w:val="0"/>
      <w:lvlText w:val="%2)"/>
      <w:lvlJc w:val="left"/>
      <w:pPr>
        <w:ind w:left="964" w:hanging="397"/>
      </w:pPr>
      <w:rPr>
        <w:rFonts w:ascii="Calibri" w:hAnsi="Calibri" w:hint="default"/>
        <w:sz w:val="24"/>
      </w:rPr>
    </w:lvl>
    <w:lvl w:ilvl="2">
      <w:start w:val="1"/>
      <w:numFmt w:val="lowerLetter"/>
      <w:lvlText w:val="%3)"/>
      <w:lvlJc w:val="left"/>
      <w:pPr>
        <w:ind w:left="1531" w:hanging="397"/>
      </w:pPr>
      <w:rPr>
        <w:rFonts w:hint="default"/>
      </w:rPr>
    </w:lvl>
    <w:lvl w:ilvl="3">
      <w:start w:val="1"/>
      <w:numFmt w:val="decimal"/>
      <w:lvlText w:val="%1.%2.%3.%4."/>
      <w:lvlJc w:val="left"/>
      <w:pPr>
        <w:ind w:left="2808" w:hanging="648"/>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64" w15:restartNumberingAfterBreak="0">
    <w:nsid w:val="5E57721E"/>
    <w:multiLevelType w:val="multilevel"/>
    <w:tmpl w:val="B81CB73C"/>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b w:val="0"/>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609D26E8"/>
    <w:multiLevelType w:val="hybridMultilevel"/>
    <w:tmpl w:val="06C8936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6" w15:restartNumberingAfterBreak="0">
    <w:nsid w:val="60EA3EDB"/>
    <w:multiLevelType w:val="multilevel"/>
    <w:tmpl w:val="8A00CE16"/>
    <w:lvl w:ilvl="0">
      <w:start w:val="1"/>
      <w:numFmt w:val="decimal"/>
      <w:lvlText w:val="%1."/>
      <w:lvlJc w:val="left"/>
      <w:pPr>
        <w:tabs>
          <w:tab w:val="num" w:pos="1706"/>
        </w:tabs>
        <w:ind w:left="697"/>
      </w:pPr>
      <w:rPr>
        <w:rFonts w:ascii="Arial" w:eastAsia="Times New Roman" w:hAnsi="Arial" w:cs="Arial"/>
        <w:b/>
        <w:bCs w:val="0"/>
        <w:i w:val="0"/>
        <w:iCs w:val="0"/>
        <w:smallCaps w:val="0"/>
        <w:strike w:val="0"/>
        <w:color w:val="000000"/>
        <w:spacing w:val="0"/>
        <w:w w:val="100"/>
        <w:position w:val="0"/>
        <w:sz w:val="20"/>
        <w:szCs w:val="20"/>
        <w:u w:val="single"/>
      </w:rPr>
    </w:lvl>
    <w:lvl w:ilvl="1">
      <w:start w:val="1"/>
      <w:numFmt w:val="decimal"/>
      <w:lvlText w:val="%2)"/>
      <w:lvlJc w:val="left"/>
      <w:pPr>
        <w:ind w:left="697"/>
      </w:pPr>
      <w:rPr>
        <w:rFonts w:ascii="Cambria" w:eastAsia="Times New Roman" w:hAnsi="Cambria" w:cs="Arial" w:hint="default"/>
        <w:b w:val="0"/>
        <w:bCs/>
        <w:i w:val="0"/>
        <w:iCs w:val="0"/>
        <w:smallCaps w:val="0"/>
        <w:strike w:val="0"/>
        <w:color w:val="000000"/>
        <w:spacing w:val="0"/>
        <w:w w:val="100"/>
        <w:position w:val="0"/>
        <w:sz w:val="24"/>
        <w:szCs w:val="24"/>
        <w:u w:val="none"/>
      </w:rPr>
    </w:lvl>
    <w:lvl w:ilvl="2">
      <w:numFmt w:val="decimal"/>
      <w:lvlText w:val=""/>
      <w:lvlJc w:val="left"/>
      <w:pPr>
        <w:ind w:left="697"/>
      </w:pPr>
      <w:rPr>
        <w:rFonts w:cs="Times New Roman" w:hint="default"/>
      </w:rPr>
    </w:lvl>
    <w:lvl w:ilvl="3">
      <w:numFmt w:val="decimal"/>
      <w:lvlText w:val=""/>
      <w:lvlJc w:val="left"/>
      <w:pPr>
        <w:ind w:left="697"/>
      </w:pPr>
      <w:rPr>
        <w:rFonts w:cs="Times New Roman" w:hint="default"/>
      </w:rPr>
    </w:lvl>
    <w:lvl w:ilvl="4">
      <w:numFmt w:val="decimal"/>
      <w:lvlText w:val=""/>
      <w:lvlJc w:val="left"/>
      <w:pPr>
        <w:ind w:left="697"/>
      </w:pPr>
      <w:rPr>
        <w:rFonts w:cs="Times New Roman" w:hint="default"/>
      </w:rPr>
    </w:lvl>
    <w:lvl w:ilvl="5">
      <w:numFmt w:val="decimal"/>
      <w:lvlText w:val=""/>
      <w:lvlJc w:val="left"/>
      <w:pPr>
        <w:ind w:left="697"/>
      </w:pPr>
      <w:rPr>
        <w:rFonts w:cs="Times New Roman" w:hint="default"/>
      </w:rPr>
    </w:lvl>
    <w:lvl w:ilvl="6">
      <w:numFmt w:val="decimal"/>
      <w:lvlText w:val=""/>
      <w:lvlJc w:val="left"/>
      <w:pPr>
        <w:ind w:left="697"/>
      </w:pPr>
      <w:rPr>
        <w:rFonts w:cs="Times New Roman" w:hint="default"/>
      </w:rPr>
    </w:lvl>
    <w:lvl w:ilvl="7">
      <w:numFmt w:val="decimal"/>
      <w:lvlText w:val=""/>
      <w:lvlJc w:val="left"/>
      <w:pPr>
        <w:ind w:left="697"/>
      </w:pPr>
      <w:rPr>
        <w:rFonts w:cs="Times New Roman" w:hint="default"/>
      </w:rPr>
    </w:lvl>
    <w:lvl w:ilvl="8">
      <w:numFmt w:val="decimal"/>
      <w:lvlText w:val=""/>
      <w:lvlJc w:val="left"/>
      <w:pPr>
        <w:ind w:left="697"/>
      </w:pPr>
      <w:rPr>
        <w:rFonts w:cs="Times New Roman" w:hint="default"/>
      </w:rPr>
    </w:lvl>
  </w:abstractNum>
  <w:abstractNum w:abstractNumId="67" w15:restartNumberingAfterBreak="0">
    <w:nsid w:val="61FF42B6"/>
    <w:multiLevelType w:val="hybridMultilevel"/>
    <w:tmpl w:val="766CA200"/>
    <w:lvl w:ilvl="0" w:tplc="4EC2CA28">
      <w:start w:val="1"/>
      <w:numFmt w:val="decimal"/>
      <w:lvlText w:val="%1)"/>
      <w:lvlJc w:val="left"/>
      <w:pPr>
        <w:ind w:left="1850" w:hanging="360"/>
      </w:pPr>
      <w:rPr>
        <w:rFonts w:ascii="Cambria" w:eastAsia="Times New Roman" w:hAnsi="Cambria" w:cs="Arial" w:hint="default"/>
        <w:b w:val="0"/>
        <w:bCs/>
      </w:rPr>
    </w:lvl>
    <w:lvl w:ilvl="1" w:tplc="04150019" w:tentative="1">
      <w:start w:val="1"/>
      <w:numFmt w:val="lowerLetter"/>
      <w:lvlText w:val="%2."/>
      <w:lvlJc w:val="left"/>
      <w:pPr>
        <w:ind w:left="2570" w:hanging="360"/>
      </w:pPr>
      <w:rPr>
        <w:rFonts w:cs="Times New Roman"/>
      </w:rPr>
    </w:lvl>
    <w:lvl w:ilvl="2" w:tplc="0415001B" w:tentative="1">
      <w:start w:val="1"/>
      <w:numFmt w:val="lowerRoman"/>
      <w:lvlText w:val="%3."/>
      <w:lvlJc w:val="right"/>
      <w:pPr>
        <w:ind w:left="3290" w:hanging="180"/>
      </w:pPr>
      <w:rPr>
        <w:rFonts w:cs="Times New Roman"/>
      </w:rPr>
    </w:lvl>
    <w:lvl w:ilvl="3" w:tplc="0415000F" w:tentative="1">
      <w:start w:val="1"/>
      <w:numFmt w:val="decimal"/>
      <w:lvlText w:val="%4."/>
      <w:lvlJc w:val="left"/>
      <w:pPr>
        <w:ind w:left="4010" w:hanging="360"/>
      </w:pPr>
      <w:rPr>
        <w:rFonts w:cs="Times New Roman"/>
      </w:rPr>
    </w:lvl>
    <w:lvl w:ilvl="4" w:tplc="04150019" w:tentative="1">
      <w:start w:val="1"/>
      <w:numFmt w:val="lowerLetter"/>
      <w:lvlText w:val="%5."/>
      <w:lvlJc w:val="left"/>
      <w:pPr>
        <w:ind w:left="4730" w:hanging="360"/>
      </w:pPr>
      <w:rPr>
        <w:rFonts w:cs="Times New Roman"/>
      </w:rPr>
    </w:lvl>
    <w:lvl w:ilvl="5" w:tplc="0415001B" w:tentative="1">
      <w:start w:val="1"/>
      <w:numFmt w:val="lowerRoman"/>
      <w:lvlText w:val="%6."/>
      <w:lvlJc w:val="right"/>
      <w:pPr>
        <w:ind w:left="5450" w:hanging="180"/>
      </w:pPr>
      <w:rPr>
        <w:rFonts w:cs="Times New Roman"/>
      </w:rPr>
    </w:lvl>
    <w:lvl w:ilvl="6" w:tplc="0415000F" w:tentative="1">
      <w:start w:val="1"/>
      <w:numFmt w:val="decimal"/>
      <w:lvlText w:val="%7."/>
      <w:lvlJc w:val="left"/>
      <w:pPr>
        <w:ind w:left="6170" w:hanging="360"/>
      </w:pPr>
      <w:rPr>
        <w:rFonts w:cs="Times New Roman"/>
      </w:rPr>
    </w:lvl>
    <w:lvl w:ilvl="7" w:tplc="04150019" w:tentative="1">
      <w:start w:val="1"/>
      <w:numFmt w:val="lowerLetter"/>
      <w:lvlText w:val="%8."/>
      <w:lvlJc w:val="left"/>
      <w:pPr>
        <w:ind w:left="6890" w:hanging="360"/>
      </w:pPr>
      <w:rPr>
        <w:rFonts w:cs="Times New Roman"/>
      </w:rPr>
    </w:lvl>
    <w:lvl w:ilvl="8" w:tplc="0415001B" w:tentative="1">
      <w:start w:val="1"/>
      <w:numFmt w:val="lowerRoman"/>
      <w:lvlText w:val="%9."/>
      <w:lvlJc w:val="right"/>
      <w:pPr>
        <w:ind w:left="7610" w:hanging="180"/>
      </w:pPr>
      <w:rPr>
        <w:rFonts w:cs="Times New Roman"/>
      </w:rPr>
    </w:lvl>
  </w:abstractNum>
  <w:abstractNum w:abstractNumId="68" w15:restartNumberingAfterBreak="0">
    <w:nsid w:val="632C5037"/>
    <w:multiLevelType w:val="multilevel"/>
    <w:tmpl w:val="F5544CBE"/>
    <w:lvl w:ilvl="0">
      <w:start w:val="3"/>
      <w:numFmt w:val="decimal"/>
      <w:lvlText w:val="%1."/>
      <w:lvlJc w:val="left"/>
      <w:pPr>
        <w:ind w:left="397" w:hanging="397"/>
      </w:pPr>
      <w:rPr>
        <w:rFonts w:hint="default"/>
        <w:b/>
        <w:u w:val="single"/>
      </w:rPr>
    </w:lvl>
    <w:lvl w:ilvl="1">
      <w:start w:val="1"/>
      <w:numFmt w:val="decimal"/>
      <w:lvlText w:val="%2)"/>
      <w:lvlJc w:val="left"/>
      <w:pPr>
        <w:ind w:left="964" w:hanging="397"/>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65792FB9"/>
    <w:multiLevelType w:val="multilevel"/>
    <w:tmpl w:val="AED82BFA"/>
    <w:lvl w:ilvl="0">
      <w:start w:val="1"/>
      <w:numFmt w:val="decimal"/>
      <w:lvlText w:val="%1."/>
      <w:lvlJc w:val="left"/>
      <w:pPr>
        <w:ind w:left="397" w:hanging="397"/>
      </w:pPr>
      <w:rPr>
        <w:rFonts w:hint="default"/>
        <w:b/>
        <w:u w:val="single"/>
      </w:rPr>
    </w:lvl>
    <w:lvl w:ilvl="1">
      <w:start w:val="1"/>
      <w:numFmt w:val="decimal"/>
      <w:lvlText w:val="%2)"/>
      <w:lvlJc w:val="left"/>
      <w:pPr>
        <w:ind w:left="397" w:firstLine="170"/>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67D2374C"/>
    <w:multiLevelType w:val="hybridMultilevel"/>
    <w:tmpl w:val="939893B4"/>
    <w:lvl w:ilvl="0" w:tplc="6F660900">
      <w:start w:val="1"/>
      <w:numFmt w:val="decimal"/>
      <w:lvlText w:val="%1."/>
      <w:lvlJc w:val="left"/>
      <w:pPr>
        <w:tabs>
          <w:tab w:val="num" w:pos="454"/>
        </w:tabs>
        <w:ind w:left="454" w:hanging="454"/>
      </w:pPr>
      <w:rPr>
        <w:rFonts w:cs="Times New Roman" w:hint="default"/>
        <w:b/>
        <w:u w:val="single"/>
      </w:rPr>
    </w:lvl>
    <w:lvl w:ilvl="1" w:tplc="B3C2C4F8">
      <w:start w:val="1"/>
      <w:numFmt w:val="lowerLetter"/>
      <w:lvlText w:val="%2)"/>
      <w:lvlJc w:val="left"/>
      <w:pPr>
        <w:ind w:left="884" w:hanging="360"/>
      </w:pPr>
      <w:rPr>
        <w:rFonts w:cs="Times New Roman" w:hint="default"/>
        <w:b/>
        <w:color w:val="auto"/>
        <w:sz w:val="24"/>
        <w:szCs w:val="24"/>
      </w:rPr>
    </w:lvl>
    <w:lvl w:ilvl="2" w:tplc="2EA6DB46">
      <w:start w:val="1"/>
      <w:numFmt w:val="decimal"/>
      <w:lvlText w:val="%3)"/>
      <w:lvlJc w:val="left"/>
      <w:pPr>
        <w:ind w:left="1784" w:hanging="360"/>
      </w:pPr>
      <w:rPr>
        <w:rFonts w:cs="Times New Roman" w:hint="default"/>
        <w:b w:val="0"/>
        <w:bCs w:val="0"/>
        <w:i w:val="0"/>
        <w:iCs w:val="0"/>
      </w:rPr>
    </w:lvl>
    <w:lvl w:ilvl="3" w:tplc="A0D47646">
      <w:start w:val="1"/>
      <w:numFmt w:val="decimal"/>
      <w:lvlText w:val="%4."/>
      <w:lvlJc w:val="left"/>
      <w:pPr>
        <w:tabs>
          <w:tab w:val="num" w:pos="2324"/>
        </w:tabs>
        <w:ind w:left="2324" w:hanging="360"/>
      </w:pPr>
      <w:rPr>
        <w:rFonts w:cs="Times New Roman"/>
        <w:b/>
      </w:rPr>
    </w:lvl>
    <w:lvl w:ilvl="4" w:tplc="04150019" w:tentative="1">
      <w:start w:val="1"/>
      <w:numFmt w:val="lowerLetter"/>
      <w:lvlText w:val="%5."/>
      <w:lvlJc w:val="left"/>
      <w:pPr>
        <w:tabs>
          <w:tab w:val="num" w:pos="3044"/>
        </w:tabs>
        <w:ind w:left="3044" w:hanging="360"/>
      </w:pPr>
      <w:rPr>
        <w:rFonts w:cs="Times New Roman"/>
      </w:rPr>
    </w:lvl>
    <w:lvl w:ilvl="5" w:tplc="0415001B">
      <w:start w:val="1"/>
      <w:numFmt w:val="lowerRoman"/>
      <w:lvlText w:val="%6."/>
      <w:lvlJc w:val="right"/>
      <w:pPr>
        <w:tabs>
          <w:tab w:val="num" w:pos="3764"/>
        </w:tabs>
        <w:ind w:left="3764" w:hanging="180"/>
      </w:pPr>
      <w:rPr>
        <w:rFonts w:cs="Times New Roman"/>
      </w:rPr>
    </w:lvl>
    <w:lvl w:ilvl="6" w:tplc="0415000F" w:tentative="1">
      <w:start w:val="1"/>
      <w:numFmt w:val="decimal"/>
      <w:lvlText w:val="%7."/>
      <w:lvlJc w:val="left"/>
      <w:pPr>
        <w:tabs>
          <w:tab w:val="num" w:pos="4484"/>
        </w:tabs>
        <w:ind w:left="4484" w:hanging="360"/>
      </w:pPr>
      <w:rPr>
        <w:rFonts w:cs="Times New Roman"/>
      </w:rPr>
    </w:lvl>
    <w:lvl w:ilvl="7" w:tplc="04150019" w:tentative="1">
      <w:start w:val="1"/>
      <w:numFmt w:val="lowerLetter"/>
      <w:lvlText w:val="%8."/>
      <w:lvlJc w:val="left"/>
      <w:pPr>
        <w:tabs>
          <w:tab w:val="num" w:pos="5204"/>
        </w:tabs>
        <w:ind w:left="5204" w:hanging="360"/>
      </w:pPr>
      <w:rPr>
        <w:rFonts w:cs="Times New Roman"/>
      </w:rPr>
    </w:lvl>
    <w:lvl w:ilvl="8" w:tplc="0415001B" w:tentative="1">
      <w:start w:val="1"/>
      <w:numFmt w:val="lowerRoman"/>
      <w:lvlText w:val="%9."/>
      <w:lvlJc w:val="right"/>
      <w:pPr>
        <w:tabs>
          <w:tab w:val="num" w:pos="5924"/>
        </w:tabs>
        <w:ind w:left="5924" w:hanging="180"/>
      </w:pPr>
      <w:rPr>
        <w:rFonts w:cs="Times New Roman"/>
      </w:rPr>
    </w:lvl>
  </w:abstractNum>
  <w:abstractNum w:abstractNumId="71" w15:restartNumberingAfterBreak="0">
    <w:nsid w:val="696E625D"/>
    <w:multiLevelType w:val="multilevel"/>
    <w:tmpl w:val="442A54AC"/>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b w:val="0"/>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69F07173"/>
    <w:multiLevelType w:val="hybridMultilevel"/>
    <w:tmpl w:val="74241544"/>
    <w:lvl w:ilvl="0" w:tplc="46F69A60">
      <w:start w:val="1"/>
      <w:numFmt w:val="decimal"/>
      <w:lvlText w:val="%1."/>
      <w:lvlJc w:val="left"/>
      <w:pPr>
        <w:ind w:left="644" w:hanging="360"/>
      </w:pPr>
      <w:rPr>
        <w:rFonts w:cs="Times New Roman"/>
        <w:b/>
        <w:sz w:val="24"/>
        <w:szCs w:val="24"/>
        <w:u w:val="single"/>
      </w:rPr>
    </w:lvl>
    <w:lvl w:ilvl="1" w:tplc="04150019">
      <w:start w:val="1"/>
      <w:numFmt w:val="lowerLetter"/>
      <w:lvlText w:val="%2."/>
      <w:lvlJc w:val="left"/>
      <w:pPr>
        <w:ind w:left="1724" w:hanging="360"/>
      </w:pPr>
      <w:rPr>
        <w:rFonts w:cs="Times New Roman"/>
      </w:rPr>
    </w:lvl>
    <w:lvl w:ilvl="2" w:tplc="0415001B">
      <w:start w:val="1"/>
      <w:numFmt w:val="lowerRoman"/>
      <w:lvlText w:val="%3."/>
      <w:lvlJc w:val="right"/>
      <w:pPr>
        <w:ind w:left="2444" w:hanging="180"/>
      </w:pPr>
      <w:rPr>
        <w:rFonts w:cs="Times New Roman"/>
      </w:rPr>
    </w:lvl>
    <w:lvl w:ilvl="3" w:tplc="AC4C6830">
      <w:start w:val="1"/>
      <w:numFmt w:val="decimal"/>
      <w:lvlText w:val="%4."/>
      <w:lvlJc w:val="left"/>
      <w:pPr>
        <w:ind w:left="3164" w:hanging="360"/>
      </w:pPr>
      <w:rPr>
        <w:rFonts w:cs="Times New Roman"/>
        <w:b/>
        <w:bCs/>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73" w15:restartNumberingAfterBreak="0">
    <w:nsid w:val="6C3C066B"/>
    <w:multiLevelType w:val="hybridMultilevel"/>
    <w:tmpl w:val="1EC833DA"/>
    <w:lvl w:ilvl="0" w:tplc="BD6EA6BA">
      <w:start w:val="1"/>
      <w:numFmt w:val="decimal"/>
      <w:lvlText w:val="%1)"/>
      <w:lvlJc w:val="left"/>
      <w:pPr>
        <w:ind w:left="1173" w:hanging="360"/>
      </w:pPr>
      <w:rPr>
        <w:rFonts w:ascii="Cambria" w:hAnsi="Cambria" w:hint="default"/>
        <w:sz w:val="24"/>
        <w:szCs w:val="24"/>
      </w:rPr>
    </w:lvl>
    <w:lvl w:ilvl="1" w:tplc="04150019" w:tentative="1">
      <w:start w:val="1"/>
      <w:numFmt w:val="lowerLetter"/>
      <w:lvlText w:val="%2."/>
      <w:lvlJc w:val="left"/>
      <w:pPr>
        <w:ind w:left="1893" w:hanging="360"/>
      </w:pPr>
    </w:lvl>
    <w:lvl w:ilvl="2" w:tplc="0415001B" w:tentative="1">
      <w:start w:val="1"/>
      <w:numFmt w:val="lowerRoman"/>
      <w:lvlText w:val="%3."/>
      <w:lvlJc w:val="right"/>
      <w:pPr>
        <w:ind w:left="2613" w:hanging="180"/>
      </w:pPr>
    </w:lvl>
    <w:lvl w:ilvl="3" w:tplc="0415000F" w:tentative="1">
      <w:start w:val="1"/>
      <w:numFmt w:val="decimal"/>
      <w:lvlText w:val="%4."/>
      <w:lvlJc w:val="left"/>
      <w:pPr>
        <w:ind w:left="3333" w:hanging="360"/>
      </w:pPr>
    </w:lvl>
    <w:lvl w:ilvl="4" w:tplc="04150019" w:tentative="1">
      <w:start w:val="1"/>
      <w:numFmt w:val="lowerLetter"/>
      <w:lvlText w:val="%5."/>
      <w:lvlJc w:val="left"/>
      <w:pPr>
        <w:ind w:left="4053" w:hanging="360"/>
      </w:pPr>
    </w:lvl>
    <w:lvl w:ilvl="5" w:tplc="0415001B" w:tentative="1">
      <w:start w:val="1"/>
      <w:numFmt w:val="lowerRoman"/>
      <w:lvlText w:val="%6."/>
      <w:lvlJc w:val="right"/>
      <w:pPr>
        <w:ind w:left="4773" w:hanging="180"/>
      </w:pPr>
    </w:lvl>
    <w:lvl w:ilvl="6" w:tplc="0415000F" w:tentative="1">
      <w:start w:val="1"/>
      <w:numFmt w:val="decimal"/>
      <w:lvlText w:val="%7."/>
      <w:lvlJc w:val="left"/>
      <w:pPr>
        <w:ind w:left="5493" w:hanging="360"/>
      </w:pPr>
    </w:lvl>
    <w:lvl w:ilvl="7" w:tplc="04150019" w:tentative="1">
      <w:start w:val="1"/>
      <w:numFmt w:val="lowerLetter"/>
      <w:lvlText w:val="%8."/>
      <w:lvlJc w:val="left"/>
      <w:pPr>
        <w:ind w:left="6213" w:hanging="360"/>
      </w:pPr>
    </w:lvl>
    <w:lvl w:ilvl="8" w:tplc="0415001B" w:tentative="1">
      <w:start w:val="1"/>
      <w:numFmt w:val="lowerRoman"/>
      <w:lvlText w:val="%9."/>
      <w:lvlJc w:val="right"/>
      <w:pPr>
        <w:ind w:left="6933" w:hanging="180"/>
      </w:pPr>
    </w:lvl>
  </w:abstractNum>
  <w:abstractNum w:abstractNumId="74" w15:restartNumberingAfterBreak="0">
    <w:nsid w:val="6DC7450F"/>
    <w:multiLevelType w:val="multilevel"/>
    <w:tmpl w:val="E1E83B1A"/>
    <w:lvl w:ilvl="0">
      <w:start w:val="7"/>
      <w:numFmt w:val="decimal"/>
      <w:lvlText w:val="%1."/>
      <w:lvlJc w:val="left"/>
      <w:pPr>
        <w:ind w:left="397" w:hanging="397"/>
      </w:pPr>
      <w:rPr>
        <w:rFonts w:hint="default"/>
        <w:b/>
        <w:u w:val="single"/>
      </w:rPr>
    </w:lvl>
    <w:lvl w:ilvl="1">
      <w:start w:val="1"/>
      <w:numFmt w:val="decimal"/>
      <w:lvlRestart w:val="0"/>
      <w:lvlText w:val="%2)"/>
      <w:lvlJc w:val="left"/>
      <w:pPr>
        <w:ind w:left="964" w:hanging="397"/>
      </w:pPr>
      <w:rPr>
        <w:rFonts w:hint="default"/>
        <w:b w:val="0"/>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6FD87768"/>
    <w:multiLevelType w:val="multilevel"/>
    <w:tmpl w:val="D0C23E5E"/>
    <w:lvl w:ilvl="0">
      <w:start w:val="1"/>
      <w:numFmt w:val="decimal"/>
      <w:lvlText w:val="%1."/>
      <w:lvlJc w:val="left"/>
      <w:pPr>
        <w:ind w:left="397" w:hanging="397"/>
      </w:pPr>
      <w:rPr>
        <w:rFonts w:hint="default"/>
        <w:b/>
        <w:color w:val="auto"/>
        <w:u w:val="single"/>
      </w:rPr>
    </w:lvl>
    <w:lvl w:ilvl="1">
      <w:start w:val="1"/>
      <w:numFmt w:val="decimal"/>
      <w:lvlText w:val="%2)"/>
      <w:lvlJc w:val="left"/>
      <w:pPr>
        <w:ind w:left="964" w:hanging="397"/>
      </w:pPr>
      <w:rPr>
        <w:rFonts w:hint="default"/>
        <w:b w:val="0"/>
        <w:color w:val="auto"/>
      </w:rPr>
    </w:lvl>
    <w:lvl w:ilvl="2">
      <w:start w:val="1"/>
      <w:numFmt w:val="lowerLetter"/>
      <w:lvlText w:val="%3)"/>
      <w:lvlJc w:val="left"/>
      <w:pPr>
        <w:ind w:left="1531" w:hanging="39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70553768"/>
    <w:multiLevelType w:val="hybridMultilevel"/>
    <w:tmpl w:val="4FE8047C"/>
    <w:lvl w:ilvl="0" w:tplc="56F457A2">
      <w:start w:val="1"/>
      <w:numFmt w:val="decimal"/>
      <w:lvlText w:val="%1)"/>
      <w:lvlJc w:val="left"/>
      <w:pPr>
        <w:ind w:left="1145" w:hanging="360"/>
      </w:pPr>
      <w:rPr>
        <w:b w:val="0"/>
        <w:bCs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7" w15:restartNumberingAfterBreak="0">
    <w:nsid w:val="70A66BB4"/>
    <w:multiLevelType w:val="hybridMultilevel"/>
    <w:tmpl w:val="6BE0F0F2"/>
    <w:lvl w:ilvl="0" w:tplc="1C0E83A2">
      <w:start w:val="1"/>
      <w:numFmt w:val="decimal"/>
      <w:lvlText w:val="%1)"/>
      <w:lvlJc w:val="left"/>
      <w:pPr>
        <w:ind w:left="1068" w:hanging="360"/>
      </w:pPr>
      <w:rPr>
        <w:rFonts w:ascii="Cambria" w:eastAsia="Times New Roman" w:hAnsi="Cambria" w:cs="Arial" w:hint="default"/>
        <w:b w:val="0"/>
        <w:bCs/>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78" w15:restartNumberingAfterBreak="0">
    <w:nsid w:val="71186832"/>
    <w:multiLevelType w:val="multilevel"/>
    <w:tmpl w:val="98CA128C"/>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72905E28"/>
    <w:multiLevelType w:val="multilevel"/>
    <w:tmpl w:val="A5146454"/>
    <w:lvl w:ilvl="0">
      <w:start w:val="1"/>
      <w:numFmt w:val="decimal"/>
      <w:lvlText w:val="%1."/>
      <w:lvlJc w:val="left"/>
      <w:pPr>
        <w:ind w:left="397" w:hanging="397"/>
      </w:pPr>
      <w:rPr>
        <w:rFonts w:hint="default"/>
        <w:b/>
        <w:u w:val="single"/>
      </w:rPr>
    </w:lvl>
    <w:lvl w:ilvl="1">
      <w:start w:val="1"/>
      <w:numFmt w:val="decimal"/>
      <w:lvlText w:val="%2)"/>
      <w:lvlJc w:val="left"/>
      <w:pPr>
        <w:ind w:left="397" w:firstLine="170"/>
      </w:pPr>
      <w:rPr>
        <w:rFonts w:hint="default"/>
        <w:b/>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729512C0"/>
    <w:multiLevelType w:val="hybridMultilevel"/>
    <w:tmpl w:val="88022F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EC0165"/>
    <w:multiLevelType w:val="hybridMultilevel"/>
    <w:tmpl w:val="596E4EAC"/>
    <w:lvl w:ilvl="0" w:tplc="E1481EE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2" w15:restartNumberingAfterBreak="0">
    <w:nsid w:val="74A0690B"/>
    <w:multiLevelType w:val="hybridMultilevel"/>
    <w:tmpl w:val="46A6AAE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3" w15:restartNumberingAfterBreak="0">
    <w:nsid w:val="773500F6"/>
    <w:multiLevelType w:val="hybridMultilevel"/>
    <w:tmpl w:val="F1329D64"/>
    <w:lvl w:ilvl="0" w:tplc="76E0E5D8">
      <w:start w:val="1"/>
      <w:numFmt w:val="ordinal"/>
      <w:lvlText w:val="%1"/>
      <w:lvlJc w:val="left"/>
      <w:rPr>
        <w:rFonts w:ascii="Cambria" w:hAnsi="Cambria" w:cs="Times New Roman" w:hint="default"/>
        <w:b/>
        <w:i w:val="0"/>
        <w:color w:val="auto"/>
        <w:sz w:val="24"/>
        <w:szCs w:val="24"/>
        <w:u w:val="single"/>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84" w15:restartNumberingAfterBreak="0">
    <w:nsid w:val="78DE3307"/>
    <w:multiLevelType w:val="multilevel"/>
    <w:tmpl w:val="2390AF24"/>
    <w:lvl w:ilvl="0">
      <w:start w:val="1"/>
      <w:numFmt w:val="decimal"/>
      <w:lvlText w:val="%1."/>
      <w:lvlJc w:val="left"/>
      <w:pPr>
        <w:ind w:left="397" w:hanging="397"/>
      </w:pPr>
      <w:rPr>
        <w:rFonts w:hint="default"/>
        <w:u w:val="single"/>
      </w:rPr>
    </w:lvl>
    <w:lvl w:ilvl="1">
      <w:start w:val="1"/>
      <w:numFmt w:val="decimal"/>
      <w:lvlText w:val="%2)"/>
      <w:lvlJc w:val="left"/>
      <w:pPr>
        <w:ind w:left="397" w:firstLine="170"/>
      </w:pPr>
      <w:rPr>
        <w:rFonts w:hint="default"/>
      </w:rPr>
    </w:lvl>
    <w:lvl w:ilvl="2">
      <w:start w:val="1"/>
      <w:numFmt w:val="lowerLetter"/>
      <w:lvlText w:val="%3)"/>
      <w:lvlJc w:val="left"/>
      <w:pPr>
        <w:ind w:left="397" w:firstLine="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79185D69"/>
    <w:multiLevelType w:val="multilevel"/>
    <w:tmpl w:val="45B0F5E4"/>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rPr>
    </w:lvl>
    <w:lvl w:ilvl="2">
      <w:start w:val="1"/>
      <w:numFmt w:val="lowerLetter"/>
      <w:lvlText w:val="%3)"/>
      <w:lvlJc w:val="left"/>
      <w:pPr>
        <w:ind w:left="1531" w:hanging="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7A9A3798"/>
    <w:multiLevelType w:val="multilevel"/>
    <w:tmpl w:val="D47653FA"/>
    <w:lvl w:ilvl="0">
      <w:start w:val="1"/>
      <w:numFmt w:val="decimal"/>
      <w:lvlText w:val="%1."/>
      <w:lvlJc w:val="left"/>
      <w:pPr>
        <w:ind w:left="397" w:hanging="397"/>
      </w:pPr>
      <w:rPr>
        <w:rFonts w:hint="default"/>
        <w:u w:val="single"/>
      </w:rPr>
    </w:lvl>
    <w:lvl w:ilvl="1">
      <w:start w:val="1"/>
      <w:numFmt w:val="decimal"/>
      <w:lvlText w:val="%2)"/>
      <w:lvlJc w:val="left"/>
      <w:pPr>
        <w:ind w:left="964" w:hanging="397"/>
      </w:pPr>
      <w:rPr>
        <w:rFonts w:hint="default"/>
        <w:color w:val="auto"/>
      </w:rPr>
    </w:lvl>
    <w:lvl w:ilvl="2">
      <w:start w:val="1"/>
      <w:numFmt w:val="lowerLetter"/>
      <w:lvlText w:val="%3)"/>
      <w:lvlJc w:val="left"/>
      <w:pPr>
        <w:ind w:left="1531" w:hanging="397"/>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3"/>
  </w:num>
  <w:num w:numId="2">
    <w:abstractNumId w:val="51"/>
  </w:num>
  <w:num w:numId="3">
    <w:abstractNumId w:val="43"/>
  </w:num>
  <w:num w:numId="4">
    <w:abstractNumId w:val="72"/>
  </w:num>
  <w:num w:numId="5">
    <w:abstractNumId w:val="19"/>
  </w:num>
  <w:num w:numId="6">
    <w:abstractNumId w:val="5"/>
  </w:num>
  <w:num w:numId="7">
    <w:abstractNumId w:val="62"/>
  </w:num>
  <w:num w:numId="8">
    <w:abstractNumId w:val="26"/>
  </w:num>
  <w:num w:numId="9">
    <w:abstractNumId w:val="52"/>
  </w:num>
  <w:num w:numId="10">
    <w:abstractNumId w:val="69"/>
  </w:num>
  <w:num w:numId="11">
    <w:abstractNumId w:val="55"/>
  </w:num>
  <w:num w:numId="12">
    <w:abstractNumId w:val="45"/>
  </w:num>
  <w:num w:numId="13">
    <w:abstractNumId w:val="84"/>
  </w:num>
  <w:num w:numId="14">
    <w:abstractNumId w:val="71"/>
  </w:num>
  <w:num w:numId="15">
    <w:abstractNumId w:val="34"/>
  </w:num>
  <w:num w:numId="16">
    <w:abstractNumId w:val="78"/>
    <w:lvlOverride w:ilvl="0">
      <w:lvl w:ilvl="0">
        <w:start w:val="1"/>
        <w:numFmt w:val="decimal"/>
        <w:lvlText w:val="%1."/>
        <w:lvlJc w:val="left"/>
        <w:pPr>
          <w:ind w:left="397" w:hanging="397"/>
        </w:pPr>
        <w:rPr>
          <w:rFonts w:hint="default"/>
          <w:u w:val="single"/>
        </w:rPr>
      </w:lvl>
    </w:lvlOverride>
    <w:lvlOverride w:ilvl="1">
      <w:lvl w:ilvl="1">
        <w:start w:val="1"/>
        <w:numFmt w:val="decimal"/>
        <w:lvlText w:val="%2)"/>
        <w:lvlJc w:val="left"/>
        <w:pPr>
          <w:ind w:left="964" w:hanging="397"/>
        </w:pPr>
        <w:rPr>
          <w:rFonts w:hint="default"/>
        </w:rPr>
      </w:lvl>
    </w:lvlOverride>
    <w:lvlOverride w:ilvl="2">
      <w:lvl w:ilvl="2">
        <w:start w:val="1"/>
        <w:numFmt w:val="lowerLetter"/>
        <w:lvlText w:val="%3)"/>
        <w:lvlJc w:val="left"/>
        <w:pPr>
          <w:ind w:left="1531" w:hanging="397"/>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abstractNumId w:val="68"/>
  </w:num>
  <w:num w:numId="18">
    <w:abstractNumId w:val="57"/>
  </w:num>
  <w:num w:numId="19">
    <w:abstractNumId w:val="44"/>
  </w:num>
  <w:num w:numId="20">
    <w:abstractNumId w:val="85"/>
  </w:num>
  <w:num w:numId="21">
    <w:abstractNumId w:val="12"/>
  </w:num>
  <w:num w:numId="22">
    <w:abstractNumId w:val="31"/>
  </w:num>
  <w:num w:numId="23">
    <w:abstractNumId w:val="64"/>
  </w:num>
  <w:num w:numId="24">
    <w:abstractNumId w:val="3"/>
  </w:num>
  <w:num w:numId="25">
    <w:abstractNumId w:val="41"/>
  </w:num>
  <w:num w:numId="26">
    <w:abstractNumId w:val="79"/>
  </w:num>
  <w:num w:numId="27">
    <w:abstractNumId w:val="79"/>
    <w:lvlOverride w:ilvl="0">
      <w:lvl w:ilvl="0">
        <w:start w:val="1"/>
        <w:numFmt w:val="decimal"/>
        <w:lvlText w:val="%1."/>
        <w:lvlJc w:val="left"/>
        <w:pPr>
          <w:ind w:left="397" w:hanging="397"/>
        </w:pPr>
        <w:rPr>
          <w:rFonts w:hint="default"/>
          <w:b/>
          <w:u w:val="single"/>
        </w:rPr>
      </w:lvl>
    </w:lvlOverride>
    <w:lvlOverride w:ilvl="1">
      <w:lvl w:ilvl="1">
        <w:start w:val="1"/>
        <w:numFmt w:val="decimal"/>
        <w:lvlRestart w:val="0"/>
        <w:lvlText w:val="%2)"/>
        <w:lvlJc w:val="left"/>
        <w:pPr>
          <w:ind w:left="964" w:hanging="397"/>
        </w:pPr>
        <w:rPr>
          <w:rFonts w:hint="default"/>
          <w:b/>
        </w:rPr>
      </w:lvl>
    </w:lvlOverride>
    <w:lvlOverride w:ilvl="2">
      <w:lvl w:ilvl="2">
        <w:start w:val="1"/>
        <w:numFmt w:val="lowerLetter"/>
        <w:lvlText w:val="%3)"/>
        <w:lvlJc w:val="left"/>
        <w:pPr>
          <w:ind w:left="397" w:firstLine="73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abstractNumId w:val="37"/>
  </w:num>
  <w:num w:numId="29">
    <w:abstractNumId w:val="79"/>
    <w:lvlOverride w:ilvl="0">
      <w:lvl w:ilvl="0">
        <w:start w:val="1"/>
        <w:numFmt w:val="decimal"/>
        <w:lvlText w:val="%1."/>
        <w:lvlJc w:val="left"/>
        <w:pPr>
          <w:ind w:left="397" w:hanging="397"/>
        </w:pPr>
        <w:rPr>
          <w:rFonts w:hint="default"/>
          <w:b/>
          <w:u w:val="single"/>
        </w:rPr>
      </w:lvl>
    </w:lvlOverride>
    <w:lvlOverride w:ilvl="1">
      <w:lvl w:ilvl="1">
        <w:start w:val="1"/>
        <w:numFmt w:val="decimal"/>
        <w:lvlText w:val="%2)"/>
        <w:lvlJc w:val="left"/>
        <w:pPr>
          <w:ind w:left="397" w:firstLine="170"/>
        </w:pPr>
        <w:rPr>
          <w:rFonts w:hint="default"/>
          <w:b/>
        </w:rPr>
      </w:lvl>
    </w:lvlOverride>
    <w:lvlOverride w:ilvl="2">
      <w:lvl w:ilvl="2">
        <w:start w:val="1"/>
        <w:numFmt w:val="lowerLetter"/>
        <w:lvlText w:val="%3)"/>
        <w:lvlJc w:val="left"/>
        <w:pPr>
          <w:ind w:left="1531" w:hanging="39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5"/>
  </w:num>
  <w:num w:numId="31">
    <w:abstractNumId w:val="60"/>
  </w:num>
  <w:num w:numId="32">
    <w:abstractNumId w:val="74"/>
  </w:num>
  <w:num w:numId="33">
    <w:abstractNumId w:val="8"/>
  </w:num>
  <w:num w:numId="34">
    <w:abstractNumId w:val="50"/>
  </w:num>
  <w:num w:numId="35">
    <w:abstractNumId w:val="22"/>
  </w:num>
  <w:num w:numId="36">
    <w:abstractNumId w:val="8"/>
    <w:lvlOverride w:ilvl="0">
      <w:lvl w:ilvl="0">
        <w:start w:val="1"/>
        <w:numFmt w:val="decimal"/>
        <w:lvlText w:val="%1."/>
        <w:lvlJc w:val="left"/>
        <w:pPr>
          <w:ind w:left="397" w:hanging="397"/>
        </w:pPr>
        <w:rPr>
          <w:rFonts w:hint="default"/>
          <w:b/>
          <w:u w:val="single"/>
        </w:rPr>
      </w:lvl>
    </w:lvlOverride>
    <w:lvlOverride w:ilvl="1">
      <w:lvl w:ilvl="1">
        <w:start w:val="1"/>
        <w:numFmt w:val="decimal"/>
        <w:lvlText w:val="%2)"/>
        <w:lvlJc w:val="left"/>
        <w:pPr>
          <w:ind w:left="964" w:hanging="397"/>
        </w:pPr>
        <w:rPr>
          <w:rFonts w:hint="default"/>
          <w:b/>
        </w:rPr>
      </w:lvl>
    </w:lvlOverride>
    <w:lvlOverride w:ilvl="2">
      <w:lvl w:ilvl="2">
        <w:start w:val="1"/>
        <w:numFmt w:val="lowerLetter"/>
        <w:lvlText w:val="%3)"/>
        <w:lvlJc w:val="left"/>
        <w:pPr>
          <w:ind w:left="1531" w:hanging="397"/>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7">
    <w:abstractNumId w:val="42"/>
  </w:num>
  <w:num w:numId="38">
    <w:abstractNumId w:val="27"/>
  </w:num>
  <w:num w:numId="39">
    <w:abstractNumId w:val="56"/>
  </w:num>
  <w:num w:numId="40">
    <w:abstractNumId w:val="30"/>
  </w:num>
  <w:num w:numId="41">
    <w:abstractNumId w:val="20"/>
  </w:num>
  <w:num w:numId="42">
    <w:abstractNumId w:val="4"/>
  </w:num>
  <w:num w:numId="43">
    <w:abstractNumId w:val="86"/>
  </w:num>
  <w:num w:numId="44">
    <w:abstractNumId w:val="46"/>
  </w:num>
  <w:num w:numId="45">
    <w:abstractNumId w:val="49"/>
  </w:num>
  <w:num w:numId="46">
    <w:abstractNumId w:val="32"/>
  </w:num>
  <w:num w:numId="47">
    <w:abstractNumId w:val="54"/>
  </w:num>
  <w:num w:numId="48">
    <w:abstractNumId w:val="63"/>
  </w:num>
  <w:num w:numId="49">
    <w:abstractNumId w:val="38"/>
  </w:num>
  <w:num w:numId="50">
    <w:abstractNumId w:val="24"/>
  </w:num>
  <w:num w:numId="51">
    <w:abstractNumId w:val="16"/>
  </w:num>
  <w:num w:numId="52">
    <w:abstractNumId w:val="75"/>
  </w:num>
  <w:num w:numId="53">
    <w:abstractNumId w:val="66"/>
  </w:num>
  <w:num w:numId="54">
    <w:abstractNumId w:val="35"/>
  </w:num>
  <w:num w:numId="55">
    <w:abstractNumId w:val="47"/>
  </w:num>
  <w:num w:numId="56">
    <w:abstractNumId w:val="65"/>
  </w:num>
  <w:num w:numId="57">
    <w:abstractNumId w:val="53"/>
  </w:num>
  <w:num w:numId="58">
    <w:abstractNumId w:val="33"/>
  </w:num>
  <w:num w:numId="59">
    <w:abstractNumId w:val="61"/>
  </w:num>
  <w:num w:numId="60">
    <w:abstractNumId w:val="48"/>
  </w:num>
  <w:num w:numId="61">
    <w:abstractNumId w:val="73"/>
  </w:num>
  <w:num w:numId="62">
    <w:abstractNumId w:val="10"/>
  </w:num>
  <w:num w:numId="63">
    <w:abstractNumId w:val="70"/>
  </w:num>
  <w:num w:numId="64">
    <w:abstractNumId w:val="7"/>
  </w:num>
  <w:num w:numId="65">
    <w:abstractNumId w:val="2"/>
  </w:num>
  <w:num w:numId="66">
    <w:abstractNumId w:val="21"/>
  </w:num>
  <w:num w:numId="67">
    <w:abstractNumId w:val="0"/>
  </w:num>
  <w:num w:numId="68">
    <w:abstractNumId w:val="67"/>
  </w:num>
  <w:num w:numId="69">
    <w:abstractNumId w:val="82"/>
  </w:num>
  <w:num w:numId="70">
    <w:abstractNumId w:val="6"/>
  </w:num>
  <w:num w:numId="71">
    <w:abstractNumId w:val="1"/>
  </w:num>
  <w:num w:numId="72">
    <w:abstractNumId w:val="40"/>
  </w:num>
  <w:num w:numId="73">
    <w:abstractNumId w:val="36"/>
  </w:num>
  <w:num w:numId="74">
    <w:abstractNumId w:val="58"/>
  </w:num>
  <w:num w:numId="75">
    <w:abstractNumId w:val="83"/>
  </w:num>
  <w:num w:numId="76">
    <w:abstractNumId w:val="11"/>
  </w:num>
  <w:num w:numId="77">
    <w:abstractNumId w:val="76"/>
  </w:num>
  <w:num w:numId="78">
    <w:abstractNumId w:val="29"/>
  </w:num>
  <w:num w:numId="79">
    <w:abstractNumId w:val="77"/>
  </w:num>
  <w:num w:numId="80">
    <w:abstractNumId w:val="15"/>
  </w:num>
  <w:num w:numId="81">
    <w:abstractNumId w:val="18"/>
  </w:num>
  <w:num w:numId="82">
    <w:abstractNumId w:val="17"/>
  </w:num>
  <w:num w:numId="83">
    <w:abstractNumId w:val="9"/>
  </w:num>
  <w:num w:numId="84">
    <w:abstractNumId w:val="13"/>
  </w:num>
  <w:num w:numId="85">
    <w:abstractNumId w:val="59"/>
  </w:num>
  <w:num w:numId="86">
    <w:abstractNumId w:val="14"/>
  </w:num>
  <w:num w:numId="87">
    <w:abstractNumId w:val="39"/>
  </w:num>
  <w:num w:numId="88">
    <w:abstractNumId w:val="80"/>
  </w:num>
  <w:num w:numId="89">
    <w:abstractNumId w:val="81"/>
  </w:num>
  <w:num w:numId="90">
    <w:abstractNumId w:val="28"/>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5"/>
  <w:proofState w:spelling="clean"/>
  <w:defaultTabStop w:val="708"/>
  <w:hyphenationZone w:val="425"/>
  <w:characterSpacingControl w:val="doNotCompress"/>
  <w:hdrShapeDefaults>
    <o:shapedefaults v:ext="edit" spidmax="8806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93E"/>
    <w:rsid w:val="00000E39"/>
    <w:rsid w:val="00004B19"/>
    <w:rsid w:val="000050D1"/>
    <w:rsid w:val="00010BC3"/>
    <w:rsid w:val="000323DF"/>
    <w:rsid w:val="00032C02"/>
    <w:rsid w:val="00037FC4"/>
    <w:rsid w:val="000418AC"/>
    <w:rsid w:val="000449CF"/>
    <w:rsid w:val="000458E3"/>
    <w:rsid w:val="000524A4"/>
    <w:rsid w:val="000568C3"/>
    <w:rsid w:val="00057D00"/>
    <w:rsid w:val="00057FD7"/>
    <w:rsid w:val="000666D3"/>
    <w:rsid w:val="00067C67"/>
    <w:rsid w:val="00071F3C"/>
    <w:rsid w:val="000826F4"/>
    <w:rsid w:val="00086E93"/>
    <w:rsid w:val="000871D0"/>
    <w:rsid w:val="00091A04"/>
    <w:rsid w:val="00093615"/>
    <w:rsid w:val="00094CB0"/>
    <w:rsid w:val="00094CB9"/>
    <w:rsid w:val="00095FB6"/>
    <w:rsid w:val="000A31C2"/>
    <w:rsid w:val="000A54A6"/>
    <w:rsid w:val="000B7580"/>
    <w:rsid w:val="000D397E"/>
    <w:rsid w:val="000D6E4A"/>
    <w:rsid w:val="000E29F8"/>
    <w:rsid w:val="000F16AA"/>
    <w:rsid w:val="000F1EA5"/>
    <w:rsid w:val="000F320D"/>
    <w:rsid w:val="00104E0C"/>
    <w:rsid w:val="0010554C"/>
    <w:rsid w:val="001059BD"/>
    <w:rsid w:val="00107C12"/>
    <w:rsid w:val="001205F6"/>
    <w:rsid w:val="0013038D"/>
    <w:rsid w:val="00133199"/>
    <w:rsid w:val="00133AC0"/>
    <w:rsid w:val="0013662B"/>
    <w:rsid w:val="00141F9A"/>
    <w:rsid w:val="00145C1D"/>
    <w:rsid w:val="00157F3D"/>
    <w:rsid w:val="00164CF2"/>
    <w:rsid w:val="00166801"/>
    <w:rsid w:val="00174597"/>
    <w:rsid w:val="00183A47"/>
    <w:rsid w:val="00187486"/>
    <w:rsid w:val="001878BD"/>
    <w:rsid w:val="00190582"/>
    <w:rsid w:val="00190F47"/>
    <w:rsid w:val="001953BB"/>
    <w:rsid w:val="0019713C"/>
    <w:rsid w:val="001A0F84"/>
    <w:rsid w:val="001A4955"/>
    <w:rsid w:val="001A7371"/>
    <w:rsid w:val="001A7C5A"/>
    <w:rsid w:val="001B0247"/>
    <w:rsid w:val="001B4491"/>
    <w:rsid w:val="001B6807"/>
    <w:rsid w:val="001C09EF"/>
    <w:rsid w:val="001C5456"/>
    <w:rsid w:val="001D3E1F"/>
    <w:rsid w:val="001D566F"/>
    <w:rsid w:val="001D752E"/>
    <w:rsid w:val="001F155F"/>
    <w:rsid w:val="00201F75"/>
    <w:rsid w:val="00206549"/>
    <w:rsid w:val="002113B1"/>
    <w:rsid w:val="0021142C"/>
    <w:rsid w:val="00224BD0"/>
    <w:rsid w:val="002326C6"/>
    <w:rsid w:val="0023329B"/>
    <w:rsid w:val="00233C86"/>
    <w:rsid w:val="00235809"/>
    <w:rsid w:val="00235C43"/>
    <w:rsid w:val="00237C5D"/>
    <w:rsid w:val="00240AA0"/>
    <w:rsid w:val="0025213B"/>
    <w:rsid w:val="0025514E"/>
    <w:rsid w:val="0025600B"/>
    <w:rsid w:val="0025776C"/>
    <w:rsid w:val="00263D6E"/>
    <w:rsid w:val="002702B4"/>
    <w:rsid w:val="00271059"/>
    <w:rsid w:val="002800E0"/>
    <w:rsid w:val="002806B9"/>
    <w:rsid w:val="002836B0"/>
    <w:rsid w:val="00286476"/>
    <w:rsid w:val="002A0AA7"/>
    <w:rsid w:val="002A54B6"/>
    <w:rsid w:val="002A5F7E"/>
    <w:rsid w:val="002A6315"/>
    <w:rsid w:val="002B0584"/>
    <w:rsid w:val="002B334E"/>
    <w:rsid w:val="002B61C9"/>
    <w:rsid w:val="002C1D8B"/>
    <w:rsid w:val="002C59AC"/>
    <w:rsid w:val="002C609D"/>
    <w:rsid w:val="002D2DFC"/>
    <w:rsid w:val="002D6D3F"/>
    <w:rsid w:val="002D762D"/>
    <w:rsid w:val="002D7BE2"/>
    <w:rsid w:val="002E3D7B"/>
    <w:rsid w:val="002E48C5"/>
    <w:rsid w:val="002E7ABA"/>
    <w:rsid w:val="002E7D62"/>
    <w:rsid w:val="002F0E99"/>
    <w:rsid w:val="002F3877"/>
    <w:rsid w:val="002F4983"/>
    <w:rsid w:val="003164B9"/>
    <w:rsid w:val="00317C91"/>
    <w:rsid w:val="003423D5"/>
    <w:rsid w:val="00342AE7"/>
    <w:rsid w:val="00346F81"/>
    <w:rsid w:val="003477CB"/>
    <w:rsid w:val="003517C4"/>
    <w:rsid w:val="00351E36"/>
    <w:rsid w:val="003540C9"/>
    <w:rsid w:val="00357B9E"/>
    <w:rsid w:val="00370063"/>
    <w:rsid w:val="00370100"/>
    <w:rsid w:val="00371D2F"/>
    <w:rsid w:val="00372506"/>
    <w:rsid w:val="003779DC"/>
    <w:rsid w:val="0038190E"/>
    <w:rsid w:val="00382586"/>
    <w:rsid w:val="00383B70"/>
    <w:rsid w:val="00391C57"/>
    <w:rsid w:val="00393D50"/>
    <w:rsid w:val="003969BB"/>
    <w:rsid w:val="003A1D24"/>
    <w:rsid w:val="003B093E"/>
    <w:rsid w:val="003B32AC"/>
    <w:rsid w:val="003D52DC"/>
    <w:rsid w:val="003E6B66"/>
    <w:rsid w:val="003F1FAF"/>
    <w:rsid w:val="003F69EF"/>
    <w:rsid w:val="00404F97"/>
    <w:rsid w:val="00405BE9"/>
    <w:rsid w:val="00406381"/>
    <w:rsid w:val="00406620"/>
    <w:rsid w:val="00416DDB"/>
    <w:rsid w:val="0041738F"/>
    <w:rsid w:val="00417EE5"/>
    <w:rsid w:val="00423D69"/>
    <w:rsid w:val="00430C8C"/>
    <w:rsid w:val="0043411F"/>
    <w:rsid w:val="004342D5"/>
    <w:rsid w:val="004436F7"/>
    <w:rsid w:val="00446614"/>
    <w:rsid w:val="00452389"/>
    <w:rsid w:val="00457DA9"/>
    <w:rsid w:val="00464DCB"/>
    <w:rsid w:val="00465A38"/>
    <w:rsid w:val="0047243B"/>
    <w:rsid w:val="00472D7E"/>
    <w:rsid w:val="004869AE"/>
    <w:rsid w:val="004A3834"/>
    <w:rsid w:val="004B1C62"/>
    <w:rsid w:val="004B1E85"/>
    <w:rsid w:val="004B6321"/>
    <w:rsid w:val="004C19D3"/>
    <w:rsid w:val="004C2A49"/>
    <w:rsid w:val="004C76B4"/>
    <w:rsid w:val="004D0A85"/>
    <w:rsid w:val="004D17C8"/>
    <w:rsid w:val="004E2030"/>
    <w:rsid w:val="004E6659"/>
    <w:rsid w:val="004F1D12"/>
    <w:rsid w:val="005004C9"/>
    <w:rsid w:val="0051359E"/>
    <w:rsid w:val="00523150"/>
    <w:rsid w:val="00526304"/>
    <w:rsid w:val="00536A26"/>
    <w:rsid w:val="00544BEF"/>
    <w:rsid w:val="00551370"/>
    <w:rsid w:val="00557965"/>
    <w:rsid w:val="00575B4C"/>
    <w:rsid w:val="00587B81"/>
    <w:rsid w:val="0059000A"/>
    <w:rsid w:val="005A326C"/>
    <w:rsid w:val="005A3ABC"/>
    <w:rsid w:val="005A3AFC"/>
    <w:rsid w:val="005A42D4"/>
    <w:rsid w:val="005A4376"/>
    <w:rsid w:val="005A64CD"/>
    <w:rsid w:val="005A7DD7"/>
    <w:rsid w:val="005B7A7F"/>
    <w:rsid w:val="005C47B9"/>
    <w:rsid w:val="005C7179"/>
    <w:rsid w:val="005D1A12"/>
    <w:rsid w:val="005D3CCC"/>
    <w:rsid w:val="005E065F"/>
    <w:rsid w:val="005E09FF"/>
    <w:rsid w:val="005E3E1E"/>
    <w:rsid w:val="005F135B"/>
    <w:rsid w:val="005F62C8"/>
    <w:rsid w:val="0060510A"/>
    <w:rsid w:val="0060654A"/>
    <w:rsid w:val="00611AA5"/>
    <w:rsid w:val="00611B94"/>
    <w:rsid w:val="00614E0B"/>
    <w:rsid w:val="00615004"/>
    <w:rsid w:val="00617ACB"/>
    <w:rsid w:val="006225E8"/>
    <w:rsid w:val="00623F14"/>
    <w:rsid w:val="00627136"/>
    <w:rsid w:val="00641393"/>
    <w:rsid w:val="00641A50"/>
    <w:rsid w:val="00644AFE"/>
    <w:rsid w:val="0064772A"/>
    <w:rsid w:val="00647823"/>
    <w:rsid w:val="00652410"/>
    <w:rsid w:val="0065441E"/>
    <w:rsid w:val="006633E3"/>
    <w:rsid w:val="00663B8B"/>
    <w:rsid w:val="0066412A"/>
    <w:rsid w:val="00664DAE"/>
    <w:rsid w:val="00665A0E"/>
    <w:rsid w:val="006678EF"/>
    <w:rsid w:val="00667C58"/>
    <w:rsid w:val="006754BA"/>
    <w:rsid w:val="0068149B"/>
    <w:rsid w:val="00684251"/>
    <w:rsid w:val="00685629"/>
    <w:rsid w:val="00686D35"/>
    <w:rsid w:val="00687AD1"/>
    <w:rsid w:val="00693A6C"/>
    <w:rsid w:val="006A00E6"/>
    <w:rsid w:val="006B03ED"/>
    <w:rsid w:val="006B333A"/>
    <w:rsid w:val="006C2BD7"/>
    <w:rsid w:val="006D47D5"/>
    <w:rsid w:val="006D5112"/>
    <w:rsid w:val="006D5CA4"/>
    <w:rsid w:val="006E1CE5"/>
    <w:rsid w:val="006F442C"/>
    <w:rsid w:val="00702BBD"/>
    <w:rsid w:val="00704268"/>
    <w:rsid w:val="0070630F"/>
    <w:rsid w:val="007070FA"/>
    <w:rsid w:val="00711A35"/>
    <w:rsid w:val="007125AD"/>
    <w:rsid w:val="00713B24"/>
    <w:rsid w:val="00714CE4"/>
    <w:rsid w:val="0071698D"/>
    <w:rsid w:val="00717351"/>
    <w:rsid w:val="00732CC8"/>
    <w:rsid w:val="00732DB4"/>
    <w:rsid w:val="00732FF9"/>
    <w:rsid w:val="00741FD1"/>
    <w:rsid w:val="00742A91"/>
    <w:rsid w:val="007450C0"/>
    <w:rsid w:val="00755146"/>
    <w:rsid w:val="00762D54"/>
    <w:rsid w:val="00766D69"/>
    <w:rsid w:val="00775A60"/>
    <w:rsid w:val="00777100"/>
    <w:rsid w:val="00791136"/>
    <w:rsid w:val="007959AA"/>
    <w:rsid w:val="007A0805"/>
    <w:rsid w:val="007A087A"/>
    <w:rsid w:val="007A1F0B"/>
    <w:rsid w:val="007A4C0E"/>
    <w:rsid w:val="007B1611"/>
    <w:rsid w:val="007B4752"/>
    <w:rsid w:val="007B5C93"/>
    <w:rsid w:val="007C2A19"/>
    <w:rsid w:val="007C50EA"/>
    <w:rsid w:val="007C65E2"/>
    <w:rsid w:val="007E0699"/>
    <w:rsid w:val="007F1A47"/>
    <w:rsid w:val="007F441C"/>
    <w:rsid w:val="007F4EB4"/>
    <w:rsid w:val="007F6788"/>
    <w:rsid w:val="007F6866"/>
    <w:rsid w:val="0080045A"/>
    <w:rsid w:val="00803608"/>
    <w:rsid w:val="00810980"/>
    <w:rsid w:val="008118E6"/>
    <w:rsid w:val="00812ECF"/>
    <w:rsid w:val="008213D1"/>
    <w:rsid w:val="008224D6"/>
    <w:rsid w:val="0082275E"/>
    <w:rsid w:val="008339FA"/>
    <w:rsid w:val="008345A2"/>
    <w:rsid w:val="00834FB8"/>
    <w:rsid w:val="008362E3"/>
    <w:rsid w:val="0083782E"/>
    <w:rsid w:val="00842931"/>
    <w:rsid w:val="008443ED"/>
    <w:rsid w:val="00846B06"/>
    <w:rsid w:val="00846FD3"/>
    <w:rsid w:val="008538BD"/>
    <w:rsid w:val="00857480"/>
    <w:rsid w:val="00860077"/>
    <w:rsid w:val="0086741D"/>
    <w:rsid w:val="008674AD"/>
    <w:rsid w:val="00871CCF"/>
    <w:rsid w:val="0087794E"/>
    <w:rsid w:val="00880C42"/>
    <w:rsid w:val="0088396D"/>
    <w:rsid w:val="008952EF"/>
    <w:rsid w:val="00895D5B"/>
    <w:rsid w:val="00896BBE"/>
    <w:rsid w:val="008B1D35"/>
    <w:rsid w:val="008B26C5"/>
    <w:rsid w:val="008B34D5"/>
    <w:rsid w:val="008C2614"/>
    <w:rsid w:val="008C58D9"/>
    <w:rsid w:val="008D0FB0"/>
    <w:rsid w:val="008D2BF2"/>
    <w:rsid w:val="008D44A1"/>
    <w:rsid w:val="008E1133"/>
    <w:rsid w:val="00900598"/>
    <w:rsid w:val="00901092"/>
    <w:rsid w:val="00902A7C"/>
    <w:rsid w:val="00902D35"/>
    <w:rsid w:val="00904564"/>
    <w:rsid w:val="0090528A"/>
    <w:rsid w:val="009061A7"/>
    <w:rsid w:val="009103E9"/>
    <w:rsid w:val="0091389E"/>
    <w:rsid w:val="00914D05"/>
    <w:rsid w:val="0091615F"/>
    <w:rsid w:val="00932772"/>
    <w:rsid w:val="009351C9"/>
    <w:rsid w:val="00936830"/>
    <w:rsid w:val="00936FD6"/>
    <w:rsid w:val="00937BB0"/>
    <w:rsid w:val="00945C68"/>
    <w:rsid w:val="00946E72"/>
    <w:rsid w:val="0095083D"/>
    <w:rsid w:val="009534BF"/>
    <w:rsid w:val="009543FE"/>
    <w:rsid w:val="00960777"/>
    <w:rsid w:val="00964314"/>
    <w:rsid w:val="00965108"/>
    <w:rsid w:val="0097097D"/>
    <w:rsid w:val="0097724A"/>
    <w:rsid w:val="00980251"/>
    <w:rsid w:val="00980C93"/>
    <w:rsid w:val="00980F05"/>
    <w:rsid w:val="009824C2"/>
    <w:rsid w:val="00982DC9"/>
    <w:rsid w:val="0099343F"/>
    <w:rsid w:val="009976F2"/>
    <w:rsid w:val="009A07F1"/>
    <w:rsid w:val="009A19E2"/>
    <w:rsid w:val="009A1AEF"/>
    <w:rsid w:val="009B65E5"/>
    <w:rsid w:val="009C3C71"/>
    <w:rsid w:val="009D2FB8"/>
    <w:rsid w:val="009D6008"/>
    <w:rsid w:val="009D6D5B"/>
    <w:rsid w:val="009D7EEF"/>
    <w:rsid w:val="009F09BF"/>
    <w:rsid w:val="009F1788"/>
    <w:rsid w:val="009F1934"/>
    <w:rsid w:val="009F625B"/>
    <w:rsid w:val="009F7973"/>
    <w:rsid w:val="00A05F17"/>
    <w:rsid w:val="00A077D4"/>
    <w:rsid w:val="00A10562"/>
    <w:rsid w:val="00A11219"/>
    <w:rsid w:val="00A132D4"/>
    <w:rsid w:val="00A20DE7"/>
    <w:rsid w:val="00A23C67"/>
    <w:rsid w:val="00A27B0C"/>
    <w:rsid w:val="00A31C60"/>
    <w:rsid w:val="00A37CA0"/>
    <w:rsid w:val="00A47284"/>
    <w:rsid w:val="00A53BB1"/>
    <w:rsid w:val="00A555B4"/>
    <w:rsid w:val="00A57D7A"/>
    <w:rsid w:val="00A605B7"/>
    <w:rsid w:val="00A6344A"/>
    <w:rsid w:val="00A712FA"/>
    <w:rsid w:val="00A773BE"/>
    <w:rsid w:val="00A81A25"/>
    <w:rsid w:val="00A82F09"/>
    <w:rsid w:val="00A869FC"/>
    <w:rsid w:val="00A86FEF"/>
    <w:rsid w:val="00A87D61"/>
    <w:rsid w:val="00A90400"/>
    <w:rsid w:val="00A96ACB"/>
    <w:rsid w:val="00A96C81"/>
    <w:rsid w:val="00AA579F"/>
    <w:rsid w:val="00AB00A2"/>
    <w:rsid w:val="00AD2865"/>
    <w:rsid w:val="00AD28ED"/>
    <w:rsid w:val="00AD4453"/>
    <w:rsid w:val="00AE1487"/>
    <w:rsid w:val="00AE1B4D"/>
    <w:rsid w:val="00AE7B6A"/>
    <w:rsid w:val="00AF3181"/>
    <w:rsid w:val="00B03873"/>
    <w:rsid w:val="00B10CA5"/>
    <w:rsid w:val="00B119D4"/>
    <w:rsid w:val="00B11B7B"/>
    <w:rsid w:val="00B11CF1"/>
    <w:rsid w:val="00B15BAF"/>
    <w:rsid w:val="00B17E0E"/>
    <w:rsid w:val="00B26B09"/>
    <w:rsid w:val="00B27659"/>
    <w:rsid w:val="00B30792"/>
    <w:rsid w:val="00B34E1E"/>
    <w:rsid w:val="00B36A38"/>
    <w:rsid w:val="00B37F5A"/>
    <w:rsid w:val="00B46F15"/>
    <w:rsid w:val="00B52C0D"/>
    <w:rsid w:val="00B60BC8"/>
    <w:rsid w:val="00B60C09"/>
    <w:rsid w:val="00B62BB0"/>
    <w:rsid w:val="00B663FB"/>
    <w:rsid w:val="00B7452D"/>
    <w:rsid w:val="00B759C6"/>
    <w:rsid w:val="00B80CA8"/>
    <w:rsid w:val="00B84393"/>
    <w:rsid w:val="00B85C77"/>
    <w:rsid w:val="00B87074"/>
    <w:rsid w:val="00B931BC"/>
    <w:rsid w:val="00B95690"/>
    <w:rsid w:val="00BA36E5"/>
    <w:rsid w:val="00BA6C97"/>
    <w:rsid w:val="00BB218F"/>
    <w:rsid w:val="00BB45D1"/>
    <w:rsid w:val="00BB7128"/>
    <w:rsid w:val="00BC4144"/>
    <w:rsid w:val="00BD0F8D"/>
    <w:rsid w:val="00BE1CDD"/>
    <w:rsid w:val="00BE6D9B"/>
    <w:rsid w:val="00C034D0"/>
    <w:rsid w:val="00C0491F"/>
    <w:rsid w:val="00C22975"/>
    <w:rsid w:val="00C22F67"/>
    <w:rsid w:val="00C23995"/>
    <w:rsid w:val="00C23CAF"/>
    <w:rsid w:val="00C46056"/>
    <w:rsid w:val="00C545CB"/>
    <w:rsid w:val="00C5704A"/>
    <w:rsid w:val="00C57AC7"/>
    <w:rsid w:val="00C60376"/>
    <w:rsid w:val="00C61318"/>
    <w:rsid w:val="00C660D7"/>
    <w:rsid w:val="00C80DE2"/>
    <w:rsid w:val="00C81446"/>
    <w:rsid w:val="00C85287"/>
    <w:rsid w:val="00C91DED"/>
    <w:rsid w:val="00CA0EFE"/>
    <w:rsid w:val="00CB3146"/>
    <w:rsid w:val="00CC70BA"/>
    <w:rsid w:val="00CD1E48"/>
    <w:rsid w:val="00CD2D6A"/>
    <w:rsid w:val="00CD4FA9"/>
    <w:rsid w:val="00CE0370"/>
    <w:rsid w:val="00CE19FB"/>
    <w:rsid w:val="00CE235A"/>
    <w:rsid w:val="00CF0EDE"/>
    <w:rsid w:val="00CF17DE"/>
    <w:rsid w:val="00CF3E22"/>
    <w:rsid w:val="00D05B6D"/>
    <w:rsid w:val="00D0696D"/>
    <w:rsid w:val="00D10E60"/>
    <w:rsid w:val="00D1165C"/>
    <w:rsid w:val="00D119FF"/>
    <w:rsid w:val="00D14557"/>
    <w:rsid w:val="00D14D81"/>
    <w:rsid w:val="00D153A3"/>
    <w:rsid w:val="00D17FD7"/>
    <w:rsid w:val="00D23481"/>
    <w:rsid w:val="00D256F0"/>
    <w:rsid w:val="00D26380"/>
    <w:rsid w:val="00D272F1"/>
    <w:rsid w:val="00D406E3"/>
    <w:rsid w:val="00D43541"/>
    <w:rsid w:val="00D43CAD"/>
    <w:rsid w:val="00D4733D"/>
    <w:rsid w:val="00D51F69"/>
    <w:rsid w:val="00D525A5"/>
    <w:rsid w:val="00D60F1D"/>
    <w:rsid w:val="00D63C4A"/>
    <w:rsid w:val="00D65EC4"/>
    <w:rsid w:val="00D66A93"/>
    <w:rsid w:val="00D66B1F"/>
    <w:rsid w:val="00D71E28"/>
    <w:rsid w:val="00D73CBF"/>
    <w:rsid w:val="00D74190"/>
    <w:rsid w:val="00D74804"/>
    <w:rsid w:val="00D74CF1"/>
    <w:rsid w:val="00D76BE3"/>
    <w:rsid w:val="00D77E8A"/>
    <w:rsid w:val="00D802BC"/>
    <w:rsid w:val="00D84599"/>
    <w:rsid w:val="00D849C0"/>
    <w:rsid w:val="00D87728"/>
    <w:rsid w:val="00D9238D"/>
    <w:rsid w:val="00D956CE"/>
    <w:rsid w:val="00DB73AB"/>
    <w:rsid w:val="00DB7963"/>
    <w:rsid w:val="00DC1CC3"/>
    <w:rsid w:val="00DC2182"/>
    <w:rsid w:val="00DD5460"/>
    <w:rsid w:val="00DF0E76"/>
    <w:rsid w:val="00DF0EE3"/>
    <w:rsid w:val="00DF45DF"/>
    <w:rsid w:val="00E013C0"/>
    <w:rsid w:val="00E03919"/>
    <w:rsid w:val="00E041D2"/>
    <w:rsid w:val="00E04EC6"/>
    <w:rsid w:val="00E2111C"/>
    <w:rsid w:val="00E34DDC"/>
    <w:rsid w:val="00E41BFE"/>
    <w:rsid w:val="00E446B5"/>
    <w:rsid w:val="00E446BB"/>
    <w:rsid w:val="00E52CD3"/>
    <w:rsid w:val="00E52D44"/>
    <w:rsid w:val="00E53628"/>
    <w:rsid w:val="00E56F14"/>
    <w:rsid w:val="00E57061"/>
    <w:rsid w:val="00E638E5"/>
    <w:rsid w:val="00E6483C"/>
    <w:rsid w:val="00E6788E"/>
    <w:rsid w:val="00E7049A"/>
    <w:rsid w:val="00E712A2"/>
    <w:rsid w:val="00E7284F"/>
    <w:rsid w:val="00E779D2"/>
    <w:rsid w:val="00E85F1D"/>
    <w:rsid w:val="00E9056C"/>
    <w:rsid w:val="00EA2D9E"/>
    <w:rsid w:val="00EA6020"/>
    <w:rsid w:val="00EB5366"/>
    <w:rsid w:val="00EB78B8"/>
    <w:rsid w:val="00EC36AA"/>
    <w:rsid w:val="00EC3EE0"/>
    <w:rsid w:val="00EC4625"/>
    <w:rsid w:val="00ED084A"/>
    <w:rsid w:val="00ED3474"/>
    <w:rsid w:val="00ED6288"/>
    <w:rsid w:val="00EE089E"/>
    <w:rsid w:val="00EE4A87"/>
    <w:rsid w:val="00EE5CF5"/>
    <w:rsid w:val="00EF5873"/>
    <w:rsid w:val="00F13219"/>
    <w:rsid w:val="00F24D73"/>
    <w:rsid w:val="00F24E89"/>
    <w:rsid w:val="00F2589D"/>
    <w:rsid w:val="00F25AED"/>
    <w:rsid w:val="00F279D8"/>
    <w:rsid w:val="00F33385"/>
    <w:rsid w:val="00F46BF3"/>
    <w:rsid w:val="00F53C48"/>
    <w:rsid w:val="00F55031"/>
    <w:rsid w:val="00F55B86"/>
    <w:rsid w:val="00F641EF"/>
    <w:rsid w:val="00F67249"/>
    <w:rsid w:val="00F72A1B"/>
    <w:rsid w:val="00F93D8F"/>
    <w:rsid w:val="00F978A7"/>
    <w:rsid w:val="00FA240E"/>
    <w:rsid w:val="00FA5973"/>
    <w:rsid w:val="00FA7268"/>
    <w:rsid w:val="00FB019C"/>
    <w:rsid w:val="00FB1867"/>
    <w:rsid w:val="00FB6D0D"/>
    <w:rsid w:val="00FD0A49"/>
    <w:rsid w:val="00FD46AC"/>
    <w:rsid w:val="00FD52AA"/>
    <w:rsid w:val="00FD5EBA"/>
    <w:rsid w:val="00FF79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15:docId w15:val="{C31F546B-BC0A-49FD-9D12-EF0F681F0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C1D8B"/>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qFormat/>
    <w:rsid w:val="004869AE"/>
    <w:pPr>
      <w:keepNext/>
      <w:numPr>
        <w:numId w:val="1"/>
      </w:numPr>
      <w:pBdr>
        <w:bottom w:val="single" w:sz="4" w:space="1" w:color="auto"/>
      </w:pBdr>
      <w:shd w:val="clear" w:color="auto" w:fill="BDD6EE" w:themeFill="accent1" w:themeFillTint="66"/>
      <w:spacing w:before="240" w:after="120" w:line="276" w:lineRule="auto"/>
      <w:outlineLvl w:val="0"/>
    </w:pPr>
    <w:rPr>
      <w:rFonts w:ascii="Calibri" w:hAnsi="Calibri"/>
      <w:b/>
      <w:color w:val="000000" w:themeColor="text1"/>
      <w:sz w:val="24"/>
    </w:rPr>
  </w:style>
  <w:style w:type="paragraph" w:styleId="Nagwek2">
    <w:name w:val="heading 2"/>
    <w:basedOn w:val="Normalny"/>
    <w:next w:val="Normalny"/>
    <w:link w:val="Nagwek2Znak"/>
    <w:autoRedefine/>
    <w:uiPriority w:val="9"/>
    <w:unhideWhenUsed/>
    <w:qFormat/>
    <w:rsid w:val="00CF17DE"/>
    <w:pPr>
      <w:keepNext/>
      <w:keepLines/>
      <w:spacing w:before="120" w:after="120"/>
      <w:ind w:left="567"/>
      <w:outlineLvl w:val="1"/>
    </w:pPr>
    <w:rPr>
      <w:rFonts w:asciiTheme="minorHAnsi" w:eastAsiaTheme="majorEastAsia" w:hAnsiTheme="minorHAnsi" w:cstheme="majorBidi"/>
      <w:b/>
      <w:sz w:val="24"/>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869AE"/>
    <w:rPr>
      <w:rFonts w:ascii="Calibri" w:eastAsia="Times New Roman" w:hAnsi="Calibri" w:cs="Times New Roman"/>
      <w:b/>
      <w:color w:val="000000" w:themeColor="text1"/>
      <w:sz w:val="24"/>
      <w:szCs w:val="20"/>
      <w:shd w:val="clear" w:color="auto" w:fill="BDD6EE" w:themeFill="accent1" w:themeFillTint="66"/>
      <w:lang w:eastAsia="ar-SA"/>
    </w:rPr>
  </w:style>
  <w:style w:type="paragraph" w:styleId="Nagwek">
    <w:name w:val="header"/>
    <w:basedOn w:val="Normalny"/>
    <w:link w:val="NagwekZnak"/>
    <w:uiPriority w:val="99"/>
    <w:unhideWhenUsed/>
    <w:rsid w:val="00980F05"/>
    <w:pPr>
      <w:tabs>
        <w:tab w:val="center" w:pos="4536"/>
        <w:tab w:val="right" w:pos="9072"/>
      </w:tabs>
    </w:pPr>
  </w:style>
  <w:style w:type="character" w:customStyle="1" w:styleId="NagwekZnak">
    <w:name w:val="Nagłówek Znak"/>
    <w:basedOn w:val="Domylnaczcionkaakapitu"/>
    <w:link w:val="Nagwek"/>
    <w:uiPriority w:val="99"/>
    <w:rsid w:val="00980F05"/>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980F05"/>
    <w:pPr>
      <w:tabs>
        <w:tab w:val="center" w:pos="4536"/>
        <w:tab w:val="right" w:pos="9072"/>
      </w:tabs>
    </w:pPr>
  </w:style>
  <w:style w:type="character" w:customStyle="1" w:styleId="StopkaZnak">
    <w:name w:val="Stopka Znak"/>
    <w:basedOn w:val="Domylnaczcionkaakapitu"/>
    <w:link w:val="Stopka"/>
    <w:uiPriority w:val="99"/>
    <w:rsid w:val="00980F05"/>
    <w:rPr>
      <w:rFonts w:ascii="Times New Roman" w:eastAsia="Times New Roman" w:hAnsi="Times New Roman" w:cs="Times New Roman"/>
      <w:sz w:val="20"/>
      <w:szCs w:val="20"/>
      <w:lang w:eastAsia="ar-SA"/>
    </w:rPr>
  </w:style>
  <w:style w:type="character" w:styleId="Hipercze">
    <w:name w:val="Hyperlink"/>
    <w:uiPriority w:val="99"/>
    <w:rsid w:val="00902D35"/>
    <w:rPr>
      <w:color w:val="000080"/>
      <w:u w:val="single"/>
    </w:rPr>
  </w:style>
  <w:style w:type="paragraph" w:styleId="Akapitzlist">
    <w:name w:val="List Paragraph"/>
    <w:aliases w:val="L1,Numerowanie,2 heading,A_wyliczenie,K-P_odwolanie,Akapit z listą5,maz_wyliczenie,opis dzialania,CW_Lista,Wypunktowanie,zwykły tekst,T_SZ_List Paragraph,normalny tekst,Akapit z listą BS,Kolorowa lista — akcent 11,Colorful List Accent 1,l"/>
    <w:basedOn w:val="Normalny"/>
    <w:link w:val="AkapitzlistZnak"/>
    <w:uiPriority w:val="34"/>
    <w:qFormat/>
    <w:rsid w:val="00902D35"/>
    <w:pPr>
      <w:suppressAutoHyphens w:val="0"/>
      <w:ind w:left="708"/>
    </w:pPr>
    <w:rPr>
      <w:sz w:val="24"/>
      <w:szCs w:val="24"/>
      <w:lang w:eastAsia="pl-PL"/>
    </w:rPr>
  </w:style>
  <w:style w:type="character" w:customStyle="1" w:styleId="AkapitzlistZnak">
    <w:name w:val="Akapit z listą Znak"/>
    <w:aliases w:val="L1 Znak,Numerowanie Znak,2 heading Znak,A_wyliczenie Znak,K-P_odwolanie Znak,Akapit z listą5 Znak,maz_wyliczenie Znak,opis dzialania Znak,CW_Lista Znak,Wypunktowanie Znak,zwykły tekst Znak,T_SZ_List Paragraph Znak,normalny tekst Znak"/>
    <w:link w:val="Akapitzlist"/>
    <w:uiPriority w:val="34"/>
    <w:qFormat/>
    <w:locked/>
    <w:rsid w:val="00902D35"/>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semiHidden/>
    <w:rsid w:val="00B34E1E"/>
    <w:pPr>
      <w:suppressAutoHyphens w:val="0"/>
    </w:pPr>
    <w:rPr>
      <w:rFonts w:ascii="Tahoma" w:hAnsi="Tahoma"/>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B34E1E"/>
    <w:rPr>
      <w:rFonts w:ascii="Tahoma" w:eastAsia="Times New Roman" w:hAnsi="Tahoma" w:cs="Times New Roman"/>
      <w:sz w:val="20"/>
      <w:szCs w:val="20"/>
      <w:lang w:eastAsia="pl-PL"/>
    </w:rPr>
  </w:style>
  <w:style w:type="character" w:styleId="Odwoanieprzypisudolnego">
    <w:name w:val="footnote reference"/>
    <w:uiPriority w:val="99"/>
    <w:rsid w:val="00B34E1E"/>
    <w:rPr>
      <w:rFonts w:cs="Times New Roman"/>
      <w:sz w:val="20"/>
      <w:vertAlign w:val="superscript"/>
    </w:rPr>
  </w:style>
  <w:style w:type="character" w:styleId="UyteHipercze">
    <w:name w:val="FollowedHyperlink"/>
    <w:basedOn w:val="Domylnaczcionkaakapitu"/>
    <w:uiPriority w:val="99"/>
    <w:semiHidden/>
    <w:unhideWhenUsed/>
    <w:rsid w:val="0025514E"/>
    <w:rPr>
      <w:color w:val="954F72" w:themeColor="followedHyperlink"/>
      <w:u w:val="single"/>
    </w:rPr>
  </w:style>
  <w:style w:type="paragraph" w:styleId="Podtytu">
    <w:name w:val="Subtitle"/>
    <w:basedOn w:val="Normalny"/>
    <w:next w:val="Normalny"/>
    <w:link w:val="PodtytuZnak"/>
    <w:uiPriority w:val="11"/>
    <w:qFormat/>
    <w:rsid w:val="002702B4"/>
    <w:pPr>
      <w:numPr>
        <w:ilvl w:val="1"/>
      </w:numPr>
      <w:spacing w:after="160"/>
    </w:pPr>
    <w:rPr>
      <w:rFonts w:asciiTheme="minorHAnsi" w:eastAsiaTheme="minorEastAsia" w:hAnsiTheme="minorHAnsi" w:cstheme="minorBidi"/>
      <w:spacing w:val="15"/>
      <w:sz w:val="24"/>
      <w:szCs w:val="22"/>
    </w:rPr>
  </w:style>
  <w:style w:type="character" w:customStyle="1" w:styleId="PodtytuZnak">
    <w:name w:val="Podtytuł Znak"/>
    <w:basedOn w:val="Domylnaczcionkaakapitu"/>
    <w:link w:val="Podtytu"/>
    <w:uiPriority w:val="11"/>
    <w:rsid w:val="002702B4"/>
    <w:rPr>
      <w:rFonts w:eastAsiaTheme="minorEastAsia"/>
      <w:spacing w:val="15"/>
      <w:sz w:val="24"/>
      <w:lang w:eastAsia="ar-SA"/>
    </w:rPr>
  </w:style>
  <w:style w:type="character" w:customStyle="1" w:styleId="Nagwek2Znak">
    <w:name w:val="Nagłówek 2 Znak"/>
    <w:basedOn w:val="Domylnaczcionkaakapitu"/>
    <w:link w:val="Nagwek2"/>
    <w:uiPriority w:val="9"/>
    <w:rsid w:val="00CF17DE"/>
    <w:rPr>
      <w:rFonts w:eastAsiaTheme="majorEastAsia" w:cstheme="majorBidi"/>
      <w:b/>
      <w:sz w:val="24"/>
      <w:szCs w:val="26"/>
      <w:lang w:eastAsia="ar-SA"/>
    </w:rPr>
  </w:style>
  <w:style w:type="paragraph" w:styleId="Tekstdymka">
    <w:name w:val="Balloon Text"/>
    <w:basedOn w:val="Normalny"/>
    <w:link w:val="TekstdymkaZnak"/>
    <w:uiPriority w:val="99"/>
    <w:semiHidden/>
    <w:unhideWhenUsed/>
    <w:rsid w:val="007F4E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7F4EB4"/>
    <w:rPr>
      <w:rFonts w:ascii="Segoe UI" w:eastAsia="Times New Roman" w:hAnsi="Segoe UI" w:cs="Segoe UI"/>
      <w:sz w:val="18"/>
      <w:szCs w:val="18"/>
      <w:lang w:eastAsia="ar-SA"/>
    </w:rPr>
  </w:style>
  <w:style w:type="paragraph" w:styleId="Spistreci1">
    <w:name w:val="toc 1"/>
    <w:basedOn w:val="Normalny"/>
    <w:next w:val="Normalny"/>
    <w:autoRedefine/>
    <w:uiPriority w:val="39"/>
    <w:unhideWhenUsed/>
    <w:rsid w:val="00C80DE2"/>
    <w:pPr>
      <w:spacing w:before="120" w:after="120" w:line="276" w:lineRule="auto"/>
    </w:pPr>
    <w:rPr>
      <w:rFonts w:asciiTheme="majorHAnsi" w:hAnsiTheme="majorHAnsi" w:cstheme="majorHAnsi"/>
      <w:b/>
      <w:bCs/>
      <w:caps/>
      <w:sz w:val="24"/>
      <w:szCs w:val="24"/>
    </w:rPr>
  </w:style>
  <w:style w:type="paragraph" w:styleId="Spistreci2">
    <w:name w:val="toc 2"/>
    <w:basedOn w:val="Normalny"/>
    <w:next w:val="Normalny"/>
    <w:autoRedefine/>
    <w:uiPriority w:val="39"/>
    <w:unhideWhenUsed/>
    <w:rsid w:val="00C80DE2"/>
    <w:pPr>
      <w:spacing w:before="240"/>
    </w:pPr>
    <w:rPr>
      <w:rFonts w:asciiTheme="minorHAnsi" w:hAnsiTheme="minorHAnsi" w:cstheme="minorHAnsi"/>
      <w:b/>
      <w:bCs/>
    </w:rPr>
  </w:style>
  <w:style w:type="paragraph" w:styleId="Spistreci3">
    <w:name w:val="toc 3"/>
    <w:basedOn w:val="Normalny"/>
    <w:next w:val="Normalny"/>
    <w:autoRedefine/>
    <w:uiPriority w:val="39"/>
    <w:unhideWhenUsed/>
    <w:rsid w:val="00C80DE2"/>
    <w:pPr>
      <w:ind w:left="200"/>
    </w:pPr>
    <w:rPr>
      <w:rFonts w:asciiTheme="minorHAnsi" w:hAnsiTheme="minorHAnsi" w:cstheme="minorHAnsi"/>
    </w:rPr>
  </w:style>
  <w:style w:type="paragraph" w:styleId="Spistreci4">
    <w:name w:val="toc 4"/>
    <w:basedOn w:val="Normalny"/>
    <w:next w:val="Normalny"/>
    <w:autoRedefine/>
    <w:uiPriority w:val="39"/>
    <w:unhideWhenUsed/>
    <w:rsid w:val="00C80DE2"/>
    <w:pPr>
      <w:ind w:left="400"/>
    </w:pPr>
    <w:rPr>
      <w:rFonts w:asciiTheme="minorHAnsi" w:hAnsiTheme="minorHAnsi" w:cstheme="minorHAnsi"/>
    </w:rPr>
  </w:style>
  <w:style w:type="paragraph" w:styleId="Spistreci5">
    <w:name w:val="toc 5"/>
    <w:basedOn w:val="Normalny"/>
    <w:next w:val="Normalny"/>
    <w:autoRedefine/>
    <w:uiPriority w:val="39"/>
    <w:unhideWhenUsed/>
    <w:rsid w:val="00C80DE2"/>
    <w:pPr>
      <w:ind w:left="600"/>
    </w:pPr>
    <w:rPr>
      <w:rFonts w:asciiTheme="minorHAnsi" w:hAnsiTheme="minorHAnsi" w:cstheme="minorHAnsi"/>
    </w:rPr>
  </w:style>
  <w:style w:type="paragraph" w:styleId="Spistreci6">
    <w:name w:val="toc 6"/>
    <w:basedOn w:val="Normalny"/>
    <w:next w:val="Normalny"/>
    <w:autoRedefine/>
    <w:uiPriority w:val="39"/>
    <w:unhideWhenUsed/>
    <w:rsid w:val="00C80DE2"/>
    <w:pPr>
      <w:ind w:left="800"/>
    </w:pPr>
    <w:rPr>
      <w:rFonts w:asciiTheme="minorHAnsi" w:hAnsiTheme="minorHAnsi" w:cstheme="minorHAnsi"/>
    </w:rPr>
  </w:style>
  <w:style w:type="paragraph" w:styleId="Spistreci7">
    <w:name w:val="toc 7"/>
    <w:basedOn w:val="Normalny"/>
    <w:next w:val="Normalny"/>
    <w:autoRedefine/>
    <w:uiPriority w:val="39"/>
    <w:unhideWhenUsed/>
    <w:rsid w:val="00C80DE2"/>
    <w:pPr>
      <w:ind w:left="1000"/>
    </w:pPr>
    <w:rPr>
      <w:rFonts w:asciiTheme="minorHAnsi" w:hAnsiTheme="minorHAnsi" w:cstheme="minorHAnsi"/>
    </w:rPr>
  </w:style>
  <w:style w:type="paragraph" w:styleId="Spistreci8">
    <w:name w:val="toc 8"/>
    <w:basedOn w:val="Normalny"/>
    <w:next w:val="Normalny"/>
    <w:autoRedefine/>
    <w:uiPriority w:val="39"/>
    <w:unhideWhenUsed/>
    <w:rsid w:val="00C80DE2"/>
    <w:pPr>
      <w:ind w:left="1200"/>
    </w:pPr>
    <w:rPr>
      <w:rFonts w:asciiTheme="minorHAnsi" w:hAnsiTheme="minorHAnsi" w:cstheme="minorHAnsi"/>
    </w:rPr>
  </w:style>
  <w:style w:type="paragraph" w:styleId="Spistreci9">
    <w:name w:val="toc 9"/>
    <w:basedOn w:val="Normalny"/>
    <w:next w:val="Normalny"/>
    <w:autoRedefine/>
    <w:uiPriority w:val="39"/>
    <w:unhideWhenUsed/>
    <w:rsid w:val="00C80DE2"/>
    <w:pPr>
      <w:ind w:left="1400"/>
    </w:pPr>
    <w:rPr>
      <w:rFonts w:asciiTheme="minorHAnsi" w:hAnsiTheme="minorHAnsi" w:cstheme="minorHAnsi"/>
    </w:rPr>
  </w:style>
  <w:style w:type="character" w:customStyle="1" w:styleId="WW8Num3z4">
    <w:name w:val="WW8Num3z4"/>
    <w:rsid w:val="00F333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7052822">
      <w:bodyDiv w:val="1"/>
      <w:marLeft w:val="0"/>
      <w:marRight w:val="0"/>
      <w:marTop w:val="0"/>
      <w:marBottom w:val="0"/>
      <w:divBdr>
        <w:top w:val="none" w:sz="0" w:space="0" w:color="auto"/>
        <w:left w:val="none" w:sz="0" w:space="0" w:color="auto"/>
        <w:bottom w:val="none" w:sz="0" w:space="0" w:color="auto"/>
        <w:right w:val="none" w:sz="0" w:space="0" w:color="auto"/>
      </w:divBdr>
    </w:div>
    <w:div w:id="1359545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gminy@czarnocin.pl" TargetMode="External"/><Relationship Id="rId13" Type="http://schemas.openxmlformats.org/officeDocument/2006/relationships/hyperlink" Target="https://czarnocin.bip.gov.pl/" TargetMode="External"/><Relationship Id="rId18" Type="http://schemas.openxmlformats.org/officeDocument/2006/relationships/hyperlink" Target="https://ezamowienia.gov.pl/pl/" TargetMode="External"/><Relationship Id="rId26" Type="http://schemas.openxmlformats.org/officeDocument/2006/relationships/hyperlink" Target="https://ezamowienia.gov.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czarnocin.bip.gov.pl/" TargetMode="External"/><Relationship Id="rId25" Type="http://schemas.openxmlformats.org/officeDocument/2006/relationships/hyperlink" Target="https://www.gov.pl//web/e-dowod/"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zamowienia.gov.pl/" TargetMode="External"/><Relationship Id="rId20" Type="http://schemas.openxmlformats.org/officeDocument/2006/relationships/hyperlink" Target="https://www.gov.pl//web/e-dowod/"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www.gov.pl//web/e-dowod/podpis-osobisty"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 TargetMode="External"/><Relationship Id="rId23" Type="http://schemas.openxmlformats.org/officeDocument/2006/relationships/hyperlink" Target="mailto:przetargi@czarnocin.pl" TargetMode="External"/><Relationship Id="rId28" Type="http://schemas.openxmlformats.org/officeDocument/2006/relationships/hyperlink" Target="mailto:iod@czarnocin.pl" TargetMode="External"/><Relationship Id="rId10" Type="http://schemas.openxmlformats.org/officeDocument/2006/relationships/hyperlink" Target="mailto:urzadgminy@czarnocin.pl" TargetMode="External"/><Relationship Id="rId19" Type="http://schemas.openxmlformats.org/officeDocument/2006/relationships/hyperlink" Target="https://www.gov.pl//web/e-dowod/podpis-osobisty"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urzadgminy@czarnocin.pl" TargetMode="External"/><Relationship Id="rId14" Type="http://schemas.openxmlformats.org/officeDocument/2006/relationships/hyperlink" Target="mailto:przetargi@czarnocin.pl" TargetMode="External"/><Relationship Id="rId22" Type="http://schemas.openxmlformats.org/officeDocument/2006/relationships/hyperlink" Target="mailto:przetargi@czarnocin.pl" TargetMode="External"/><Relationship Id="rId27" Type="http://schemas.openxmlformats.org/officeDocument/2006/relationships/hyperlink" Target="mailto:urzadgminy@czarnocin.pl" TargetMode="External"/><Relationship Id="rId3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7E0DA-CD4E-4B73-9BFC-5248F9C31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48</Pages>
  <Words>15639</Words>
  <Characters>93839</Characters>
  <Application>Microsoft Office Word</Application>
  <DocSecurity>0</DocSecurity>
  <Lines>781</Lines>
  <Paragraphs>218</Paragraphs>
  <ScaleCrop>false</ScaleCrop>
  <HeadingPairs>
    <vt:vector size="2" baseType="variant">
      <vt:variant>
        <vt:lpstr>Tytuł</vt:lpstr>
      </vt:variant>
      <vt:variant>
        <vt:i4>1</vt:i4>
      </vt:variant>
    </vt:vector>
  </HeadingPairs>
  <TitlesOfParts>
    <vt:vector size="1" baseType="lpstr">
      <vt:lpstr>SWZ</vt:lpstr>
    </vt:vector>
  </TitlesOfParts>
  <Company/>
  <LinksUpToDate>false</LinksUpToDate>
  <CharactersWithSpaces>109260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dc:title>
  <dc:subject/>
  <dc:creator>Monika Burda</dc:creator>
  <cp:keywords/>
  <dc:description/>
  <cp:lastModifiedBy>Monika Burda</cp:lastModifiedBy>
  <cp:revision>83</cp:revision>
  <cp:lastPrinted>2025-12-19T12:36:00Z</cp:lastPrinted>
  <dcterms:created xsi:type="dcterms:W3CDTF">2025-12-02T06:46:00Z</dcterms:created>
  <dcterms:modified xsi:type="dcterms:W3CDTF">2025-12-19T13:31:00Z</dcterms:modified>
</cp:coreProperties>
</file>